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6BEB8" w14:textId="77777777" w:rsidR="00616425" w:rsidRPr="00616425" w:rsidRDefault="00616425" w:rsidP="0061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Times New Roman" w:eastAsia="Times New Roman" w:hAnsi="Times New Roman" w:cs="Times New Roman"/>
          <w:i/>
          <w:color w:val="222222"/>
          <w:sz w:val="28"/>
          <w:szCs w:val="28"/>
          <w:lang w:eastAsia="uk-UA"/>
        </w:rPr>
      </w:pPr>
      <w:bookmarkStart w:id="0" w:name="_GoBack"/>
      <w:bookmarkEnd w:id="0"/>
      <w:r w:rsidRPr="00616425">
        <w:rPr>
          <w:rFonts w:ascii="Times New Roman" w:eastAsia="Times New Roman" w:hAnsi="Times New Roman" w:cs="Times New Roman"/>
          <w:i/>
          <w:color w:val="222222"/>
          <w:sz w:val="28"/>
          <w:szCs w:val="28"/>
          <w:lang w:val="en" w:eastAsia="uk-UA"/>
        </w:rPr>
        <w:t>Annex to the letter of the Ministry of Social Policy of Ukraine</w:t>
      </w:r>
    </w:p>
    <w:p w14:paraId="2B1F7D19" w14:textId="77777777" w:rsidR="00616425" w:rsidRDefault="00616425" w:rsidP="00616425">
      <w:pPr>
        <w:pStyle w:val="HTMLPreformatted"/>
        <w:spacing w:line="540" w:lineRule="atLeast"/>
        <w:jc w:val="center"/>
        <w:rPr>
          <w:rFonts w:ascii="Times New Roman" w:hAnsi="Times New Roman" w:cs="Times New Roman"/>
          <w:color w:val="222222"/>
          <w:sz w:val="28"/>
          <w:szCs w:val="28"/>
          <w:lang w:val="en"/>
        </w:rPr>
      </w:pPr>
    </w:p>
    <w:p w14:paraId="720F0344" w14:textId="77777777" w:rsidR="00616425" w:rsidRDefault="00616425" w:rsidP="00616425">
      <w:pPr>
        <w:pStyle w:val="HTMLPreformatted"/>
        <w:spacing w:line="540" w:lineRule="atLeast"/>
        <w:jc w:val="center"/>
        <w:rPr>
          <w:rFonts w:ascii="Times New Roman" w:hAnsi="Times New Roman" w:cs="Times New Roman"/>
          <w:color w:val="222222"/>
          <w:sz w:val="28"/>
          <w:szCs w:val="28"/>
          <w:lang w:val="en"/>
        </w:rPr>
      </w:pPr>
      <w:r w:rsidRPr="00616425">
        <w:rPr>
          <w:rFonts w:ascii="Times New Roman" w:hAnsi="Times New Roman" w:cs="Times New Roman"/>
          <w:color w:val="222222"/>
          <w:sz w:val="28"/>
          <w:szCs w:val="28"/>
          <w:lang w:val="en"/>
        </w:rPr>
        <w:t>Child, early and forced marriage</w:t>
      </w:r>
    </w:p>
    <w:p w14:paraId="44FD4A14" w14:textId="77777777" w:rsidR="00616425" w:rsidRPr="00616425" w:rsidRDefault="00616425" w:rsidP="00616425">
      <w:pPr>
        <w:pStyle w:val="HTMLPreformatted"/>
        <w:spacing w:line="540" w:lineRule="atLeast"/>
        <w:jc w:val="center"/>
        <w:rPr>
          <w:rFonts w:ascii="Times New Roman" w:hAnsi="Times New Roman" w:cs="Times New Roman"/>
          <w:color w:val="222222"/>
          <w:sz w:val="28"/>
          <w:szCs w:val="28"/>
        </w:rPr>
      </w:pPr>
    </w:p>
    <w:p w14:paraId="440FBD34" w14:textId="77777777" w:rsidR="0070016B" w:rsidRDefault="002974FF" w:rsidP="0070016B">
      <w:pPr>
        <w:ind w:firstLine="567"/>
        <w:jc w:val="both"/>
        <w:rPr>
          <w:rStyle w:val="tlid-translation"/>
          <w:rFonts w:ascii="Times New Roman" w:hAnsi="Times New Roman" w:cs="Times New Roman"/>
          <w:sz w:val="28"/>
          <w:szCs w:val="28"/>
          <w:lang w:val="en-US"/>
        </w:rPr>
      </w:pPr>
      <w:r w:rsidRPr="0070016B">
        <w:rPr>
          <w:rStyle w:val="tlid-translation"/>
          <w:rFonts w:ascii="Times New Roman" w:hAnsi="Times New Roman" w:cs="Times New Roman"/>
          <w:sz w:val="28"/>
          <w:szCs w:val="28"/>
          <w:lang w:val="en-US"/>
        </w:rPr>
        <w:t>In 2018, the Government of Ukraine adopted the National Action Plan to implement the recommendations set out in the concluding observations of the UN Committee on the Elimination of Discrimination against Women, to the eighth periodic report of Ukraine on the implementation of the Convention on the Elimination of All Forms of Discrimination against Women for the Period up to 2021, approved by the Cabinet of Ministers Of Ukraine dated September 5, 2018 № 634-р (hereinafter - the National Plan).</w:t>
      </w:r>
    </w:p>
    <w:p w14:paraId="2ADA48DC" w14:textId="77777777" w:rsidR="002974FF" w:rsidRPr="0070016B" w:rsidRDefault="002974FF" w:rsidP="0070016B">
      <w:pPr>
        <w:ind w:firstLine="567"/>
        <w:jc w:val="both"/>
        <w:rPr>
          <w:rStyle w:val="tlid-translation"/>
          <w:rFonts w:ascii="Times New Roman" w:hAnsi="Times New Roman" w:cs="Times New Roman"/>
          <w:sz w:val="28"/>
          <w:szCs w:val="28"/>
          <w:lang w:val="en-US"/>
        </w:rPr>
      </w:pPr>
      <w:r w:rsidRPr="0070016B">
        <w:rPr>
          <w:rStyle w:val="tlid-translation"/>
          <w:rFonts w:ascii="Times New Roman" w:hAnsi="Times New Roman" w:cs="Times New Roman"/>
          <w:sz w:val="28"/>
          <w:szCs w:val="28"/>
          <w:lang w:val="en-US"/>
        </w:rPr>
        <w:t>Following the recommendation of the UN Committee on the Elimination of Discrimination against Women in the section “Implementing the strict use of the minimum age of marriage at 18 years of age”, the National Plan includes a list of measures aimed at protecting the rights of women and girls, in particular, providing for the implementation of strict application of minimum age of 18 years; monitoring the observance of the minimum marriage age, set at 18 years for girls; strengthening the awareness of families about the harmfulness of early marriages and intensifying the cross-sectoral collaboration of schools and social services to prevent early marriage among girls from vulnerable groups.</w:t>
      </w:r>
    </w:p>
    <w:p w14:paraId="1329F904" w14:textId="77777777" w:rsidR="002974FF" w:rsidRDefault="002974FF" w:rsidP="0070016B">
      <w:pPr>
        <w:ind w:firstLine="567"/>
        <w:jc w:val="both"/>
        <w:rPr>
          <w:rStyle w:val="tlid-translation"/>
          <w:rFonts w:ascii="Times New Roman" w:hAnsi="Times New Roman" w:cs="Times New Roman"/>
          <w:sz w:val="28"/>
          <w:szCs w:val="28"/>
          <w:lang w:val="en"/>
        </w:rPr>
      </w:pPr>
      <w:r w:rsidRPr="002974FF">
        <w:rPr>
          <w:rStyle w:val="tlid-translation"/>
          <w:rFonts w:ascii="Times New Roman" w:hAnsi="Times New Roman" w:cs="Times New Roman"/>
          <w:sz w:val="28"/>
          <w:szCs w:val="28"/>
          <w:lang w:val="en"/>
        </w:rPr>
        <w:t xml:space="preserve">There is close interaction between centers of social services for families, children and youth and educational institutions in the regions of Ukraine on </w:t>
      </w:r>
      <w:r w:rsidR="003144FA" w:rsidRPr="003144FA">
        <w:rPr>
          <w:rStyle w:val="tlid-translation"/>
          <w:rFonts w:ascii="Times New Roman" w:hAnsi="Times New Roman" w:cs="Times New Roman"/>
          <w:sz w:val="28"/>
          <w:szCs w:val="28"/>
          <w:lang w:val="en"/>
        </w:rPr>
        <w:t>tr</w:t>
      </w:r>
      <w:r w:rsidRPr="003144FA">
        <w:rPr>
          <w:rStyle w:val="tlid-translation"/>
          <w:rFonts w:ascii="Times New Roman" w:hAnsi="Times New Roman" w:cs="Times New Roman"/>
          <w:sz w:val="28"/>
          <w:szCs w:val="28"/>
          <w:lang w:val="en"/>
        </w:rPr>
        <w:t>a</w:t>
      </w:r>
      <w:r w:rsidR="003144FA" w:rsidRPr="003144FA">
        <w:rPr>
          <w:rStyle w:val="tlid-translation"/>
          <w:rFonts w:ascii="Times New Roman" w:hAnsi="Times New Roman" w:cs="Times New Roman"/>
          <w:sz w:val="28"/>
          <w:szCs w:val="28"/>
          <w:lang w:val="en"/>
        </w:rPr>
        <w:t>in</w:t>
      </w:r>
      <w:r w:rsidRPr="003144FA">
        <w:rPr>
          <w:rStyle w:val="tlid-translation"/>
          <w:rFonts w:ascii="Times New Roman" w:hAnsi="Times New Roman" w:cs="Times New Roman"/>
          <w:sz w:val="28"/>
          <w:szCs w:val="28"/>
          <w:lang w:val="en"/>
        </w:rPr>
        <w:t>ing</w:t>
      </w:r>
      <w:r w:rsidRPr="002974FF">
        <w:rPr>
          <w:rStyle w:val="tlid-translation"/>
          <w:rFonts w:ascii="Times New Roman" w:hAnsi="Times New Roman" w:cs="Times New Roman"/>
          <w:sz w:val="28"/>
          <w:szCs w:val="28"/>
          <w:lang w:val="en"/>
        </w:rPr>
        <w:t xml:space="preserve"> young people for family life, responsible for reproductive health. Forming responsible parenthood among young people is an important component of preventative work to prevent future family problems and domestic violence.</w:t>
      </w:r>
    </w:p>
    <w:p w14:paraId="4C42C0CE" w14:textId="77777777" w:rsidR="002974FF" w:rsidRDefault="002974FF" w:rsidP="0070016B">
      <w:pPr>
        <w:ind w:firstLine="567"/>
        <w:jc w:val="both"/>
        <w:rPr>
          <w:rStyle w:val="tlid-translation"/>
          <w:rFonts w:ascii="Times New Roman" w:hAnsi="Times New Roman" w:cs="Times New Roman"/>
          <w:sz w:val="28"/>
          <w:szCs w:val="28"/>
          <w:lang w:val="en"/>
        </w:rPr>
      </w:pPr>
      <w:r w:rsidRPr="002974FF">
        <w:rPr>
          <w:rStyle w:val="tlid-translation"/>
          <w:rFonts w:ascii="Times New Roman" w:hAnsi="Times New Roman" w:cs="Times New Roman"/>
          <w:sz w:val="28"/>
          <w:szCs w:val="28"/>
          <w:lang w:val="en"/>
        </w:rPr>
        <w:t>Due to the prevalence of neglectful parenting in the youth environment, inadequate attention to future motherhood, the use of forced early marriages among persons in difficult life circumstances, measures are organized to prevent unwanted and unwanted pregnancy life, and the inadmissibility of forced, early child marriages.</w:t>
      </w:r>
      <w:r w:rsidRPr="002974FF">
        <w:rPr>
          <w:rFonts w:ascii="Times New Roman" w:hAnsi="Times New Roman" w:cs="Times New Roman"/>
          <w:sz w:val="28"/>
          <w:szCs w:val="28"/>
          <w:lang w:val="en"/>
        </w:rPr>
        <w:br/>
      </w:r>
      <w:r w:rsidRPr="002974FF">
        <w:rPr>
          <w:rStyle w:val="tlid-translation"/>
          <w:rFonts w:ascii="Times New Roman" w:hAnsi="Times New Roman" w:cs="Times New Roman"/>
          <w:sz w:val="28"/>
          <w:szCs w:val="28"/>
          <w:lang w:val="en"/>
        </w:rPr>
        <w:t>Social services centers for families, children and young people also carry out social work to identify and reach social services for persons, families with children in difficult life circumstances, including underage mothers. Mot</w:t>
      </w:r>
      <w:r>
        <w:rPr>
          <w:rStyle w:val="tlid-translation"/>
          <w:rFonts w:ascii="Times New Roman" w:hAnsi="Times New Roman" w:cs="Times New Roman"/>
          <w:sz w:val="28"/>
          <w:szCs w:val="28"/>
          <w:lang w:val="en"/>
        </w:rPr>
        <w:t>hers with children, in case</w:t>
      </w:r>
      <w:r w:rsidRPr="002974FF">
        <w:rPr>
          <w:rStyle w:val="tlid-translation"/>
          <w:rFonts w:ascii="Times New Roman" w:hAnsi="Times New Roman" w:cs="Times New Roman"/>
          <w:sz w:val="28"/>
          <w:szCs w:val="28"/>
          <w:lang w:val="en"/>
        </w:rPr>
        <w:t xml:space="preserve"> of difficult life circumstances that they cannot overcome on their own, receive social services on a general basis, regardless of nationality, religion, place of residence or other characteristics.</w:t>
      </w:r>
    </w:p>
    <w:p w14:paraId="37EB7B13" w14:textId="77777777" w:rsidR="002974FF" w:rsidRDefault="002974FF" w:rsidP="0070016B">
      <w:pPr>
        <w:ind w:firstLine="567"/>
        <w:jc w:val="both"/>
        <w:rPr>
          <w:rStyle w:val="tlid-translation"/>
          <w:rFonts w:ascii="Times New Roman" w:hAnsi="Times New Roman" w:cs="Times New Roman"/>
          <w:sz w:val="28"/>
          <w:szCs w:val="28"/>
          <w:lang w:val="en"/>
        </w:rPr>
      </w:pPr>
      <w:r w:rsidRPr="002974FF">
        <w:rPr>
          <w:rStyle w:val="tlid-translation"/>
          <w:rFonts w:ascii="Times New Roman" w:hAnsi="Times New Roman" w:cs="Times New Roman"/>
          <w:sz w:val="28"/>
          <w:szCs w:val="28"/>
          <w:lang w:val="en"/>
        </w:rPr>
        <w:t>As of October 1, 2019, 403 underage mothers had received social services in accordance with their needs.</w:t>
      </w:r>
    </w:p>
    <w:p w14:paraId="5FDD5261" w14:textId="77777777" w:rsidR="002974FF" w:rsidRDefault="002974FF" w:rsidP="0070016B">
      <w:pPr>
        <w:ind w:firstLine="567"/>
        <w:jc w:val="both"/>
        <w:rPr>
          <w:rStyle w:val="tlid-translation"/>
          <w:rFonts w:ascii="Times New Roman" w:hAnsi="Times New Roman" w:cs="Times New Roman"/>
          <w:sz w:val="28"/>
          <w:szCs w:val="28"/>
          <w:lang w:val="en"/>
        </w:rPr>
      </w:pPr>
      <w:r w:rsidRPr="002974FF">
        <w:rPr>
          <w:rStyle w:val="tlid-translation"/>
          <w:rFonts w:ascii="Times New Roman" w:hAnsi="Times New Roman" w:cs="Times New Roman"/>
          <w:sz w:val="28"/>
          <w:szCs w:val="28"/>
          <w:lang w:val="en"/>
        </w:rPr>
        <w:t xml:space="preserve">Comprehensive support and temporary shelter for girls and women at the seventh - ninth months of pregnancy and mothers with children from birth to 18 months, who </w:t>
      </w:r>
      <w:r w:rsidRPr="002974FF">
        <w:rPr>
          <w:rStyle w:val="tlid-translation"/>
          <w:rFonts w:ascii="Times New Roman" w:hAnsi="Times New Roman" w:cs="Times New Roman"/>
          <w:sz w:val="28"/>
          <w:szCs w:val="28"/>
          <w:lang w:val="en"/>
        </w:rPr>
        <w:lastRenderedPageBreak/>
        <w:t>are in difficult life circumstances that impede the fulfillment of maternal duty, receive at the social centers of mother and child.</w:t>
      </w:r>
    </w:p>
    <w:p w14:paraId="48AE4235" w14:textId="77777777" w:rsidR="002974FF" w:rsidRDefault="002974FF" w:rsidP="0070016B">
      <w:pPr>
        <w:ind w:firstLine="567"/>
        <w:jc w:val="both"/>
        <w:rPr>
          <w:rStyle w:val="tlid-translation"/>
          <w:rFonts w:ascii="Times New Roman" w:hAnsi="Times New Roman" w:cs="Times New Roman"/>
          <w:sz w:val="28"/>
          <w:szCs w:val="28"/>
          <w:lang w:val="en"/>
        </w:rPr>
      </w:pPr>
      <w:r w:rsidRPr="002974FF">
        <w:rPr>
          <w:rStyle w:val="tlid-translation"/>
          <w:rFonts w:ascii="Times New Roman" w:hAnsi="Times New Roman" w:cs="Times New Roman"/>
          <w:sz w:val="28"/>
          <w:szCs w:val="28"/>
          <w:lang w:val="en"/>
        </w:rPr>
        <w:t>As of January 1, 2019, there are 16 such centers operating in Ukraine, where more than 450 mothers with children and pregnant women received assistance last year.</w:t>
      </w:r>
      <w:r w:rsidRPr="002974FF">
        <w:rPr>
          <w:rFonts w:ascii="Times New Roman" w:hAnsi="Times New Roman" w:cs="Times New Roman"/>
          <w:sz w:val="28"/>
          <w:szCs w:val="28"/>
          <w:lang w:val="en"/>
        </w:rPr>
        <w:br/>
      </w:r>
      <w:r w:rsidRPr="002974FF">
        <w:rPr>
          <w:rStyle w:val="tlid-translation"/>
          <w:rFonts w:ascii="Times New Roman" w:hAnsi="Times New Roman" w:cs="Times New Roman"/>
          <w:sz w:val="28"/>
          <w:szCs w:val="28"/>
          <w:lang w:val="en"/>
        </w:rPr>
        <w:t>In addition, we inform that the Law of Ukraine "On State Aid to Families with Children", in accordance with the Constitution of Ukraine, establishes a state-guaranteed level of financial support for families with children through the provision of state financial assistance.</w:t>
      </w:r>
    </w:p>
    <w:p w14:paraId="602EC577" w14:textId="77777777" w:rsidR="002974FF" w:rsidRDefault="002974FF" w:rsidP="0070016B">
      <w:pPr>
        <w:ind w:firstLine="567"/>
        <w:jc w:val="both"/>
        <w:rPr>
          <w:rStyle w:val="tlid-translation"/>
          <w:rFonts w:ascii="Times New Roman" w:hAnsi="Times New Roman" w:cs="Times New Roman"/>
          <w:sz w:val="28"/>
          <w:szCs w:val="28"/>
          <w:lang w:val="en"/>
        </w:rPr>
      </w:pPr>
      <w:r w:rsidRPr="002974FF">
        <w:rPr>
          <w:rStyle w:val="tlid-translation"/>
          <w:rFonts w:ascii="Times New Roman" w:hAnsi="Times New Roman" w:cs="Times New Roman"/>
          <w:sz w:val="28"/>
          <w:szCs w:val="28"/>
          <w:lang w:val="en"/>
        </w:rPr>
        <w:t>According to this Law, women (including minors) are assigned, in particular, assistance in connection with pregnancy and childbirth, maternity assistance, child support for single mothers.</w:t>
      </w:r>
    </w:p>
    <w:p w14:paraId="7D5A5ABE" w14:textId="77777777" w:rsidR="0070016B" w:rsidRDefault="002974FF" w:rsidP="0070016B">
      <w:pPr>
        <w:ind w:firstLine="567"/>
        <w:jc w:val="both"/>
        <w:rPr>
          <w:rStyle w:val="tlid-translation"/>
          <w:rFonts w:ascii="Times New Roman" w:hAnsi="Times New Roman" w:cs="Times New Roman"/>
          <w:sz w:val="28"/>
          <w:szCs w:val="28"/>
          <w:lang w:val="en"/>
        </w:rPr>
      </w:pPr>
      <w:r w:rsidRPr="002974FF">
        <w:rPr>
          <w:rStyle w:val="tlid-translation"/>
          <w:rFonts w:ascii="Times New Roman" w:hAnsi="Times New Roman" w:cs="Times New Roman"/>
          <w:sz w:val="28"/>
          <w:szCs w:val="28"/>
          <w:lang w:val="en"/>
        </w:rPr>
        <w:t>The social protection of low-income families is ensured by providing them with assistance in accordance with the Law of Ukraine "On State Social Assistance to Low-Income Families", taking into account the total income and financial status of the family.</w:t>
      </w:r>
    </w:p>
    <w:p w14:paraId="0E58162D" w14:textId="77777777" w:rsidR="00276FD1" w:rsidRPr="002974FF" w:rsidRDefault="002974FF" w:rsidP="0070016B">
      <w:pPr>
        <w:ind w:firstLine="567"/>
        <w:jc w:val="both"/>
        <w:rPr>
          <w:rFonts w:ascii="Times New Roman" w:hAnsi="Times New Roman" w:cs="Times New Roman"/>
          <w:sz w:val="28"/>
          <w:szCs w:val="28"/>
        </w:rPr>
      </w:pPr>
      <w:r>
        <w:rPr>
          <w:rStyle w:val="tlid-translation"/>
          <w:rFonts w:ascii="Times New Roman" w:hAnsi="Times New Roman" w:cs="Times New Roman"/>
          <w:sz w:val="28"/>
          <w:szCs w:val="28"/>
          <w:lang w:val="en"/>
        </w:rPr>
        <w:t>L</w:t>
      </w:r>
      <w:r w:rsidRPr="002974FF">
        <w:rPr>
          <w:rStyle w:val="tlid-translation"/>
          <w:rFonts w:ascii="Times New Roman" w:hAnsi="Times New Roman" w:cs="Times New Roman"/>
          <w:sz w:val="28"/>
          <w:szCs w:val="28"/>
          <w:lang w:val="en"/>
        </w:rPr>
        <w:t>ow-income individuals can receive assistance for housing and communal services in the form of housing subsidies, compensation, benefits and more.</w:t>
      </w:r>
    </w:p>
    <w:sectPr w:rsidR="00276FD1" w:rsidRPr="002974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FF"/>
    <w:rsid w:val="00132B57"/>
    <w:rsid w:val="00276FD1"/>
    <w:rsid w:val="002974FF"/>
    <w:rsid w:val="003144FA"/>
    <w:rsid w:val="005607F9"/>
    <w:rsid w:val="00616425"/>
    <w:rsid w:val="007001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221D"/>
  <w15:chartTrackingRefBased/>
  <w15:docId w15:val="{02B24271-F87F-4DE0-A2CC-C1FEE4A5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974FF"/>
  </w:style>
  <w:style w:type="paragraph" w:styleId="HTMLPreformatted">
    <w:name w:val="HTML Preformatted"/>
    <w:basedOn w:val="Normal"/>
    <w:link w:val="HTMLPreformattedChar"/>
    <w:uiPriority w:val="99"/>
    <w:semiHidden/>
    <w:unhideWhenUsed/>
    <w:rsid w:val="0061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rsid w:val="00616425"/>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70896">
      <w:bodyDiv w:val="1"/>
      <w:marLeft w:val="0"/>
      <w:marRight w:val="0"/>
      <w:marTop w:val="0"/>
      <w:marBottom w:val="0"/>
      <w:divBdr>
        <w:top w:val="none" w:sz="0" w:space="0" w:color="auto"/>
        <w:left w:val="none" w:sz="0" w:space="0" w:color="auto"/>
        <w:bottom w:val="none" w:sz="0" w:space="0" w:color="auto"/>
        <w:right w:val="none" w:sz="0" w:space="0" w:color="auto"/>
      </w:divBdr>
    </w:div>
    <w:div w:id="11742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AE0A5-2FC9-4E79-8F94-73BD021B278D}">
  <ds:schemaRefs>
    <ds:schemaRef ds:uri="http://schemas.microsoft.com/sharepoint/v3/contenttype/forms"/>
  </ds:schemaRefs>
</ds:datastoreItem>
</file>

<file path=customXml/itemProps2.xml><?xml version="1.0" encoding="utf-8"?>
<ds:datastoreItem xmlns:ds="http://schemas.openxmlformats.org/officeDocument/2006/customXml" ds:itemID="{61A1FD89-7DBE-487A-B386-41E89B8DDC7D}">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901C902-819F-4E2F-9C9D-30C104BDE49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3307</Characters>
  <Application>Microsoft Office Word</Application>
  <DocSecurity>4</DocSecurity>
  <Lines>27</Lines>
  <Paragraphs>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Якубовська Юлія</dc:creator>
  <cp:keywords/>
  <dc:description/>
  <cp:lastModifiedBy>OHCHR</cp:lastModifiedBy>
  <cp:revision>2</cp:revision>
  <dcterms:created xsi:type="dcterms:W3CDTF">2019-12-09T15:24:00Z</dcterms:created>
  <dcterms:modified xsi:type="dcterms:W3CDTF">2019-12-09T15:24:00Z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