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54" w:rsidRPr="00A04E37" w:rsidRDefault="00A23154" w:rsidP="00BB33EA">
      <w:pPr>
        <w:pStyle w:val="ListParagraph"/>
        <w:spacing w:after="0" w:line="360" w:lineRule="auto"/>
        <w:ind w:left="90"/>
        <w:contextualSpacing/>
        <w:jc w:val="both"/>
        <w:rPr>
          <w:rFonts w:ascii="Myanmar3" w:hAnsi="Myanmar3" w:cs="Myanmar3"/>
          <w:b/>
          <w:sz w:val="24"/>
          <w:szCs w:val="24"/>
        </w:rPr>
      </w:pPr>
      <w:r w:rsidRPr="00A04E37">
        <w:rPr>
          <w:rFonts w:ascii="Myanmar3" w:hAnsi="Myanmar3" w:cs="Myanmar3"/>
          <w:b/>
          <w:sz w:val="24"/>
          <w:szCs w:val="24"/>
        </w:rPr>
        <w:t>Report on discrimination against women in nationality-related matters, including the impact on children-Human Rights Council Resolution20/4</w:t>
      </w:r>
    </w:p>
    <w:p w:rsidR="00D11AB4" w:rsidRPr="00A04E37" w:rsidRDefault="002620F3"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After acceding to the Convention on the Elimination of All Forms of Discrimination against women on 22nd July,</w:t>
      </w:r>
      <w:r w:rsidR="00A23154" w:rsidRPr="00A04E37">
        <w:rPr>
          <w:rFonts w:ascii="Myanmar3" w:hAnsi="Myanmar3" w:cs="Myanmar3"/>
          <w:sz w:val="24"/>
          <w:szCs w:val="24"/>
        </w:rPr>
        <w:t xml:space="preserve"> </w:t>
      </w:r>
      <w:r w:rsidRPr="00A04E37">
        <w:rPr>
          <w:rFonts w:ascii="Myanmar3" w:hAnsi="Myanmar3" w:cs="Myanmar3"/>
          <w:sz w:val="24"/>
          <w:szCs w:val="24"/>
        </w:rPr>
        <w:t>1997,</w:t>
      </w:r>
      <w:r w:rsidR="002E4E69" w:rsidRPr="00A04E37">
        <w:rPr>
          <w:rFonts w:ascii="Myanmar3" w:hAnsi="Myanmar3" w:cs="Myanmar3"/>
          <w:sz w:val="24"/>
          <w:szCs w:val="24"/>
        </w:rPr>
        <w:t xml:space="preserve"> </w:t>
      </w:r>
      <w:r w:rsidRPr="00A04E37">
        <w:rPr>
          <w:rFonts w:ascii="Myanmar3" w:hAnsi="Myanmar3" w:cs="Myanmar3"/>
          <w:sz w:val="24"/>
          <w:szCs w:val="24"/>
        </w:rPr>
        <w:t>Myanmar is more implementing the right and liberty of all Myanmar Women than before.</w:t>
      </w:r>
      <w:r w:rsidR="00A23154" w:rsidRPr="00A04E37">
        <w:rPr>
          <w:rFonts w:ascii="Myanmar3" w:hAnsi="Myanmar3" w:cs="Myanmar3"/>
          <w:sz w:val="24"/>
          <w:szCs w:val="24"/>
        </w:rPr>
        <w:t xml:space="preserve"> </w:t>
      </w:r>
    </w:p>
    <w:p w:rsidR="00BA60E5" w:rsidRPr="00A04E37" w:rsidRDefault="00BA60E5"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According to sec</w:t>
      </w:r>
      <w:bookmarkStart w:id="0" w:name="_GoBack"/>
      <w:bookmarkEnd w:id="0"/>
      <w:r w:rsidRPr="00A04E37">
        <w:rPr>
          <w:rFonts w:ascii="Myanmar3" w:hAnsi="Myanmar3" w:cs="Myanmar3"/>
          <w:sz w:val="24"/>
          <w:szCs w:val="24"/>
        </w:rPr>
        <w:t>tion 120 of the Constitution of the Republic of the Union of Myanmar(2008),</w:t>
      </w:r>
      <w:r w:rsidR="00A23154" w:rsidRPr="00A04E37">
        <w:rPr>
          <w:rFonts w:ascii="Myanmar3" w:hAnsi="Myanmar3" w:cs="Myanmar3"/>
          <w:sz w:val="24"/>
          <w:szCs w:val="24"/>
        </w:rPr>
        <w:t xml:space="preserve"> </w:t>
      </w:r>
      <w:r w:rsidRPr="00A04E37">
        <w:rPr>
          <w:rFonts w:ascii="Myanmar3" w:hAnsi="Myanmar3" w:cs="Myanmar3"/>
          <w:sz w:val="24"/>
          <w:szCs w:val="24"/>
        </w:rPr>
        <w:t>women are entitled to be elected as a Pyithu Hluttaw representative. Section 348 of the Constitution states that “The Union shall not discriminate any citizen of the Republic of the Union of Myanmar, based on race, religion, official position, status, culture, sex and wealth”.</w:t>
      </w:r>
    </w:p>
    <w:p w:rsidR="00D11AB4" w:rsidRPr="00A04E37" w:rsidRDefault="002E4E69"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Myanmar National Committee for Women Affairs</w:t>
      </w:r>
      <w:r w:rsidR="00A23154" w:rsidRPr="00A04E37">
        <w:rPr>
          <w:rFonts w:ascii="Myanmar3" w:hAnsi="Myanmar3" w:cs="Myanmar3"/>
          <w:sz w:val="24"/>
          <w:szCs w:val="24"/>
        </w:rPr>
        <w:t xml:space="preserve"> </w:t>
      </w:r>
      <w:r w:rsidRPr="00A04E37">
        <w:rPr>
          <w:rFonts w:ascii="Myanmar3" w:hAnsi="Myanmar3" w:cs="Myanmar3"/>
          <w:sz w:val="24"/>
          <w:szCs w:val="24"/>
        </w:rPr>
        <w:t>(MNCWA)</w:t>
      </w:r>
      <w:r w:rsidR="00A23154" w:rsidRPr="00A04E37">
        <w:rPr>
          <w:rFonts w:ascii="Myanmar3" w:hAnsi="Myanmar3" w:cs="Myanmar3"/>
          <w:sz w:val="24"/>
          <w:szCs w:val="24"/>
        </w:rPr>
        <w:t xml:space="preserve"> </w:t>
      </w:r>
      <w:r w:rsidRPr="00A04E37">
        <w:rPr>
          <w:rFonts w:ascii="Myanmar3" w:hAnsi="Myanmar3" w:cs="Myanmar3"/>
          <w:sz w:val="24"/>
          <w:szCs w:val="24"/>
        </w:rPr>
        <w:t>was established on 3</w:t>
      </w:r>
      <w:r w:rsidRPr="00A04E37">
        <w:rPr>
          <w:rFonts w:ascii="Myanmar3" w:hAnsi="Myanmar3" w:cs="Myanmar3"/>
          <w:sz w:val="24"/>
          <w:szCs w:val="24"/>
          <w:vertAlign w:val="superscript"/>
        </w:rPr>
        <w:t>rd</w:t>
      </w:r>
      <w:r w:rsidRPr="00A04E37">
        <w:rPr>
          <w:rFonts w:ascii="Myanmar3" w:hAnsi="Myanmar3" w:cs="Myanmar3"/>
          <w:sz w:val="24"/>
          <w:szCs w:val="24"/>
        </w:rPr>
        <w:t xml:space="preserve"> July,</w:t>
      </w:r>
      <w:r w:rsidR="00A23154" w:rsidRPr="00A04E37">
        <w:rPr>
          <w:rFonts w:ascii="Myanmar3" w:hAnsi="Myanmar3" w:cs="Myanmar3"/>
          <w:sz w:val="24"/>
          <w:szCs w:val="24"/>
        </w:rPr>
        <w:t xml:space="preserve"> </w:t>
      </w:r>
      <w:r w:rsidR="00D11AB4" w:rsidRPr="00A04E37">
        <w:rPr>
          <w:rFonts w:ascii="Myanmar3" w:hAnsi="Myanmar3" w:cs="Myanmar3"/>
          <w:sz w:val="24"/>
          <w:szCs w:val="24"/>
        </w:rPr>
        <w:t>1996</w:t>
      </w:r>
      <w:r w:rsidRPr="00A04E37">
        <w:rPr>
          <w:rFonts w:ascii="Myanmar3" w:hAnsi="Myanmar3" w:cs="Myanmar3"/>
          <w:sz w:val="24"/>
          <w:szCs w:val="24"/>
        </w:rPr>
        <w:t xml:space="preserve"> in line with Beijing(12)Platforms for Actions with the intention of carrying out women protection and development tasks.</w:t>
      </w:r>
      <w:r w:rsidR="00A23154" w:rsidRPr="00A04E37">
        <w:rPr>
          <w:rFonts w:ascii="Myanmar3" w:hAnsi="Myanmar3" w:cs="Myanmar3"/>
          <w:sz w:val="24"/>
          <w:szCs w:val="24"/>
        </w:rPr>
        <w:t xml:space="preserve"> </w:t>
      </w:r>
      <w:r w:rsidRPr="00A04E37">
        <w:rPr>
          <w:rFonts w:ascii="Myanmar3" w:hAnsi="Myanmar3" w:cs="Myanmar3"/>
          <w:sz w:val="24"/>
          <w:szCs w:val="24"/>
        </w:rPr>
        <w:t>Myanmar National Committee for Women Affairs(MNCWA) is a National Mechanism under Ministry of Social Welfare,Relief and Resettlement.</w:t>
      </w:r>
    </w:p>
    <w:p w:rsidR="002E4E69" w:rsidRPr="00A04E37" w:rsidRDefault="00D11AB4" w:rsidP="00BB33EA">
      <w:pPr>
        <w:spacing w:line="360" w:lineRule="auto"/>
        <w:jc w:val="both"/>
        <w:rPr>
          <w:rFonts w:ascii="Myanmar3" w:hAnsi="Myanmar3" w:cs="Myanmar3"/>
          <w:sz w:val="24"/>
          <w:szCs w:val="24"/>
        </w:rPr>
      </w:pPr>
      <w:r w:rsidRPr="00A04E37">
        <w:rPr>
          <w:rFonts w:ascii="Myanmar3" w:hAnsi="Myanmar3" w:cs="Myanmar3"/>
          <w:sz w:val="24"/>
          <w:szCs w:val="24"/>
        </w:rPr>
        <w:t>4.</w:t>
      </w:r>
      <w:r w:rsidRPr="00A04E37">
        <w:rPr>
          <w:rFonts w:ascii="Myanmar3" w:hAnsi="Myanmar3" w:cs="Myanmar3"/>
          <w:sz w:val="24"/>
          <w:szCs w:val="24"/>
        </w:rPr>
        <w:tab/>
        <w:t>Myanmar Women’s Affairs Federation has been formed since 20</w:t>
      </w:r>
      <w:r w:rsidRPr="00A04E37">
        <w:rPr>
          <w:rFonts w:ascii="Myanmar3" w:hAnsi="Myanmar3" w:cs="Myanmar3"/>
          <w:sz w:val="24"/>
          <w:szCs w:val="24"/>
          <w:vertAlign w:val="superscript"/>
        </w:rPr>
        <w:t>th</w:t>
      </w:r>
      <w:r w:rsidRPr="00A04E37">
        <w:rPr>
          <w:rFonts w:ascii="Myanmar3" w:hAnsi="Myanmar3" w:cs="Myanmar3"/>
          <w:sz w:val="24"/>
          <w:szCs w:val="24"/>
        </w:rPr>
        <w:t xml:space="preserve"> December 2003. Myanmar Women’s Affairs Federation has organized the  Myanmar Women’s Affairs Organizations to the grass root level. Myanmar Women’s Affairs Federation has been carrying  out awareness raising to protect women from violence and trafficking in persons, opening counseling centers, receiving complaint letters and sending it to the concerned   for taking action, disseminating the Laws which protect women through media for all Myanmar women.</w:t>
      </w:r>
      <w:r w:rsidR="00A23154" w:rsidRPr="00A04E37">
        <w:rPr>
          <w:rFonts w:ascii="Myanmar3" w:hAnsi="Myanmar3" w:cs="Myanmar3"/>
          <w:sz w:val="24"/>
          <w:szCs w:val="24"/>
        </w:rPr>
        <w:t xml:space="preserve"> </w:t>
      </w:r>
    </w:p>
    <w:p w:rsidR="00D11AB4"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5</w:t>
      </w:r>
      <w:r w:rsidR="00D11AB4" w:rsidRPr="00A04E37">
        <w:rPr>
          <w:rFonts w:ascii="Myanmar3" w:hAnsi="Myanmar3" w:cs="Myanmar3"/>
          <w:sz w:val="24"/>
          <w:szCs w:val="24"/>
        </w:rPr>
        <w:t>.</w:t>
      </w:r>
      <w:r w:rsidR="00D11AB4" w:rsidRPr="00A04E37">
        <w:rPr>
          <w:rFonts w:ascii="Myanmar3" w:hAnsi="Myanmar3" w:cs="Myanmar3"/>
          <w:sz w:val="24"/>
          <w:szCs w:val="24"/>
        </w:rPr>
        <w:tab/>
        <w:t xml:space="preserve">Moreover, the Department of Social Welfare has  opened the (3) Girls Training Schools to take care of girls between the age of (5)to (18) , the (4) Vocational Training Center for Women, the (2) Women Development Center for Women for the protection of vulnerable women over (18), the (2) Center for Women Care for HIV/AIDS women in Prisons and the (7) Schools for Home  Sciences for the vocational training  of women in community and (1)temporary </w:t>
      </w:r>
      <w:r w:rsidR="009E7142" w:rsidRPr="00A04E37">
        <w:rPr>
          <w:rFonts w:ascii="Myanmar3" w:hAnsi="Myanmar3" w:cs="Myanmar3"/>
          <w:sz w:val="24"/>
          <w:szCs w:val="24"/>
        </w:rPr>
        <w:t>Shelter for Trafficked victims.</w:t>
      </w:r>
    </w:p>
    <w:p w:rsidR="00D11AB4"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6</w:t>
      </w:r>
      <w:r w:rsidR="00D11AB4" w:rsidRPr="00A04E37">
        <w:rPr>
          <w:rFonts w:ascii="Myanmar3" w:hAnsi="Myanmar3" w:cs="Myanmar3"/>
          <w:sz w:val="24"/>
          <w:szCs w:val="24"/>
        </w:rPr>
        <w:t>.</w:t>
      </w:r>
      <w:r w:rsidR="00D11AB4" w:rsidRPr="00A04E37">
        <w:rPr>
          <w:rFonts w:ascii="Myanmar3" w:hAnsi="Myanmar3" w:cs="Myanmar3"/>
          <w:sz w:val="24"/>
          <w:szCs w:val="24"/>
        </w:rPr>
        <w:tab/>
        <w:t xml:space="preserve">For Future Women leaders, leadership Negotiation skills subject has been provided to basic junior officer training at CSSTB since 1999. The Continuation of program will be provided. Moreover Leadership &amp; Negotiation skills trainings are being provided in Private sector by their own arrangement across the nation. </w:t>
      </w:r>
      <w:r w:rsidR="009E7142" w:rsidRPr="00A04E37">
        <w:rPr>
          <w:rFonts w:ascii="Myanmar3" w:hAnsi="Myanmar3" w:cs="Myanmar3"/>
          <w:sz w:val="24"/>
          <w:szCs w:val="24"/>
        </w:rPr>
        <w:t>Women</w:t>
      </w:r>
      <w:r w:rsidR="007F002C" w:rsidRPr="00A04E37">
        <w:rPr>
          <w:rFonts w:ascii="Myanmar3" w:hAnsi="Myanmar3" w:cs="Myanmar3"/>
          <w:sz w:val="24"/>
          <w:szCs w:val="24"/>
        </w:rPr>
        <w:t xml:space="preserve">’s right has been provided as a </w:t>
      </w:r>
      <w:r w:rsidR="007F002C" w:rsidRPr="00A04E37">
        <w:rPr>
          <w:rFonts w:ascii="Myanmar3" w:hAnsi="Myanmar3" w:cs="Myanmar3"/>
          <w:sz w:val="24"/>
          <w:szCs w:val="24"/>
        </w:rPr>
        <w:lastRenderedPageBreak/>
        <w:t>subject in all trainings at Civil Service Selection and Training Board in upper Myanmar and lower Myanmar.</w:t>
      </w:r>
    </w:p>
    <w:p w:rsidR="00974F80"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7</w:t>
      </w:r>
      <w:r w:rsidR="00974F80" w:rsidRPr="00A04E37">
        <w:rPr>
          <w:rFonts w:ascii="Myanmar3" w:hAnsi="Myanmar3" w:cs="Myanmar3"/>
          <w:sz w:val="24"/>
          <w:szCs w:val="24"/>
        </w:rPr>
        <w:t>.</w:t>
      </w:r>
      <w:r w:rsidR="00974F80" w:rsidRPr="00A04E37">
        <w:rPr>
          <w:rFonts w:ascii="Myanmar3" w:hAnsi="Myanmar3" w:cs="Myanmar3"/>
          <w:sz w:val="24"/>
          <w:szCs w:val="24"/>
        </w:rPr>
        <w:tab/>
        <w:t>With the Collaboration of UNDP, UNFPA, UNHCR, and INGOS such as Action Aid,   CARE,    GOI,    AFXB,    LIFT,  the   department   of   social welfare established women friendly Space. Moreover, management trainings, income generating program, Vocational training, Food security training, Animal husbandry  training, Counseling training and Health Education training are being provided in the Communities for women’s capacity building, with the collaboration of the DSW, UN and INGOs.</w:t>
      </w:r>
    </w:p>
    <w:p w:rsidR="00974F80" w:rsidRPr="00A04E37" w:rsidRDefault="00B26A6A" w:rsidP="00BB33EA">
      <w:pPr>
        <w:spacing w:line="360" w:lineRule="auto"/>
        <w:jc w:val="both"/>
        <w:rPr>
          <w:rFonts w:ascii="Myanmar3" w:hAnsi="Myanmar3" w:cs="Myanmar3"/>
          <w:sz w:val="24"/>
          <w:szCs w:val="24"/>
        </w:rPr>
      </w:pPr>
      <w:r w:rsidRPr="00A04E37">
        <w:rPr>
          <w:rFonts w:ascii="Myanmar3" w:hAnsi="Myanmar3" w:cs="Myanmar3"/>
          <w:sz w:val="24"/>
          <w:szCs w:val="24"/>
        </w:rPr>
        <w:t>8</w:t>
      </w:r>
      <w:r w:rsidR="00974F80" w:rsidRPr="00A04E37">
        <w:rPr>
          <w:rFonts w:ascii="Myanmar3" w:hAnsi="Myanmar3" w:cs="Myanmar3"/>
          <w:sz w:val="24"/>
          <w:szCs w:val="24"/>
        </w:rPr>
        <w:t>.</w:t>
      </w:r>
      <w:r w:rsidR="00974F80" w:rsidRPr="00A04E37">
        <w:rPr>
          <w:rFonts w:ascii="Myanmar3" w:hAnsi="Myanmar3" w:cs="Myanmar3"/>
          <w:sz w:val="24"/>
          <w:szCs w:val="24"/>
        </w:rPr>
        <w:tab/>
        <w:t>To Broadly implement 12 Critical area of Beijing Plat Form for Action and Millennium Development Goals No(3) Gender equality, National Plan of Action fo</w:t>
      </w:r>
      <w:r w:rsidR="002D58BA" w:rsidRPr="00A04E37">
        <w:rPr>
          <w:rFonts w:ascii="Myanmar3" w:hAnsi="Myanmar3" w:cs="Myanmar3"/>
          <w:sz w:val="24"/>
          <w:szCs w:val="24"/>
        </w:rPr>
        <w:t>r the advancement of women (2012-2021</w:t>
      </w:r>
      <w:r w:rsidR="00974F80" w:rsidRPr="00A04E37">
        <w:rPr>
          <w:rFonts w:ascii="Myanmar3" w:hAnsi="Myanmar3" w:cs="Myanmar3"/>
          <w:sz w:val="24"/>
          <w:szCs w:val="24"/>
        </w:rPr>
        <w:t>) has been drafted by the leadership of the DSW and Contribution of concerned government departments, UN Agency, INGOs for the development of Myanmar Women and fully enjoying their rights. The Plan of Action contains 12 areas based on Beijing Platform for Action.</w:t>
      </w:r>
      <w:r w:rsidR="002D58BA" w:rsidRPr="00A04E37">
        <w:rPr>
          <w:rFonts w:ascii="Myanmar3" w:hAnsi="Myanmar3" w:cs="Myanmar3"/>
          <w:sz w:val="24"/>
          <w:szCs w:val="24"/>
        </w:rPr>
        <w:t xml:space="preserve"> Furthermore,</w:t>
      </w:r>
      <w:r w:rsidR="00BB33EA">
        <w:rPr>
          <w:rFonts w:ascii="Myanmar3" w:hAnsi="Myanmar3" w:cs="Myanmar3"/>
          <w:sz w:val="24"/>
          <w:szCs w:val="24"/>
        </w:rPr>
        <w:t xml:space="preserve"> </w:t>
      </w:r>
      <w:r w:rsidR="002D58BA" w:rsidRPr="00A04E37">
        <w:rPr>
          <w:rFonts w:ascii="Myanmar3" w:hAnsi="Myanmar3" w:cs="Myanmar3"/>
          <w:sz w:val="24"/>
          <w:szCs w:val="24"/>
        </w:rPr>
        <w:t>Department of Social Welfare is developing Women Protection Law with the technical supports from Foreign Consultant.</w:t>
      </w:r>
    </w:p>
    <w:p w:rsidR="00AB420B" w:rsidRPr="00A04E37" w:rsidRDefault="00B26A6A" w:rsidP="00BB33EA">
      <w:pPr>
        <w:pStyle w:val="ListParagraph"/>
        <w:spacing w:after="0" w:line="360" w:lineRule="auto"/>
        <w:ind w:left="0"/>
        <w:jc w:val="both"/>
        <w:rPr>
          <w:rFonts w:ascii="Myanmar3" w:hAnsi="Myanmar3" w:cs="Myanmar3"/>
          <w:sz w:val="24"/>
          <w:szCs w:val="24"/>
        </w:rPr>
      </w:pPr>
      <w:r w:rsidRPr="00A04E37">
        <w:rPr>
          <w:rFonts w:ascii="Myanmar3" w:hAnsi="Myanmar3" w:cs="Myanmar3"/>
          <w:sz w:val="24"/>
          <w:szCs w:val="24"/>
        </w:rPr>
        <w:t>9</w:t>
      </w:r>
      <w:r w:rsidR="00AB420B" w:rsidRPr="00A04E37">
        <w:rPr>
          <w:rFonts w:ascii="Myanmar3" w:hAnsi="Myanmar3" w:cs="Myanmar3"/>
          <w:sz w:val="24"/>
          <w:szCs w:val="24"/>
        </w:rPr>
        <w:t>.</w:t>
      </w:r>
      <w:r w:rsidR="00AB420B" w:rsidRPr="00A04E37">
        <w:rPr>
          <w:rFonts w:ascii="Myanmar3" w:hAnsi="Myanmar3" w:cs="Myanmar3"/>
          <w:sz w:val="24"/>
          <w:szCs w:val="24"/>
        </w:rPr>
        <w:tab/>
        <w:t xml:space="preserve">Myanmar is an active member in ASEAN Commission on </w:t>
      </w:r>
      <w:r w:rsidR="00CD18AB" w:rsidRPr="00A04E37">
        <w:rPr>
          <w:rFonts w:ascii="Myanmar3" w:hAnsi="Myanmar3" w:cs="Myanmar3"/>
          <w:sz w:val="24"/>
          <w:szCs w:val="24"/>
        </w:rPr>
        <w:t>Women and Children’s rights and ASEAN Committee on women.As a consequence,Myanmar has been actively participating in women protection and development activities at national,regional and international level.</w:t>
      </w:r>
    </w:p>
    <w:p w:rsidR="009B2F82" w:rsidRPr="00A04E37" w:rsidRDefault="00B26A6A" w:rsidP="00BB33EA">
      <w:pPr>
        <w:pStyle w:val="ListParagraph"/>
        <w:spacing w:after="0" w:line="360" w:lineRule="auto"/>
        <w:ind w:left="0"/>
        <w:jc w:val="both"/>
        <w:rPr>
          <w:rFonts w:ascii="Myanmar3" w:hAnsi="Myanmar3" w:cs="Myanmar3"/>
          <w:sz w:val="24"/>
          <w:szCs w:val="24"/>
        </w:rPr>
      </w:pPr>
      <w:r w:rsidRPr="00A04E37">
        <w:rPr>
          <w:rFonts w:ascii="Myanmar3" w:hAnsi="Myanmar3" w:cs="Myanmar3"/>
          <w:sz w:val="24"/>
          <w:szCs w:val="24"/>
        </w:rPr>
        <w:t>10</w:t>
      </w:r>
      <w:r w:rsidR="00D11AB4" w:rsidRPr="00A04E37">
        <w:rPr>
          <w:rFonts w:ascii="Myanmar3" w:hAnsi="Myanmar3" w:cs="Myanmar3"/>
          <w:sz w:val="24"/>
          <w:szCs w:val="24"/>
        </w:rPr>
        <w:t>.</w:t>
      </w:r>
      <w:r w:rsidR="00D11AB4" w:rsidRPr="00A04E37">
        <w:rPr>
          <w:rFonts w:ascii="Myanmar3" w:hAnsi="Myanmar3" w:cs="Myanmar3"/>
          <w:sz w:val="24"/>
          <w:szCs w:val="24"/>
        </w:rPr>
        <w:tab/>
      </w:r>
      <w:r w:rsidR="008638D0" w:rsidRPr="00A04E37">
        <w:rPr>
          <w:rFonts w:ascii="Myanmar3" w:hAnsi="Myanmar3" w:cs="Myanmar3"/>
          <w:sz w:val="24"/>
          <w:szCs w:val="24"/>
        </w:rPr>
        <w:t>With the collab</w:t>
      </w:r>
      <w:r w:rsidR="009B412F" w:rsidRPr="00A04E37">
        <w:rPr>
          <w:rFonts w:ascii="Myanmar3" w:hAnsi="Myanmar3" w:cs="Myanmar3"/>
          <w:sz w:val="24"/>
          <w:szCs w:val="24"/>
        </w:rPr>
        <w:t xml:space="preserve">oration of UNHCR, </w:t>
      </w:r>
      <w:r w:rsidR="00001F6B" w:rsidRPr="00A04E37">
        <w:rPr>
          <w:rFonts w:ascii="Myanmar3" w:hAnsi="Myanmar3" w:cs="Myanmar3"/>
          <w:sz w:val="24"/>
          <w:szCs w:val="24"/>
        </w:rPr>
        <w:t xml:space="preserve">the following </w:t>
      </w:r>
      <w:r w:rsidR="008638D0" w:rsidRPr="00A04E37">
        <w:rPr>
          <w:rFonts w:ascii="Myanmar3" w:hAnsi="Myanmar3" w:cs="Myanmar3"/>
          <w:sz w:val="24"/>
          <w:szCs w:val="24"/>
        </w:rPr>
        <w:t xml:space="preserve"> activities</w:t>
      </w:r>
      <w:r w:rsidR="006761AD" w:rsidRPr="00A04E37">
        <w:rPr>
          <w:rFonts w:ascii="Myanmar3" w:hAnsi="Myanmar3" w:cs="Myanmar3"/>
          <w:sz w:val="24"/>
          <w:szCs w:val="24"/>
        </w:rPr>
        <w:t xml:space="preserve"> were</w:t>
      </w:r>
      <w:r w:rsidR="00733681" w:rsidRPr="00A04E37">
        <w:rPr>
          <w:rFonts w:ascii="Myanmar3" w:hAnsi="Myanmar3" w:cs="Myanmar3"/>
          <w:sz w:val="24"/>
          <w:szCs w:val="24"/>
        </w:rPr>
        <w:t xml:space="preserve"> able to be provided</w:t>
      </w:r>
      <w:r w:rsidR="008638D0" w:rsidRPr="00A04E37">
        <w:rPr>
          <w:rFonts w:ascii="Myanmar3" w:hAnsi="Myanmar3" w:cs="Myanmar3"/>
          <w:sz w:val="24"/>
          <w:szCs w:val="24"/>
        </w:rPr>
        <w:t xml:space="preserve"> in</w:t>
      </w:r>
      <w:r w:rsidR="002C4A3D" w:rsidRPr="00A04E37">
        <w:rPr>
          <w:rFonts w:ascii="Myanmar3" w:hAnsi="Myanmar3" w:cs="Myanmar3"/>
          <w:sz w:val="24"/>
          <w:szCs w:val="24"/>
        </w:rPr>
        <w:t xml:space="preserve"> order to promote the capacity building of the women</w:t>
      </w:r>
      <w:r w:rsidR="008638D0" w:rsidRPr="00A04E37">
        <w:rPr>
          <w:rFonts w:ascii="Myanmar3" w:hAnsi="Myanmar3" w:cs="Myanmar3"/>
          <w:sz w:val="24"/>
          <w:szCs w:val="24"/>
        </w:rPr>
        <w:t xml:space="preserve"> living in </w:t>
      </w:r>
      <w:r w:rsidR="00A23154" w:rsidRPr="00A04E37">
        <w:rPr>
          <w:rFonts w:ascii="Myanmar3" w:hAnsi="Myanmar3" w:cs="Myanmar3"/>
          <w:sz w:val="24"/>
          <w:szCs w:val="24"/>
        </w:rPr>
        <w:t xml:space="preserve"> </w:t>
      </w:r>
      <w:r w:rsidR="008638D0" w:rsidRPr="00A04E37">
        <w:rPr>
          <w:rFonts w:ascii="Myanmar3" w:hAnsi="Myanmar3" w:cs="Myanmar3"/>
          <w:sz w:val="24"/>
          <w:szCs w:val="24"/>
        </w:rPr>
        <w:t>Maung Taw,</w:t>
      </w:r>
      <w:r w:rsidR="00756082" w:rsidRPr="00A04E37">
        <w:rPr>
          <w:rFonts w:ascii="Myanmar3" w:hAnsi="Myanmar3" w:cs="Myanmar3"/>
          <w:sz w:val="24"/>
          <w:szCs w:val="24"/>
        </w:rPr>
        <w:t xml:space="preserve"> </w:t>
      </w:r>
      <w:r w:rsidR="008638D0" w:rsidRPr="00A04E37">
        <w:rPr>
          <w:rFonts w:ascii="Myanmar3" w:hAnsi="Myanmar3" w:cs="Myanmar3"/>
          <w:sz w:val="24"/>
          <w:szCs w:val="24"/>
        </w:rPr>
        <w:t xml:space="preserve">Bu Thee Taung and Rathay Taung’s </w:t>
      </w:r>
      <w:r w:rsidR="00782C68" w:rsidRPr="00A04E37">
        <w:rPr>
          <w:rFonts w:ascii="Myanmar3" w:hAnsi="Myanmar3" w:cs="Myanmar3"/>
          <w:sz w:val="24"/>
          <w:szCs w:val="24"/>
        </w:rPr>
        <w:t>townships</w:t>
      </w:r>
      <w:r w:rsidR="008453E9" w:rsidRPr="00A04E37">
        <w:rPr>
          <w:rFonts w:ascii="Myanmar3" w:hAnsi="Myanmar3" w:cs="Myanmar3"/>
          <w:sz w:val="24"/>
          <w:szCs w:val="24"/>
        </w:rPr>
        <w:t>;</w:t>
      </w:r>
      <w:r w:rsidR="008638D0" w:rsidRPr="00A04E37">
        <w:rPr>
          <w:rFonts w:ascii="Myanmar3" w:hAnsi="Myanmar3" w:cs="Myanmar3"/>
          <w:sz w:val="24"/>
          <w:szCs w:val="24"/>
        </w:rPr>
        <w:tab/>
      </w:r>
    </w:p>
    <w:p w:rsidR="009B2F82" w:rsidRPr="00A04E37" w:rsidRDefault="009B2F82" w:rsidP="00BB33EA">
      <w:pPr>
        <w:pStyle w:val="ListParagraph"/>
        <w:numPr>
          <w:ilvl w:val="0"/>
          <w:numId w:val="8"/>
        </w:num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t>Building and managing community based development centers to conduct education and community based activities / programmes</w:t>
      </w:r>
      <w:r w:rsidR="003A0BF8" w:rsidRPr="00A04E37">
        <w:rPr>
          <w:rFonts w:ascii="Myanmar3" w:hAnsi="Myanmar3" w:cs="Myanmar3"/>
          <w:sz w:val="24"/>
          <w:szCs w:val="24"/>
        </w:rPr>
        <w:t>.</w:t>
      </w:r>
      <w:r w:rsidRPr="00A04E37">
        <w:rPr>
          <w:rFonts w:ascii="Myanmar3" w:hAnsi="Myanmar3" w:cs="Myanmar3"/>
          <w:sz w:val="24"/>
          <w:szCs w:val="24"/>
        </w:rPr>
        <w:t xml:space="preserve"> </w:t>
      </w:r>
    </w:p>
    <w:p w:rsidR="009B2F82" w:rsidRPr="00A04E37" w:rsidRDefault="009B2F82" w:rsidP="00BB33EA">
      <w:pPr>
        <w:pStyle w:val="ListParagraph"/>
        <w:numPr>
          <w:ilvl w:val="0"/>
          <w:numId w:val="8"/>
        </w:num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t>Providing computer training courses and other courses to the members of the committee based social affairs committee in the village and also providing computer courses to young boys and girls.</w:t>
      </w:r>
    </w:p>
    <w:p w:rsidR="00CB6DF5" w:rsidRPr="00A04E37" w:rsidRDefault="009B2F82"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(c)</w:t>
      </w:r>
      <w:r w:rsidR="008638D0" w:rsidRPr="00A04E37">
        <w:rPr>
          <w:rFonts w:ascii="Myanmar3" w:hAnsi="Myanmar3" w:cs="Myanmar3"/>
          <w:sz w:val="24"/>
          <w:szCs w:val="24"/>
        </w:rPr>
        <w:tab/>
        <w:t xml:space="preserve">Providing basic spoken Myanmar language courses to teenagers </w:t>
      </w:r>
      <w:r w:rsidR="009813E6" w:rsidRPr="00A04E37">
        <w:rPr>
          <w:rFonts w:ascii="Myanmar3" w:hAnsi="Myanmar3" w:cs="Myanmar3"/>
          <w:sz w:val="24"/>
          <w:szCs w:val="24"/>
        </w:rPr>
        <w:t>and</w:t>
      </w:r>
      <w:r w:rsidRPr="00A04E37">
        <w:rPr>
          <w:rFonts w:ascii="Myanmar3" w:hAnsi="Myanmar3" w:cs="Myanmar3"/>
          <w:sz w:val="24"/>
          <w:szCs w:val="24"/>
        </w:rPr>
        <w:t xml:space="preserve"> adult</w:t>
      </w:r>
      <w:r w:rsidR="009813E6" w:rsidRPr="00A04E37">
        <w:rPr>
          <w:rFonts w:ascii="Myanmar3" w:hAnsi="Myanmar3" w:cs="Myanmar3"/>
          <w:sz w:val="24"/>
          <w:szCs w:val="24"/>
        </w:rPr>
        <w:t xml:space="preserve"> about </w:t>
      </w:r>
      <w:r w:rsidR="008453E9" w:rsidRPr="00A04E37">
        <w:rPr>
          <w:rFonts w:ascii="Myanmar3" w:hAnsi="Myanmar3" w:cs="Myanmar3"/>
          <w:sz w:val="24"/>
          <w:szCs w:val="24"/>
        </w:rPr>
        <w:t xml:space="preserve">5,000 </w:t>
      </w:r>
      <w:r w:rsidRPr="00A04E37">
        <w:rPr>
          <w:rFonts w:ascii="Myanmar3" w:hAnsi="Myanmar3" w:cs="Myanmar3"/>
          <w:sz w:val="24"/>
          <w:szCs w:val="24"/>
        </w:rPr>
        <w:t>yearly</w:t>
      </w:r>
      <w:r w:rsidR="008638D0" w:rsidRPr="00A04E37">
        <w:rPr>
          <w:rFonts w:ascii="Myanmar3" w:hAnsi="Myanmar3" w:cs="Myanmar3"/>
          <w:sz w:val="24"/>
          <w:szCs w:val="24"/>
        </w:rPr>
        <w:t xml:space="preserve">,  spoken language courses for </w:t>
      </w:r>
      <w:r w:rsidRPr="00A04E37">
        <w:rPr>
          <w:rFonts w:ascii="Myanmar3" w:hAnsi="Myanmar3" w:cs="Myanmar3"/>
          <w:sz w:val="24"/>
          <w:szCs w:val="24"/>
        </w:rPr>
        <w:t xml:space="preserve"> primary </w:t>
      </w:r>
      <w:r w:rsidR="00975E56" w:rsidRPr="00A04E37">
        <w:rPr>
          <w:rFonts w:ascii="Myanmar3" w:hAnsi="Myanmar3" w:cs="Myanmar3"/>
          <w:sz w:val="24"/>
          <w:szCs w:val="24"/>
        </w:rPr>
        <w:t>children</w:t>
      </w:r>
      <w:r w:rsidR="008638D0" w:rsidRPr="00A04E37">
        <w:rPr>
          <w:rFonts w:ascii="Myanmar3" w:hAnsi="Myanmar3" w:cs="Myanmar3"/>
          <w:sz w:val="24"/>
          <w:szCs w:val="24"/>
        </w:rPr>
        <w:t xml:space="preserve"> to </w:t>
      </w:r>
      <w:r w:rsidR="00CB6DF5" w:rsidRPr="00A04E37">
        <w:rPr>
          <w:rFonts w:ascii="Myanmar3" w:hAnsi="Myanmar3" w:cs="Myanmar3"/>
          <w:sz w:val="24"/>
          <w:szCs w:val="24"/>
        </w:rPr>
        <w:t xml:space="preserve"> </w:t>
      </w:r>
      <w:r w:rsidR="008638D0" w:rsidRPr="00A04E37">
        <w:rPr>
          <w:rFonts w:ascii="Myanmar3" w:hAnsi="Myanmar3" w:cs="Myanmar3"/>
          <w:sz w:val="24"/>
          <w:szCs w:val="24"/>
        </w:rPr>
        <w:t>improve</w:t>
      </w:r>
      <w:r w:rsidR="00CB6DF5" w:rsidRPr="00A04E37">
        <w:rPr>
          <w:rFonts w:ascii="Myanmar3" w:hAnsi="Myanmar3" w:cs="Myanmar3"/>
          <w:sz w:val="24"/>
          <w:szCs w:val="24"/>
        </w:rPr>
        <w:t xml:space="preserve"> </w:t>
      </w:r>
      <w:r w:rsidR="008638D0" w:rsidRPr="00A04E37">
        <w:rPr>
          <w:rFonts w:ascii="Myanmar3" w:hAnsi="Myanmar3" w:cs="Myanmar3"/>
          <w:sz w:val="24"/>
          <w:szCs w:val="24"/>
        </w:rPr>
        <w:t xml:space="preserve"> their </w:t>
      </w:r>
      <w:r w:rsidR="00CB6DF5" w:rsidRPr="00A04E37">
        <w:rPr>
          <w:rFonts w:ascii="Myanmar3" w:hAnsi="Myanmar3" w:cs="Myanmar3"/>
          <w:sz w:val="24"/>
          <w:szCs w:val="24"/>
        </w:rPr>
        <w:t xml:space="preserve"> </w:t>
      </w:r>
      <w:r w:rsidR="008638D0" w:rsidRPr="00A04E37">
        <w:rPr>
          <w:rFonts w:ascii="Myanmar3" w:hAnsi="Myanmar3" w:cs="Myanmar3"/>
          <w:sz w:val="24"/>
          <w:szCs w:val="24"/>
        </w:rPr>
        <w:t>spoken</w:t>
      </w:r>
      <w:r w:rsidR="00CB6DF5" w:rsidRPr="00A04E37">
        <w:rPr>
          <w:rFonts w:ascii="Myanmar3" w:hAnsi="Myanmar3" w:cs="Myanmar3"/>
          <w:sz w:val="24"/>
          <w:szCs w:val="24"/>
        </w:rPr>
        <w:t xml:space="preserve"> </w:t>
      </w:r>
      <w:r w:rsidR="008638D0" w:rsidRPr="00A04E37">
        <w:rPr>
          <w:rFonts w:ascii="Myanmar3" w:hAnsi="Myanmar3" w:cs="Myanmar3"/>
          <w:sz w:val="24"/>
          <w:szCs w:val="24"/>
        </w:rPr>
        <w:t xml:space="preserve"> </w:t>
      </w:r>
      <w:r w:rsidR="008453E9" w:rsidRPr="00A04E37">
        <w:rPr>
          <w:rFonts w:ascii="Myanmar3" w:hAnsi="Myanmar3" w:cs="Myanmar3"/>
          <w:sz w:val="24"/>
          <w:szCs w:val="24"/>
        </w:rPr>
        <w:t xml:space="preserve">Myanmar </w:t>
      </w:r>
      <w:r w:rsidR="00CB6DF5" w:rsidRPr="00A04E37">
        <w:rPr>
          <w:rFonts w:ascii="Myanmar3" w:hAnsi="Myanmar3" w:cs="Myanmar3"/>
          <w:sz w:val="24"/>
          <w:szCs w:val="24"/>
        </w:rPr>
        <w:t xml:space="preserve"> </w:t>
      </w:r>
      <w:r w:rsidR="008453E9" w:rsidRPr="00A04E37">
        <w:rPr>
          <w:rFonts w:ascii="Myanmar3" w:hAnsi="Myanmar3" w:cs="Myanmar3"/>
          <w:sz w:val="24"/>
          <w:szCs w:val="24"/>
        </w:rPr>
        <w:t xml:space="preserve">Language </w:t>
      </w:r>
    </w:p>
    <w:p w:rsidR="008638D0" w:rsidRPr="00A04E37" w:rsidRDefault="008453E9" w:rsidP="00BB33EA">
      <w:p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lastRenderedPageBreak/>
        <w:t>proficien</w:t>
      </w:r>
      <w:r w:rsidR="00975E56" w:rsidRPr="00A04E37">
        <w:rPr>
          <w:rFonts w:ascii="Myanmar3" w:hAnsi="Myanmar3" w:cs="Myanmar3"/>
          <w:sz w:val="24"/>
          <w:szCs w:val="24"/>
        </w:rPr>
        <w:t xml:space="preserve">cy </w:t>
      </w:r>
      <w:r w:rsidR="008638D0" w:rsidRPr="00A04E37">
        <w:rPr>
          <w:rFonts w:ascii="Myanmar3" w:hAnsi="Myanmar3" w:cs="Myanmar3"/>
          <w:sz w:val="24"/>
          <w:szCs w:val="24"/>
        </w:rPr>
        <w:t>and to be able to have a continuous study a</w:t>
      </w:r>
      <w:r w:rsidR="005B3041" w:rsidRPr="00A04E37">
        <w:rPr>
          <w:rFonts w:ascii="Myanmar3" w:hAnsi="Myanmar3" w:cs="Myanmar3"/>
          <w:sz w:val="24"/>
          <w:szCs w:val="24"/>
        </w:rPr>
        <w:t xml:space="preserve">t school,in collaboration with </w:t>
      </w:r>
      <w:r w:rsidR="008638D0" w:rsidRPr="00A04E37">
        <w:rPr>
          <w:rFonts w:ascii="Myanmar3" w:hAnsi="Myanmar3" w:cs="Myanmar3"/>
          <w:sz w:val="24"/>
          <w:szCs w:val="24"/>
        </w:rPr>
        <w:t xml:space="preserve">heads of </w:t>
      </w:r>
      <w:r w:rsidR="005B3041" w:rsidRPr="00A04E37">
        <w:rPr>
          <w:rFonts w:ascii="Myanmar3" w:hAnsi="Myanmar3" w:cs="Myanmar3"/>
          <w:sz w:val="24"/>
          <w:szCs w:val="24"/>
        </w:rPr>
        <w:t xml:space="preserve"> </w:t>
      </w:r>
      <w:r w:rsidR="008638D0" w:rsidRPr="00A04E37">
        <w:rPr>
          <w:rFonts w:ascii="Myanmar3" w:hAnsi="Myanmar3" w:cs="Myanmar3"/>
          <w:sz w:val="24"/>
          <w:szCs w:val="24"/>
        </w:rPr>
        <w:t>the state and township educational offic</w:t>
      </w:r>
      <w:r w:rsidR="009B2F82" w:rsidRPr="00A04E37">
        <w:rPr>
          <w:rFonts w:ascii="Myanmar3" w:hAnsi="Myanmar3" w:cs="Myanmar3"/>
          <w:sz w:val="24"/>
          <w:szCs w:val="24"/>
        </w:rPr>
        <w:t>ers.</w:t>
      </w:r>
    </w:p>
    <w:p w:rsidR="008638D0" w:rsidRPr="00A04E37" w:rsidRDefault="00E65DFE"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(d)</w:t>
      </w:r>
      <w:r w:rsidR="008638D0" w:rsidRPr="00A04E37">
        <w:rPr>
          <w:rFonts w:ascii="Myanmar3" w:hAnsi="Myanmar3" w:cs="Myanmar3"/>
          <w:sz w:val="24"/>
          <w:szCs w:val="24"/>
        </w:rPr>
        <w:tab/>
        <w:t>Pr</w:t>
      </w:r>
      <w:r w:rsidRPr="00A04E37">
        <w:rPr>
          <w:rFonts w:ascii="Myanmar3" w:hAnsi="Myanmar3" w:cs="Myanmar3"/>
          <w:sz w:val="24"/>
          <w:szCs w:val="24"/>
        </w:rPr>
        <w:t xml:space="preserve">oviding </w:t>
      </w:r>
      <w:r w:rsidR="008638D0" w:rsidRPr="00A04E37">
        <w:rPr>
          <w:rFonts w:ascii="Myanmar3" w:hAnsi="Myanmar3" w:cs="Myanmar3"/>
          <w:sz w:val="24"/>
          <w:szCs w:val="24"/>
        </w:rPr>
        <w:t xml:space="preserve">early childhood development </w:t>
      </w:r>
      <w:r w:rsidR="00975E56" w:rsidRPr="00A04E37">
        <w:rPr>
          <w:rFonts w:ascii="Myanmar3" w:hAnsi="Myanmar3" w:cs="Myanmar3"/>
          <w:sz w:val="24"/>
          <w:szCs w:val="24"/>
        </w:rPr>
        <w:t xml:space="preserve">training </w:t>
      </w:r>
      <w:r w:rsidR="008638D0" w:rsidRPr="00A04E37">
        <w:rPr>
          <w:rFonts w:ascii="Myanmar3" w:hAnsi="Myanmar3" w:cs="Myanmar3"/>
          <w:sz w:val="24"/>
          <w:szCs w:val="24"/>
        </w:rPr>
        <w:t xml:space="preserve">programme for 2000 young </w:t>
      </w:r>
      <w:r w:rsidR="00EE11C7" w:rsidRPr="00A04E37">
        <w:rPr>
          <w:rFonts w:ascii="Myanmar3" w:hAnsi="Myanmar3" w:cs="Myanmar3"/>
          <w:sz w:val="24"/>
          <w:szCs w:val="24"/>
        </w:rPr>
        <w:t xml:space="preserve">children who are </w:t>
      </w:r>
      <w:r w:rsidR="008453E9" w:rsidRPr="00A04E37">
        <w:rPr>
          <w:rFonts w:ascii="Myanmar3" w:hAnsi="Myanmar3" w:cs="Myanmar3"/>
          <w:sz w:val="24"/>
          <w:szCs w:val="24"/>
        </w:rPr>
        <w:t>3</w:t>
      </w:r>
      <w:r w:rsidR="00EE11C7" w:rsidRPr="00A04E37">
        <w:rPr>
          <w:rFonts w:ascii="Myanmar3" w:hAnsi="Myanmar3" w:cs="Myanmar3"/>
          <w:sz w:val="24"/>
          <w:szCs w:val="24"/>
        </w:rPr>
        <w:t xml:space="preserve"> </w:t>
      </w:r>
      <w:r w:rsidR="008638D0" w:rsidRPr="00A04E37">
        <w:rPr>
          <w:rFonts w:ascii="Myanmar3" w:hAnsi="Myanmar3" w:cs="Myanmar3"/>
          <w:sz w:val="24"/>
          <w:szCs w:val="24"/>
        </w:rPr>
        <w:t>to 5 ye</w:t>
      </w:r>
      <w:r w:rsidR="008453E9" w:rsidRPr="00A04E37">
        <w:rPr>
          <w:rFonts w:ascii="Myanmar3" w:hAnsi="Myanmar3" w:cs="Myanmar3"/>
          <w:sz w:val="24"/>
          <w:szCs w:val="24"/>
        </w:rPr>
        <w:t>ars of age as a pre-school plan.</w:t>
      </w:r>
    </w:p>
    <w:p w:rsidR="008638D0" w:rsidRPr="00A04E37" w:rsidRDefault="00EE11C7"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(e)</w:t>
      </w:r>
      <w:r w:rsidR="008638D0" w:rsidRPr="00A04E37">
        <w:rPr>
          <w:rFonts w:ascii="Myanmar3" w:hAnsi="Myanmar3" w:cs="Myanmar3"/>
          <w:sz w:val="24"/>
          <w:szCs w:val="24"/>
        </w:rPr>
        <w:tab/>
        <w:t>Helping the young children especially approximately 6,000 girls a year,</w:t>
      </w:r>
      <w:r w:rsidR="009B412F" w:rsidRPr="00A04E37">
        <w:rPr>
          <w:rFonts w:ascii="Myanmar3" w:hAnsi="Myanmar3" w:cs="Myanmar3"/>
          <w:sz w:val="24"/>
          <w:szCs w:val="24"/>
        </w:rPr>
        <w:t xml:space="preserve"> for those </w:t>
      </w:r>
      <w:r w:rsidR="008638D0" w:rsidRPr="00A04E37">
        <w:rPr>
          <w:rFonts w:ascii="Myanmar3" w:hAnsi="Myanmar3" w:cs="Myanmar3"/>
          <w:sz w:val="24"/>
          <w:szCs w:val="24"/>
        </w:rPr>
        <w:t>who</w:t>
      </w:r>
      <w:r w:rsidRPr="00A04E37">
        <w:rPr>
          <w:rFonts w:ascii="Myanmar3" w:hAnsi="Myanmar3" w:cs="Myanmar3"/>
          <w:sz w:val="24"/>
          <w:szCs w:val="24"/>
        </w:rPr>
        <w:t xml:space="preserve"> passed the primary</w:t>
      </w:r>
      <w:r w:rsidR="009B412F" w:rsidRPr="00A04E37">
        <w:rPr>
          <w:rFonts w:ascii="Myanmar3" w:hAnsi="Myanmar3" w:cs="Myanmar3"/>
          <w:sz w:val="24"/>
          <w:szCs w:val="24"/>
        </w:rPr>
        <w:t xml:space="preserve"> </w:t>
      </w:r>
      <w:r w:rsidR="005E2552" w:rsidRPr="00A04E37">
        <w:rPr>
          <w:rFonts w:ascii="Myanmar3" w:hAnsi="Myanmar3" w:cs="Myanmar3"/>
          <w:sz w:val="24"/>
          <w:szCs w:val="24"/>
        </w:rPr>
        <w:t>l</w:t>
      </w:r>
      <w:r w:rsidRPr="00A04E37">
        <w:rPr>
          <w:rFonts w:ascii="Myanmar3" w:hAnsi="Myanmar3" w:cs="Myanmar3"/>
          <w:sz w:val="24"/>
          <w:szCs w:val="24"/>
        </w:rPr>
        <w:t xml:space="preserve">evel, </w:t>
      </w:r>
      <w:r w:rsidR="008638D0" w:rsidRPr="00A04E37">
        <w:rPr>
          <w:rFonts w:ascii="Myanmar3" w:hAnsi="Myanmar3" w:cs="Myanmar3"/>
          <w:sz w:val="24"/>
          <w:szCs w:val="24"/>
        </w:rPr>
        <w:t xml:space="preserve">to study at post-primary schools or </w:t>
      </w:r>
      <w:r w:rsidRPr="00A04E37">
        <w:rPr>
          <w:rFonts w:ascii="Myanmar3" w:hAnsi="Myanmar3" w:cs="Myanmar3"/>
          <w:sz w:val="24"/>
          <w:szCs w:val="24"/>
        </w:rPr>
        <w:t>for those who left school very early to  recontinue their education.</w:t>
      </w:r>
    </w:p>
    <w:p w:rsidR="008638D0" w:rsidRPr="00A04E37" w:rsidRDefault="00255DC3"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(f)</w:t>
      </w:r>
      <w:r w:rsidR="009B412F" w:rsidRPr="00A04E37">
        <w:rPr>
          <w:rFonts w:ascii="Myanmar3" w:hAnsi="Myanmar3" w:cs="Myanmar3"/>
          <w:sz w:val="24"/>
          <w:szCs w:val="24"/>
        </w:rPr>
        <w:tab/>
        <w:t xml:space="preserve">Establishing </w:t>
      </w:r>
      <w:r w:rsidR="008638D0" w:rsidRPr="00A04E37">
        <w:rPr>
          <w:rFonts w:ascii="Myanmar3" w:hAnsi="Myanmar3" w:cs="Myanmar3"/>
          <w:sz w:val="24"/>
          <w:szCs w:val="24"/>
        </w:rPr>
        <w:t xml:space="preserve">the young female’s hostels for the girls who do not have </w:t>
      </w:r>
      <w:r w:rsidR="008638D0" w:rsidRPr="00A04E37">
        <w:rPr>
          <w:rFonts w:ascii="Myanmar3" w:hAnsi="Myanmar3" w:cs="Myanmar3"/>
          <w:sz w:val="24"/>
          <w:szCs w:val="24"/>
        </w:rPr>
        <w:tab/>
        <w:t xml:space="preserve">opportunity of studying in their native village  because of the lack </w:t>
      </w:r>
      <w:r w:rsidR="0037298D" w:rsidRPr="00A04E37">
        <w:rPr>
          <w:rFonts w:ascii="Myanmar3" w:hAnsi="Myanmar3" w:cs="Myanmar3"/>
          <w:sz w:val="24"/>
          <w:szCs w:val="24"/>
        </w:rPr>
        <w:t>of post-</w:t>
      </w:r>
      <w:r w:rsidR="008638D0" w:rsidRPr="00A04E37">
        <w:rPr>
          <w:rFonts w:ascii="Myanmar3" w:hAnsi="Myanmar3" w:cs="Myanmar3"/>
          <w:sz w:val="24"/>
          <w:szCs w:val="24"/>
        </w:rPr>
        <w:t>primary schools ;</w:t>
      </w:r>
    </w:p>
    <w:p w:rsidR="00EE4E5F" w:rsidRPr="00A04E37" w:rsidRDefault="00F952FC" w:rsidP="00BB33EA">
      <w:pPr>
        <w:tabs>
          <w:tab w:val="left" w:pos="1440"/>
        </w:tabs>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(g)</w:t>
      </w:r>
      <w:r w:rsidR="005C2DA6" w:rsidRPr="00A04E37">
        <w:rPr>
          <w:rFonts w:ascii="Myanmar3" w:hAnsi="Myanmar3" w:cs="Myanmar3"/>
          <w:sz w:val="24"/>
          <w:szCs w:val="24"/>
        </w:rPr>
        <w:tab/>
        <w:t xml:space="preserve">According to the </w:t>
      </w:r>
      <w:r w:rsidR="008638D0" w:rsidRPr="00A04E37">
        <w:rPr>
          <w:rFonts w:ascii="Myanmar3" w:hAnsi="Myanmar3" w:cs="Myanmar3"/>
          <w:sz w:val="24"/>
          <w:szCs w:val="24"/>
        </w:rPr>
        <w:t>“</w:t>
      </w:r>
      <w:r w:rsidR="0037298D" w:rsidRPr="00A04E37">
        <w:rPr>
          <w:rFonts w:ascii="Myanmar3" w:hAnsi="Myanmar3" w:cs="Myanmar3"/>
          <w:sz w:val="24"/>
          <w:szCs w:val="24"/>
        </w:rPr>
        <w:t>Education for All</w:t>
      </w:r>
      <w:r w:rsidR="008638D0" w:rsidRPr="00A04E37">
        <w:rPr>
          <w:rFonts w:ascii="Myanmar3" w:hAnsi="Myanmar3" w:cs="Myanmar3"/>
          <w:sz w:val="24"/>
          <w:szCs w:val="24"/>
        </w:rPr>
        <w:t>,”</w:t>
      </w:r>
      <w:r w:rsidR="008453E9" w:rsidRPr="00A04E37">
        <w:rPr>
          <w:rFonts w:ascii="Myanmar3" w:hAnsi="Myanmar3" w:cs="Myanmar3"/>
          <w:sz w:val="24"/>
          <w:szCs w:val="24"/>
        </w:rPr>
        <w:t xml:space="preserve">program supplying stationary to every child </w:t>
      </w:r>
      <w:r w:rsidR="00FE39E3" w:rsidRPr="00A04E37">
        <w:rPr>
          <w:rFonts w:ascii="Myanmar3" w:hAnsi="Myanmar3" w:cs="Myanmar3"/>
          <w:sz w:val="24"/>
          <w:szCs w:val="24"/>
        </w:rPr>
        <w:t xml:space="preserve">such </w:t>
      </w:r>
      <w:r w:rsidR="00975E56" w:rsidRPr="00A04E37">
        <w:rPr>
          <w:rFonts w:ascii="Myanmar3" w:hAnsi="Myanmar3" w:cs="Myanmar3"/>
          <w:sz w:val="24"/>
          <w:szCs w:val="24"/>
        </w:rPr>
        <w:t>as books ,</w:t>
      </w:r>
      <w:r w:rsidR="00A30A1E" w:rsidRPr="00A04E37">
        <w:rPr>
          <w:rFonts w:ascii="Myanmar3" w:hAnsi="Myanmar3" w:cs="Myanmar3"/>
          <w:sz w:val="24"/>
          <w:szCs w:val="24"/>
        </w:rPr>
        <w:t xml:space="preserve"> pen</w:t>
      </w:r>
      <w:r w:rsidR="00975E56" w:rsidRPr="00A04E37">
        <w:rPr>
          <w:rFonts w:ascii="Myanmar3" w:hAnsi="Myanmar3" w:cs="Myanmar3"/>
          <w:sz w:val="24"/>
          <w:szCs w:val="24"/>
        </w:rPr>
        <w:t>s</w:t>
      </w:r>
      <w:r w:rsidR="00A30A1E" w:rsidRPr="00A04E37">
        <w:rPr>
          <w:rFonts w:ascii="Myanmar3" w:hAnsi="Myanmar3" w:cs="Myanmar3"/>
          <w:sz w:val="24"/>
          <w:szCs w:val="24"/>
        </w:rPr>
        <w:t xml:space="preserve"> </w:t>
      </w:r>
      <w:r w:rsidR="00E047AF" w:rsidRPr="00A04E37">
        <w:rPr>
          <w:rFonts w:ascii="Myanmar3" w:hAnsi="Myanmar3" w:cs="Myanmar3"/>
          <w:sz w:val="24"/>
          <w:szCs w:val="24"/>
        </w:rPr>
        <w:t xml:space="preserve">and </w:t>
      </w:r>
      <w:r w:rsidR="00A30A1E" w:rsidRPr="00A04E37">
        <w:rPr>
          <w:rFonts w:ascii="Myanmar3" w:hAnsi="Myanmar3" w:cs="Myanmar3"/>
          <w:sz w:val="24"/>
          <w:szCs w:val="24"/>
        </w:rPr>
        <w:t>ballpe</w:t>
      </w:r>
      <w:r w:rsidR="008638D0" w:rsidRPr="00A04E37">
        <w:rPr>
          <w:rFonts w:ascii="Myanmar3" w:hAnsi="Myanmar3" w:cs="Myanmar3"/>
          <w:sz w:val="24"/>
          <w:szCs w:val="24"/>
        </w:rPr>
        <w:t xml:space="preserve">ns </w:t>
      </w:r>
      <w:r w:rsidR="008453E9" w:rsidRPr="00A04E37">
        <w:rPr>
          <w:rFonts w:ascii="Myanmar3" w:hAnsi="Myanmar3" w:cs="Myanmar3"/>
          <w:sz w:val="24"/>
          <w:szCs w:val="24"/>
        </w:rPr>
        <w:t xml:space="preserve">free of charges </w:t>
      </w:r>
      <w:r w:rsidR="008638D0" w:rsidRPr="00A04E37">
        <w:rPr>
          <w:rFonts w:ascii="Myanmar3" w:hAnsi="Myanmar3" w:cs="Myanmar3"/>
          <w:sz w:val="24"/>
          <w:szCs w:val="24"/>
        </w:rPr>
        <w:t>throughout Maung Taw District with the aim of giving opportunity to every child,</w:t>
      </w:r>
      <w:r w:rsidR="00E047AF" w:rsidRPr="00A04E37">
        <w:rPr>
          <w:rFonts w:ascii="Myanmar3" w:hAnsi="Myanmar3" w:cs="Myanmar3"/>
          <w:sz w:val="24"/>
          <w:szCs w:val="24"/>
        </w:rPr>
        <w:t xml:space="preserve"> </w:t>
      </w:r>
      <w:r w:rsidR="008638D0" w:rsidRPr="00A04E37">
        <w:rPr>
          <w:rFonts w:ascii="Myanmar3" w:hAnsi="Myanmar3" w:cs="Myanmar3"/>
          <w:sz w:val="24"/>
          <w:szCs w:val="24"/>
        </w:rPr>
        <w:t>girl or boy,</w:t>
      </w:r>
      <w:r w:rsidR="00EE4E5F" w:rsidRPr="00A04E37">
        <w:rPr>
          <w:rFonts w:ascii="Myanmar3" w:hAnsi="Myanmar3" w:cs="Myanmar3"/>
          <w:sz w:val="24"/>
          <w:szCs w:val="24"/>
        </w:rPr>
        <w:t xml:space="preserve"> </w:t>
      </w:r>
      <w:r w:rsidR="00381273" w:rsidRPr="00A04E37">
        <w:rPr>
          <w:rFonts w:ascii="Myanmar3" w:hAnsi="Myanmar3" w:cs="Myanmar3"/>
          <w:sz w:val="24"/>
          <w:szCs w:val="24"/>
        </w:rPr>
        <w:t>rega</w:t>
      </w:r>
      <w:r w:rsidR="00EE4E5F" w:rsidRPr="00A04E37">
        <w:rPr>
          <w:rFonts w:ascii="Myanmar3" w:hAnsi="Myanmar3" w:cs="Myanmar3"/>
          <w:sz w:val="24"/>
          <w:szCs w:val="24"/>
        </w:rPr>
        <w:t xml:space="preserve">rdless of </w:t>
      </w:r>
      <w:r w:rsidR="00E047AF" w:rsidRPr="00A04E37">
        <w:rPr>
          <w:rFonts w:ascii="Myanmar3" w:hAnsi="Myanmar3" w:cs="Myanmar3"/>
          <w:sz w:val="24"/>
          <w:szCs w:val="24"/>
        </w:rPr>
        <w:t>race</w:t>
      </w:r>
      <w:r w:rsidR="00F37EB4" w:rsidRPr="00A04E37">
        <w:rPr>
          <w:rFonts w:ascii="Myanmar3" w:hAnsi="Myanmar3" w:cs="Myanmar3"/>
          <w:sz w:val="24"/>
          <w:szCs w:val="24"/>
        </w:rPr>
        <w:t>s</w:t>
      </w:r>
      <w:r w:rsidR="00E047AF" w:rsidRPr="00A04E37">
        <w:rPr>
          <w:rFonts w:ascii="Myanmar3" w:hAnsi="Myanmar3" w:cs="Myanmar3"/>
          <w:sz w:val="24"/>
          <w:szCs w:val="24"/>
        </w:rPr>
        <w:t xml:space="preserve"> </w:t>
      </w:r>
      <w:r w:rsidR="00EE4E5F" w:rsidRPr="00A04E37">
        <w:rPr>
          <w:rFonts w:ascii="Myanmar3" w:hAnsi="Myanmar3" w:cs="Myanmar3"/>
          <w:sz w:val="24"/>
          <w:szCs w:val="24"/>
        </w:rPr>
        <w:t>or religion.</w:t>
      </w:r>
    </w:p>
    <w:p w:rsidR="008638D0" w:rsidRPr="00A04E37" w:rsidRDefault="003552F7" w:rsidP="00BB33EA">
      <w:pPr>
        <w:tabs>
          <w:tab w:val="left" w:pos="1080"/>
        </w:tabs>
        <w:spacing w:line="360" w:lineRule="auto"/>
        <w:jc w:val="both"/>
        <w:rPr>
          <w:rFonts w:ascii="Myanmar3" w:hAnsi="Myanmar3" w:cs="Myanmar3"/>
          <w:sz w:val="24"/>
          <w:szCs w:val="24"/>
        </w:rPr>
      </w:pPr>
      <w:r w:rsidRPr="00A04E37">
        <w:rPr>
          <w:rFonts w:ascii="Myanmar3" w:hAnsi="Myanmar3" w:cs="Myanmar3"/>
          <w:sz w:val="24"/>
          <w:szCs w:val="24"/>
        </w:rPr>
        <w:t>1</w:t>
      </w:r>
      <w:r w:rsidR="00B26A6A" w:rsidRPr="00A04E37">
        <w:rPr>
          <w:rFonts w:ascii="Myanmar3" w:hAnsi="Myanmar3" w:cs="Myanmar3"/>
          <w:sz w:val="24"/>
          <w:szCs w:val="24"/>
        </w:rPr>
        <w:t>1</w:t>
      </w:r>
      <w:r w:rsidRPr="00A04E37">
        <w:rPr>
          <w:rFonts w:ascii="Myanmar3" w:hAnsi="Myanmar3" w:cs="Myanmar3"/>
          <w:sz w:val="24"/>
          <w:szCs w:val="24"/>
        </w:rPr>
        <w:t>.</w:t>
      </w:r>
      <w:r w:rsidRPr="00A04E37">
        <w:rPr>
          <w:rFonts w:ascii="Myanmar3" w:hAnsi="Myanmar3" w:cs="Myanmar3"/>
          <w:sz w:val="24"/>
          <w:szCs w:val="24"/>
        </w:rPr>
        <w:tab/>
      </w:r>
      <w:r w:rsidR="006C5A92" w:rsidRPr="00A04E37">
        <w:rPr>
          <w:rFonts w:ascii="Myanmar3" w:hAnsi="Myanmar3" w:cs="Myanmar3"/>
          <w:sz w:val="24"/>
          <w:szCs w:val="24"/>
        </w:rPr>
        <w:t xml:space="preserve">Under the </w:t>
      </w:r>
      <w:r w:rsidR="007824A6" w:rsidRPr="00A04E37">
        <w:rPr>
          <w:rFonts w:ascii="Myanmar3" w:hAnsi="Myanmar3" w:cs="Myanmar3"/>
          <w:sz w:val="24"/>
          <w:szCs w:val="24"/>
        </w:rPr>
        <w:t>Myanmar Women  Affair</w:t>
      </w:r>
      <w:r w:rsidR="006C5A92" w:rsidRPr="00A04E37">
        <w:rPr>
          <w:rFonts w:ascii="Myanmar3" w:hAnsi="Myanmar3" w:cs="Myanmar3"/>
          <w:sz w:val="24"/>
          <w:szCs w:val="24"/>
        </w:rPr>
        <w:t>s</w:t>
      </w:r>
      <w:r w:rsidR="007824A6" w:rsidRPr="00A04E37">
        <w:rPr>
          <w:rFonts w:ascii="Myanmar3" w:hAnsi="Myanmar3" w:cs="Myanmar3"/>
          <w:sz w:val="24"/>
          <w:szCs w:val="24"/>
        </w:rPr>
        <w:t xml:space="preserve">  Federation</w:t>
      </w:r>
      <w:r w:rsidRPr="00A04E37">
        <w:rPr>
          <w:rFonts w:ascii="Myanmar3" w:hAnsi="Myanmar3" w:cs="Myanmar3"/>
          <w:sz w:val="24"/>
          <w:szCs w:val="24"/>
        </w:rPr>
        <w:t xml:space="preserve"> </w:t>
      </w:r>
      <w:r w:rsidR="006C5A92" w:rsidRPr="00A04E37">
        <w:rPr>
          <w:rFonts w:ascii="Myanmar3" w:hAnsi="Myanmar3" w:cs="Myanmar3"/>
          <w:sz w:val="24"/>
          <w:szCs w:val="24"/>
        </w:rPr>
        <w:t>, t</w:t>
      </w:r>
      <w:r w:rsidR="00451013" w:rsidRPr="00A04E37">
        <w:rPr>
          <w:rFonts w:ascii="Myanmar3" w:hAnsi="Myanmar3" w:cs="Myanmar3"/>
          <w:sz w:val="24"/>
          <w:szCs w:val="24"/>
        </w:rPr>
        <w:t>he</w:t>
      </w:r>
      <w:r w:rsidR="00F37EB4" w:rsidRPr="00A04E37">
        <w:rPr>
          <w:rFonts w:ascii="Myanmar3" w:hAnsi="Myanmar3" w:cs="Myanmar3"/>
          <w:sz w:val="24"/>
          <w:szCs w:val="24"/>
        </w:rPr>
        <w:t xml:space="preserve"> </w:t>
      </w:r>
      <w:r w:rsidR="008638D0" w:rsidRPr="00A04E37">
        <w:rPr>
          <w:rFonts w:ascii="Myanmar3" w:hAnsi="Myanmar3" w:cs="Myanmar3"/>
          <w:sz w:val="24"/>
          <w:szCs w:val="24"/>
        </w:rPr>
        <w:t xml:space="preserve">Working </w:t>
      </w:r>
      <w:r w:rsidR="00150B1F" w:rsidRPr="00A04E37">
        <w:rPr>
          <w:rFonts w:ascii="Myanmar3" w:hAnsi="Myanmar3" w:cs="Myanmar3"/>
          <w:sz w:val="24"/>
          <w:szCs w:val="24"/>
        </w:rPr>
        <w:t xml:space="preserve">group </w:t>
      </w:r>
      <w:r w:rsidR="008638D0" w:rsidRPr="00A04E37">
        <w:rPr>
          <w:rFonts w:ascii="Myanmar3" w:hAnsi="Myanmar3" w:cs="Myanmar3"/>
          <w:sz w:val="24"/>
          <w:szCs w:val="24"/>
        </w:rPr>
        <w:t>on Protection an</w:t>
      </w:r>
      <w:r w:rsidR="00825CE8" w:rsidRPr="00A04E37">
        <w:rPr>
          <w:rFonts w:ascii="Myanmar3" w:hAnsi="Myanmar3" w:cs="Myanmar3"/>
          <w:sz w:val="24"/>
          <w:szCs w:val="24"/>
        </w:rPr>
        <w:t xml:space="preserve">d Rehabilitation </w:t>
      </w:r>
      <w:r w:rsidR="00272430" w:rsidRPr="00A04E37">
        <w:rPr>
          <w:rFonts w:ascii="Myanmar3" w:hAnsi="Myanmar3" w:cs="Myanmar3"/>
          <w:sz w:val="24"/>
          <w:szCs w:val="24"/>
        </w:rPr>
        <w:t xml:space="preserve">takes measures such as </w:t>
      </w:r>
      <w:r w:rsidR="008638D0" w:rsidRPr="00A04E37">
        <w:rPr>
          <w:rFonts w:ascii="Myanmar3" w:hAnsi="Myanmar3" w:cs="Myanmar3"/>
          <w:sz w:val="24"/>
          <w:szCs w:val="24"/>
        </w:rPr>
        <w:t xml:space="preserve"> establishin</w:t>
      </w:r>
      <w:r w:rsidR="00F37EB4" w:rsidRPr="00A04E37">
        <w:rPr>
          <w:rFonts w:ascii="Myanmar3" w:hAnsi="Myanmar3" w:cs="Myanmar3"/>
          <w:sz w:val="24"/>
          <w:szCs w:val="24"/>
        </w:rPr>
        <w:t xml:space="preserve">g counselling centres for women </w:t>
      </w:r>
      <w:r w:rsidR="008638D0" w:rsidRPr="00A04E37">
        <w:rPr>
          <w:rFonts w:ascii="Myanmar3" w:hAnsi="Myanmar3" w:cs="Myanmar3"/>
          <w:sz w:val="24"/>
          <w:szCs w:val="24"/>
        </w:rPr>
        <w:t>who have social problem</w:t>
      </w:r>
      <w:r w:rsidR="006F080E" w:rsidRPr="00A04E37">
        <w:rPr>
          <w:rFonts w:ascii="Myanmar3" w:hAnsi="Myanmar3" w:cs="Myanmar3"/>
          <w:sz w:val="24"/>
          <w:szCs w:val="24"/>
        </w:rPr>
        <w:t xml:space="preserve">s, </w:t>
      </w:r>
      <w:r w:rsidR="000C6273" w:rsidRPr="00A04E37">
        <w:rPr>
          <w:rFonts w:ascii="Myanmar3" w:hAnsi="Myanmar3" w:cs="Myanmar3"/>
          <w:sz w:val="24"/>
          <w:szCs w:val="24"/>
        </w:rPr>
        <w:t>raising</w:t>
      </w:r>
      <w:r w:rsidR="008638D0" w:rsidRPr="00A04E37">
        <w:rPr>
          <w:rFonts w:ascii="Myanmar3" w:hAnsi="Myanmar3" w:cs="Myanmar3"/>
          <w:sz w:val="24"/>
          <w:szCs w:val="24"/>
        </w:rPr>
        <w:t xml:space="preserve"> awareness of existing laws</w:t>
      </w:r>
      <w:r w:rsidR="00B246A4" w:rsidRPr="00A04E37">
        <w:rPr>
          <w:rFonts w:ascii="Myanmar3" w:hAnsi="Myanmar3" w:cs="Myanmar3"/>
          <w:sz w:val="24"/>
          <w:szCs w:val="24"/>
        </w:rPr>
        <w:t xml:space="preserve">, </w:t>
      </w:r>
      <w:r w:rsidR="008638D0" w:rsidRPr="00A04E37">
        <w:rPr>
          <w:rFonts w:ascii="Myanmar3" w:hAnsi="Myanmar3" w:cs="Myanmar3"/>
          <w:sz w:val="24"/>
          <w:szCs w:val="24"/>
        </w:rPr>
        <w:t xml:space="preserve"> screen</w:t>
      </w:r>
      <w:r w:rsidR="006A052A" w:rsidRPr="00A04E37">
        <w:rPr>
          <w:rFonts w:ascii="Myanmar3" w:hAnsi="Myanmar3" w:cs="Myanmar3"/>
          <w:sz w:val="24"/>
          <w:szCs w:val="24"/>
        </w:rPr>
        <w:t xml:space="preserve">ing </w:t>
      </w:r>
      <w:r w:rsidR="008638D0" w:rsidRPr="00A04E37">
        <w:rPr>
          <w:rFonts w:ascii="Myanmar3" w:hAnsi="Myanmar3" w:cs="Myanmar3"/>
          <w:sz w:val="24"/>
          <w:szCs w:val="24"/>
        </w:rPr>
        <w:t xml:space="preserve"> and review</w:t>
      </w:r>
      <w:r w:rsidR="00B37619" w:rsidRPr="00A04E37">
        <w:rPr>
          <w:rFonts w:ascii="Myanmar3" w:hAnsi="Myanmar3" w:cs="Myanmar3"/>
          <w:sz w:val="24"/>
          <w:szCs w:val="24"/>
        </w:rPr>
        <w:t>ing</w:t>
      </w:r>
      <w:r w:rsidR="00F37EB4" w:rsidRPr="00A04E37">
        <w:rPr>
          <w:rFonts w:ascii="Myanmar3" w:hAnsi="Myanmar3" w:cs="Myanmar3"/>
          <w:sz w:val="24"/>
          <w:szCs w:val="24"/>
        </w:rPr>
        <w:t xml:space="preserve"> letters of complaint and </w:t>
      </w:r>
      <w:r w:rsidR="008638D0" w:rsidRPr="00A04E37">
        <w:rPr>
          <w:rFonts w:ascii="Myanmar3" w:hAnsi="Myanmar3" w:cs="Myanmar3"/>
          <w:sz w:val="24"/>
          <w:szCs w:val="24"/>
        </w:rPr>
        <w:t xml:space="preserve"> prevent</w:t>
      </w:r>
      <w:r w:rsidR="006A052A" w:rsidRPr="00A04E37">
        <w:rPr>
          <w:rFonts w:ascii="Myanmar3" w:hAnsi="Myanmar3" w:cs="Myanmar3"/>
          <w:sz w:val="24"/>
          <w:szCs w:val="24"/>
        </w:rPr>
        <w:t>ing</w:t>
      </w:r>
      <w:r w:rsidR="008638D0" w:rsidRPr="00A04E37">
        <w:rPr>
          <w:rFonts w:ascii="Myanmar3" w:hAnsi="Myanmar3" w:cs="Myanmar3"/>
          <w:sz w:val="24"/>
          <w:szCs w:val="24"/>
        </w:rPr>
        <w:t xml:space="preserve">  trafficking in women by education and information campaigns</w:t>
      </w:r>
      <w:r w:rsidR="006C5A92" w:rsidRPr="00A04E37">
        <w:rPr>
          <w:rFonts w:ascii="Myanmar3" w:hAnsi="Myanmar3" w:cs="Myanmar3"/>
          <w:sz w:val="24"/>
          <w:szCs w:val="24"/>
        </w:rPr>
        <w:t xml:space="preserve">. </w:t>
      </w:r>
      <w:r w:rsidR="009606D2" w:rsidRPr="00A04E37">
        <w:rPr>
          <w:rFonts w:ascii="Myanmar3" w:hAnsi="Myanmar3" w:cs="Myanmar3"/>
          <w:sz w:val="24"/>
          <w:szCs w:val="24"/>
        </w:rPr>
        <w:t>Providing T</w:t>
      </w:r>
      <w:r w:rsidR="008638D0" w:rsidRPr="00A04E37">
        <w:rPr>
          <w:rFonts w:ascii="Myanmar3" w:hAnsi="Myanmar3" w:cs="Myanmar3"/>
          <w:sz w:val="24"/>
          <w:szCs w:val="24"/>
        </w:rPr>
        <w:t xml:space="preserve">raining courses </w:t>
      </w:r>
      <w:r w:rsidR="000F4F5A" w:rsidRPr="00A04E37">
        <w:rPr>
          <w:rFonts w:ascii="Myanmar3" w:hAnsi="Myanmar3" w:cs="Myanmar3"/>
          <w:sz w:val="24"/>
          <w:szCs w:val="24"/>
        </w:rPr>
        <w:t>on gender equality</w:t>
      </w:r>
      <w:r w:rsidR="00CB5E16" w:rsidRPr="00A04E37">
        <w:rPr>
          <w:rFonts w:ascii="Myanmar3" w:hAnsi="Myanmar3" w:cs="Myanmar3"/>
          <w:sz w:val="24"/>
          <w:szCs w:val="24"/>
        </w:rPr>
        <w:t xml:space="preserve"> and </w:t>
      </w:r>
      <w:r w:rsidR="008638D0" w:rsidRPr="00A04E37">
        <w:rPr>
          <w:rFonts w:ascii="Myanmar3" w:hAnsi="Myanmar3" w:cs="Myanmar3"/>
          <w:sz w:val="24"/>
          <w:szCs w:val="24"/>
        </w:rPr>
        <w:t xml:space="preserve">distributing essential information </w:t>
      </w:r>
      <w:r w:rsidR="00F37EB4" w:rsidRPr="00A04E37">
        <w:rPr>
          <w:rFonts w:ascii="Myanmar3" w:hAnsi="Myanmar3" w:cs="Myanmar3"/>
          <w:sz w:val="24"/>
          <w:szCs w:val="24"/>
        </w:rPr>
        <w:t>of the human</w:t>
      </w:r>
      <w:r w:rsidR="00C85D13" w:rsidRPr="00A04E37">
        <w:rPr>
          <w:rFonts w:ascii="Myanmar3" w:hAnsi="Myanmar3" w:cs="Myanmar3"/>
          <w:sz w:val="24"/>
          <w:szCs w:val="24"/>
        </w:rPr>
        <w:t xml:space="preserve"> </w:t>
      </w:r>
      <w:r w:rsidR="00BB16A2" w:rsidRPr="00A04E37">
        <w:rPr>
          <w:rFonts w:ascii="Myanmar3" w:hAnsi="Myanmar3" w:cs="Myanmar3"/>
          <w:sz w:val="24"/>
          <w:szCs w:val="24"/>
        </w:rPr>
        <w:t xml:space="preserve">right and also providing Health </w:t>
      </w:r>
      <w:r w:rsidR="008638D0" w:rsidRPr="00A04E37">
        <w:rPr>
          <w:rFonts w:ascii="Myanmar3" w:hAnsi="Myanmar3" w:cs="Myanmar3"/>
          <w:sz w:val="24"/>
          <w:szCs w:val="24"/>
        </w:rPr>
        <w:t xml:space="preserve"> </w:t>
      </w:r>
      <w:r w:rsidR="00CB5E16" w:rsidRPr="00A04E37">
        <w:rPr>
          <w:rFonts w:ascii="Myanmar3" w:hAnsi="Myanmar3" w:cs="Myanmar3"/>
          <w:sz w:val="24"/>
          <w:szCs w:val="24"/>
        </w:rPr>
        <w:t>assistance and legal affairs to those who are sexually misconducted</w:t>
      </w:r>
      <w:r w:rsidR="00BB33EA">
        <w:rPr>
          <w:rFonts w:ascii="Myanmar3" w:hAnsi="Myanmar3" w:cs="Myanmar3"/>
          <w:sz w:val="24"/>
          <w:szCs w:val="24"/>
        </w:rPr>
        <w:t xml:space="preserve"> .</w:t>
      </w:r>
    </w:p>
    <w:p w:rsidR="008638D0" w:rsidRPr="00A04E37" w:rsidRDefault="00A23154" w:rsidP="00BB33EA">
      <w:pPr>
        <w:tabs>
          <w:tab w:val="left" w:pos="1080"/>
        </w:tabs>
        <w:spacing w:line="360" w:lineRule="auto"/>
        <w:ind w:left="90"/>
        <w:jc w:val="both"/>
        <w:rPr>
          <w:rFonts w:ascii="Myanmar3" w:hAnsi="Myanmar3" w:cs="Myanmar3"/>
          <w:sz w:val="24"/>
          <w:szCs w:val="24"/>
        </w:rPr>
      </w:pPr>
      <w:r w:rsidRPr="00A04E37">
        <w:rPr>
          <w:rFonts w:ascii="Myanmar3" w:hAnsi="Myanmar3" w:cs="Myanmar3"/>
          <w:sz w:val="24"/>
          <w:szCs w:val="24"/>
        </w:rPr>
        <w:t>12</w:t>
      </w:r>
      <w:r w:rsidR="008638D0" w:rsidRPr="00A04E37">
        <w:rPr>
          <w:rFonts w:ascii="Myanmar3" w:hAnsi="Myanmar3" w:cs="Myanmar3"/>
          <w:sz w:val="24"/>
          <w:szCs w:val="24"/>
        </w:rPr>
        <w:t>.</w:t>
      </w:r>
      <w:r w:rsidR="008638D0" w:rsidRPr="00A04E37">
        <w:rPr>
          <w:rFonts w:ascii="Myanmar3" w:hAnsi="Myanmar3" w:cs="Myanmar3"/>
          <w:sz w:val="24"/>
          <w:szCs w:val="24"/>
        </w:rPr>
        <w:tab/>
      </w:r>
      <w:r w:rsidR="00F37EB4" w:rsidRPr="00A04E37">
        <w:rPr>
          <w:rFonts w:ascii="Myanmar3" w:hAnsi="Myanmar3" w:cs="Myanmar3"/>
          <w:sz w:val="24"/>
          <w:szCs w:val="24"/>
        </w:rPr>
        <w:t xml:space="preserve">In 2011, the partner organizations of </w:t>
      </w:r>
      <w:r w:rsidR="008638D0" w:rsidRPr="00A04E37">
        <w:rPr>
          <w:rFonts w:ascii="Myanmar3" w:hAnsi="Myanmar3" w:cs="Myanmar3"/>
          <w:sz w:val="24"/>
          <w:szCs w:val="24"/>
        </w:rPr>
        <w:t xml:space="preserve">UNHCR </w:t>
      </w:r>
      <w:r w:rsidR="00A64424" w:rsidRPr="00A04E37">
        <w:rPr>
          <w:rFonts w:ascii="Myanmar3" w:hAnsi="Myanmar3" w:cs="Myanmar3"/>
          <w:sz w:val="24"/>
          <w:szCs w:val="24"/>
        </w:rPr>
        <w:t xml:space="preserve"> </w:t>
      </w:r>
      <w:r w:rsidR="008638D0" w:rsidRPr="00A04E37">
        <w:rPr>
          <w:rFonts w:ascii="Myanmar3" w:hAnsi="Myanmar3" w:cs="Myanmar3"/>
          <w:sz w:val="24"/>
          <w:szCs w:val="24"/>
        </w:rPr>
        <w:t>provided (8) awar</w:t>
      </w:r>
      <w:r w:rsidR="0056475A" w:rsidRPr="00A04E37">
        <w:rPr>
          <w:rFonts w:ascii="Myanmar3" w:hAnsi="Myanmar3" w:cs="Myanmar3"/>
          <w:sz w:val="24"/>
          <w:szCs w:val="24"/>
        </w:rPr>
        <w:t>eness raising training sessions</w:t>
      </w:r>
      <w:r w:rsidR="008638D0" w:rsidRPr="00A04E37">
        <w:rPr>
          <w:rFonts w:ascii="Myanmar3" w:hAnsi="Myanmar3" w:cs="Myanmar3"/>
          <w:sz w:val="24"/>
          <w:szCs w:val="24"/>
        </w:rPr>
        <w:t xml:space="preserve"> on the essential role of women for the advancement of the community, the importance of upholding women’s rights and the elimination of all forms of violence against women to (2749) persons. UNHCR has specifically targeted awareness raising-training among community/ religious leaders as part of our efforts to empower women and prevent from Sexual and Gender-Based Violence (SGBV).</w:t>
      </w:r>
    </w:p>
    <w:p w:rsidR="008638D0" w:rsidRPr="00A04E37" w:rsidRDefault="00A23154" w:rsidP="00BB33EA">
      <w:pPr>
        <w:pStyle w:val="ListParagraph"/>
        <w:spacing w:after="0" w:line="360" w:lineRule="auto"/>
        <w:ind w:left="90"/>
        <w:jc w:val="both"/>
        <w:rPr>
          <w:rFonts w:ascii="Myanmar3" w:hAnsi="Myanmar3" w:cs="Myanmar3"/>
          <w:b/>
          <w:sz w:val="24"/>
          <w:szCs w:val="24"/>
        </w:rPr>
      </w:pPr>
      <w:r w:rsidRPr="00A04E37">
        <w:rPr>
          <w:rFonts w:ascii="Myanmar3" w:hAnsi="Myanmar3" w:cs="Myanmar3"/>
          <w:sz w:val="24"/>
          <w:szCs w:val="24"/>
        </w:rPr>
        <w:t>13</w:t>
      </w:r>
      <w:r w:rsidR="008638D0" w:rsidRPr="00A04E37">
        <w:rPr>
          <w:rFonts w:ascii="Myanmar3" w:hAnsi="Myanmar3" w:cs="Myanmar3"/>
          <w:sz w:val="24"/>
          <w:szCs w:val="24"/>
        </w:rPr>
        <w:t>.</w:t>
      </w:r>
      <w:r w:rsidR="008638D0" w:rsidRPr="00A04E37">
        <w:rPr>
          <w:rFonts w:ascii="Myanmar3" w:hAnsi="Myanmar3" w:cs="Myanmar3"/>
          <w:sz w:val="24"/>
          <w:szCs w:val="24"/>
        </w:rPr>
        <w:tab/>
        <w:t>Moreover,</w:t>
      </w:r>
      <w:r w:rsidR="00F37EB4" w:rsidRPr="00A04E37">
        <w:rPr>
          <w:rFonts w:ascii="Myanmar3" w:hAnsi="Myanmar3" w:cs="Myanmar3"/>
          <w:sz w:val="24"/>
          <w:szCs w:val="24"/>
        </w:rPr>
        <w:t xml:space="preserve"> </w:t>
      </w:r>
      <w:r w:rsidR="008638D0" w:rsidRPr="00A04E37">
        <w:rPr>
          <w:rFonts w:ascii="Myanmar3" w:hAnsi="Myanmar3" w:cs="Myanmar3"/>
          <w:sz w:val="24"/>
          <w:szCs w:val="24"/>
        </w:rPr>
        <w:t xml:space="preserve">UNHCR also has  contact with Myanmar police Force and Border Immigration Head Quarter to address Gender-Based Violence (GBV) incidents and individual difficulties </w:t>
      </w:r>
      <w:r w:rsidR="00764C67" w:rsidRPr="00A04E37">
        <w:rPr>
          <w:rFonts w:ascii="Myanmar3" w:hAnsi="Myanmar3" w:cs="Myanmar3"/>
          <w:sz w:val="24"/>
          <w:szCs w:val="24"/>
        </w:rPr>
        <w:t>. International Day of Women was ce</w:t>
      </w:r>
      <w:r w:rsidR="002C0D55" w:rsidRPr="00A04E37">
        <w:rPr>
          <w:rFonts w:ascii="Myanmar3" w:hAnsi="Myanmar3" w:cs="Myanmar3"/>
          <w:sz w:val="24"/>
          <w:szCs w:val="24"/>
        </w:rPr>
        <w:t>leb</w:t>
      </w:r>
      <w:r w:rsidR="00764C67" w:rsidRPr="00A04E37">
        <w:rPr>
          <w:rFonts w:ascii="Myanmar3" w:hAnsi="Myanmar3" w:cs="Myanmar3"/>
          <w:sz w:val="24"/>
          <w:szCs w:val="24"/>
        </w:rPr>
        <w:t xml:space="preserve">rated and also </w:t>
      </w:r>
      <w:r w:rsidR="00DB5944" w:rsidRPr="00A04E37">
        <w:rPr>
          <w:rFonts w:ascii="Myanmar3" w:hAnsi="Myanmar3" w:cs="Myanmar3"/>
          <w:sz w:val="24"/>
          <w:szCs w:val="24"/>
        </w:rPr>
        <w:t>“</w:t>
      </w:r>
      <w:r w:rsidR="002C597A" w:rsidRPr="00A04E37">
        <w:rPr>
          <w:rFonts w:ascii="Myanmar3" w:hAnsi="Myanmar3" w:cs="Myanmar3"/>
          <w:sz w:val="24"/>
          <w:szCs w:val="24"/>
        </w:rPr>
        <w:t>16 day-</w:t>
      </w:r>
      <w:r w:rsidR="00F37EB4" w:rsidRPr="00A04E37">
        <w:rPr>
          <w:rFonts w:ascii="Myanmar3" w:hAnsi="Myanmar3" w:cs="Myanmar3"/>
          <w:sz w:val="24"/>
          <w:szCs w:val="24"/>
        </w:rPr>
        <w:t>event</w:t>
      </w:r>
      <w:r w:rsidR="00764C67" w:rsidRPr="00A04E37">
        <w:rPr>
          <w:rFonts w:ascii="Myanmar3" w:hAnsi="Myanmar3" w:cs="Myanmar3"/>
          <w:sz w:val="24"/>
          <w:szCs w:val="24"/>
        </w:rPr>
        <w:t xml:space="preserve"> against g</w:t>
      </w:r>
      <w:r w:rsidR="00EE3C4C" w:rsidRPr="00A04E37">
        <w:rPr>
          <w:rFonts w:ascii="Myanmar3" w:hAnsi="Myanmar3" w:cs="Myanmar3"/>
          <w:sz w:val="24"/>
          <w:szCs w:val="24"/>
        </w:rPr>
        <w:t>ender b</w:t>
      </w:r>
      <w:r w:rsidR="009B3672" w:rsidRPr="00A04E37">
        <w:rPr>
          <w:rFonts w:ascii="Myanmar3" w:hAnsi="Myanmar3" w:cs="Myanmar3"/>
          <w:sz w:val="24"/>
          <w:szCs w:val="24"/>
        </w:rPr>
        <w:t>ased v</w:t>
      </w:r>
      <w:r w:rsidR="008638D0" w:rsidRPr="00A04E37">
        <w:rPr>
          <w:rFonts w:ascii="Myanmar3" w:hAnsi="Myanmar3" w:cs="Myanmar3"/>
          <w:sz w:val="24"/>
          <w:szCs w:val="24"/>
        </w:rPr>
        <w:t>iolence”</w:t>
      </w:r>
      <w:r w:rsidR="002C0D55" w:rsidRPr="00A04E37">
        <w:rPr>
          <w:rFonts w:ascii="Myanmar3" w:hAnsi="Myanmar3" w:cs="Myanmar3"/>
          <w:sz w:val="24"/>
          <w:szCs w:val="24"/>
        </w:rPr>
        <w:t xml:space="preserve">was celebrated </w:t>
      </w:r>
      <w:r w:rsidR="00D849EE" w:rsidRPr="00A04E37">
        <w:rPr>
          <w:rFonts w:ascii="Myanmar3" w:hAnsi="Myanmar3" w:cs="Myanmar3"/>
          <w:sz w:val="24"/>
          <w:szCs w:val="24"/>
        </w:rPr>
        <w:t>at the l</w:t>
      </w:r>
      <w:r w:rsidR="0083633E" w:rsidRPr="00A04E37">
        <w:rPr>
          <w:rFonts w:ascii="Myanmar3" w:hAnsi="Myanmar3" w:cs="Myanmar3"/>
          <w:sz w:val="24"/>
          <w:szCs w:val="24"/>
        </w:rPr>
        <w:t>ocal</w:t>
      </w:r>
      <w:r w:rsidR="00D849EE" w:rsidRPr="00A04E37">
        <w:rPr>
          <w:rFonts w:ascii="Myanmar3" w:hAnsi="Myanmar3" w:cs="Myanmar3"/>
          <w:sz w:val="24"/>
          <w:szCs w:val="24"/>
        </w:rPr>
        <w:t xml:space="preserve"> town hall for the first time in </w:t>
      </w:r>
      <w:r w:rsidR="00D849EE" w:rsidRPr="00A04E37">
        <w:rPr>
          <w:rFonts w:ascii="Myanmar3" w:hAnsi="Myanmar3" w:cs="Myanmar3"/>
          <w:sz w:val="24"/>
          <w:szCs w:val="24"/>
        </w:rPr>
        <w:lastRenderedPageBreak/>
        <w:t>n</w:t>
      </w:r>
      <w:r w:rsidR="0083633E" w:rsidRPr="00A04E37">
        <w:rPr>
          <w:rFonts w:ascii="Myanmar3" w:hAnsi="Myanmar3" w:cs="Myanmar3"/>
          <w:sz w:val="24"/>
          <w:szCs w:val="24"/>
        </w:rPr>
        <w:t>orthem R</w:t>
      </w:r>
      <w:r w:rsidR="00D849EE" w:rsidRPr="00A04E37">
        <w:rPr>
          <w:rFonts w:ascii="Myanmar3" w:hAnsi="Myanmar3" w:cs="Myanmar3"/>
          <w:sz w:val="24"/>
          <w:szCs w:val="24"/>
        </w:rPr>
        <w:t>akhine</w:t>
      </w:r>
      <w:r w:rsidR="0083633E" w:rsidRPr="00A04E37">
        <w:rPr>
          <w:rFonts w:ascii="Myanmar3" w:hAnsi="Myanmar3" w:cs="Myanmar3"/>
          <w:sz w:val="24"/>
          <w:szCs w:val="24"/>
        </w:rPr>
        <w:t xml:space="preserve"> State.</w:t>
      </w:r>
      <w:r w:rsidR="00AC495A" w:rsidRPr="00A04E37">
        <w:rPr>
          <w:rFonts w:ascii="Myanmar3" w:hAnsi="Myanmar3" w:cs="Myanmar3"/>
          <w:sz w:val="24"/>
          <w:szCs w:val="24"/>
        </w:rPr>
        <w:t>The ceremony on against gender based violence</w:t>
      </w:r>
      <w:r w:rsidR="008F4376" w:rsidRPr="00A04E37">
        <w:rPr>
          <w:rFonts w:ascii="Myanmar3" w:hAnsi="Myanmar3" w:cs="Myanmar3"/>
          <w:sz w:val="24"/>
          <w:szCs w:val="24"/>
        </w:rPr>
        <w:t xml:space="preserve"> and public movement walking</w:t>
      </w:r>
      <w:r w:rsidR="00BB33EA">
        <w:rPr>
          <w:rFonts w:ascii="Myanmar3" w:hAnsi="Myanmar3" w:cs="Myanmar3"/>
          <w:sz w:val="24"/>
          <w:szCs w:val="24"/>
        </w:rPr>
        <w:t>.</w:t>
      </w:r>
    </w:p>
    <w:p w:rsidR="008638D0" w:rsidRPr="00A04E37" w:rsidRDefault="00A23154" w:rsidP="00BB33EA">
      <w:pPr>
        <w:pStyle w:val="ListParagraph"/>
        <w:tabs>
          <w:tab w:val="left" w:pos="1080"/>
        </w:tabs>
        <w:spacing w:after="0" w:line="360" w:lineRule="auto"/>
        <w:ind w:left="90"/>
        <w:rPr>
          <w:rFonts w:ascii="Myanmar3" w:hAnsi="Myanmar3" w:cs="Myanmar3"/>
          <w:sz w:val="24"/>
          <w:szCs w:val="24"/>
        </w:rPr>
      </w:pPr>
      <w:r w:rsidRPr="00A04E37">
        <w:rPr>
          <w:rFonts w:ascii="Myanmar3" w:hAnsi="Myanmar3" w:cs="Myanmar3"/>
          <w:sz w:val="24"/>
          <w:szCs w:val="24"/>
        </w:rPr>
        <w:t>14</w:t>
      </w:r>
      <w:r w:rsidR="008638D0" w:rsidRPr="00A04E37">
        <w:rPr>
          <w:rFonts w:ascii="Myanmar3" w:hAnsi="Myanmar3" w:cs="Myanmar3"/>
          <w:sz w:val="24"/>
          <w:szCs w:val="24"/>
        </w:rPr>
        <w:t>.</w:t>
      </w:r>
      <w:r w:rsidR="008638D0" w:rsidRPr="00A04E37">
        <w:rPr>
          <w:rFonts w:ascii="Myanmar3" w:hAnsi="Myanmar3" w:cs="Myanmar3"/>
          <w:sz w:val="24"/>
          <w:szCs w:val="24"/>
        </w:rPr>
        <w:tab/>
        <w:t>In</w:t>
      </w:r>
      <w:r w:rsidR="00BB33EA">
        <w:rPr>
          <w:rFonts w:ascii="Myanmar3" w:hAnsi="Myanmar3" w:cs="Myanmar3"/>
          <w:sz w:val="24"/>
          <w:szCs w:val="24"/>
        </w:rPr>
        <w:t xml:space="preserve">  </w:t>
      </w:r>
      <w:r w:rsidR="008638D0" w:rsidRPr="00A04E37">
        <w:rPr>
          <w:rFonts w:ascii="Myanmar3" w:hAnsi="Myanmar3" w:cs="Myanmar3"/>
          <w:sz w:val="24"/>
          <w:szCs w:val="24"/>
        </w:rPr>
        <w:t xml:space="preserve"> 2011</w:t>
      </w:r>
      <w:r w:rsidR="00BB33EA">
        <w:rPr>
          <w:rFonts w:ascii="Myanmar3" w:hAnsi="Myanmar3" w:cs="Myanmar3"/>
          <w:sz w:val="24"/>
          <w:szCs w:val="24"/>
        </w:rPr>
        <w:t xml:space="preserve"> </w:t>
      </w:r>
      <w:r w:rsidR="008638D0" w:rsidRPr="00A04E37">
        <w:rPr>
          <w:rFonts w:ascii="Myanmar3" w:hAnsi="Myanmar3" w:cs="Myanmar3"/>
          <w:sz w:val="24"/>
          <w:szCs w:val="24"/>
        </w:rPr>
        <w:t>,</w:t>
      </w:r>
      <w:r w:rsidR="00BB33EA">
        <w:rPr>
          <w:rFonts w:ascii="Myanmar3" w:hAnsi="Myanmar3" w:cs="Myanmar3"/>
          <w:sz w:val="24"/>
          <w:szCs w:val="24"/>
        </w:rPr>
        <w:t xml:space="preserve">  </w:t>
      </w:r>
      <w:r w:rsidR="002C597A" w:rsidRPr="00A04E37">
        <w:rPr>
          <w:rFonts w:ascii="Myanmar3" w:hAnsi="Myanmar3" w:cs="Myanmar3"/>
          <w:sz w:val="24"/>
          <w:szCs w:val="24"/>
        </w:rPr>
        <w:t>(</w:t>
      </w:r>
      <w:r w:rsidR="008638D0" w:rsidRPr="00A04E37">
        <w:rPr>
          <w:rFonts w:ascii="Myanmar3" w:hAnsi="Myanmar3" w:cs="Myanmar3"/>
          <w:sz w:val="24"/>
          <w:szCs w:val="24"/>
        </w:rPr>
        <w:t>31</w:t>
      </w:r>
      <w:r w:rsidR="002C597A" w:rsidRPr="00A04E37">
        <w:rPr>
          <w:rFonts w:ascii="Myanmar3" w:hAnsi="Myanmar3" w:cs="Myanmar3"/>
          <w:sz w:val="24"/>
          <w:szCs w:val="24"/>
        </w:rPr>
        <w:t>)</w:t>
      </w:r>
      <w:r w:rsidR="00BB33EA">
        <w:rPr>
          <w:rFonts w:ascii="Myanmar3" w:hAnsi="Myanmar3" w:cs="Myanmar3"/>
          <w:sz w:val="24"/>
          <w:szCs w:val="24"/>
        </w:rPr>
        <w:t xml:space="preserve"> </w:t>
      </w:r>
      <w:r w:rsidR="008638D0" w:rsidRPr="00A04E37">
        <w:rPr>
          <w:rFonts w:ascii="Myanmar3" w:hAnsi="Myanmar3" w:cs="Myanmar3"/>
          <w:sz w:val="24"/>
          <w:szCs w:val="24"/>
        </w:rPr>
        <w:t>women</w:t>
      </w:r>
      <w:r w:rsidR="00BB33EA">
        <w:rPr>
          <w:rFonts w:ascii="Myanmar3" w:hAnsi="Myanmar3" w:cs="Myanmar3"/>
          <w:sz w:val="24"/>
          <w:szCs w:val="24"/>
        </w:rPr>
        <w:t xml:space="preserve"> </w:t>
      </w:r>
      <w:r w:rsidR="008638D0" w:rsidRPr="00A04E37">
        <w:rPr>
          <w:rFonts w:ascii="Myanmar3" w:hAnsi="Myanmar3" w:cs="Myanmar3"/>
          <w:sz w:val="24"/>
          <w:szCs w:val="24"/>
        </w:rPr>
        <w:t>/</w:t>
      </w:r>
      <w:r w:rsidR="00BB33EA">
        <w:rPr>
          <w:rFonts w:ascii="Myanmar3" w:hAnsi="Myanmar3" w:cs="Myanmar3"/>
          <w:sz w:val="24"/>
          <w:szCs w:val="24"/>
        </w:rPr>
        <w:t xml:space="preserve"> </w:t>
      </w:r>
      <w:r w:rsidR="008638D0" w:rsidRPr="00A04E37">
        <w:rPr>
          <w:rFonts w:ascii="Myanmar3" w:hAnsi="Myanmar3" w:cs="Myanmar3"/>
          <w:sz w:val="24"/>
          <w:szCs w:val="24"/>
        </w:rPr>
        <w:t>girls</w:t>
      </w:r>
      <w:r w:rsidR="00BB33EA">
        <w:rPr>
          <w:rFonts w:ascii="Myanmar3" w:hAnsi="Myanmar3" w:cs="Myanmar3"/>
          <w:sz w:val="24"/>
          <w:szCs w:val="24"/>
        </w:rPr>
        <w:t xml:space="preserve">  </w:t>
      </w:r>
      <w:r w:rsidR="008638D0" w:rsidRPr="00A04E37">
        <w:rPr>
          <w:rFonts w:ascii="Myanmar3" w:hAnsi="Myanmar3" w:cs="Myanmar3"/>
          <w:sz w:val="24"/>
          <w:szCs w:val="24"/>
        </w:rPr>
        <w:t xml:space="preserve"> in</w:t>
      </w:r>
      <w:r w:rsidR="00BB33EA">
        <w:rPr>
          <w:rFonts w:ascii="Myanmar3" w:hAnsi="Myanmar3" w:cs="Myanmar3"/>
          <w:sz w:val="24"/>
          <w:szCs w:val="24"/>
        </w:rPr>
        <w:t xml:space="preserve">  </w:t>
      </w:r>
      <w:r w:rsidR="008638D0" w:rsidRPr="00A04E37">
        <w:rPr>
          <w:rFonts w:ascii="Myanmar3" w:hAnsi="Myanmar3" w:cs="Myanmar3"/>
          <w:sz w:val="24"/>
          <w:szCs w:val="24"/>
        </w:rPr>
        <w:t xml:space="preserve"> northern </w:t>
      </w:r>
      <w:r w:rsidR="00BB33EA">
        <w:rPr>
          <w:rFonts w:ascii="Myanmar3" w:hAnsi="Myanmar3" w:cs="Myanmar3"/>
          <w:sz w:val="24"/>
          <w:szCs w:val="24"/>
        </w:rPr>
        <w:t xml:space="preserve"> </w:t>
      </w:r>
      <w:r w:rsidR="008638D0" w:rsidRPr="00A04E37">
        <w:rPr>
          <w:rFonts w:ascii="Myanmar3" w:hAnsi="Myanmar3" w:cs="Myanmar3"/>
          <w:sz w:val="24"/>
          <w:szCs w:val="24"/>
        </w:rPr>
        <w:t>Rakhine</w:t>
      </w:r>
      <w:r w:rsidR="00BB33EA">
        <w:rPr>
          <w:rFonts w:ascii="Myanmar3" w:hAnsi="Myanmar3" w:cs="Myanmar3"/>
          <w:sz w:val="24"/>
          <w:szCs w:val="24"/>
        </w:rPr>
        <w:t xml:space="preserve"> </w:t>
      </w:r>
      <w:r w:rsidR="008638D0" w:rsidRPr="00A04E37">
        <w:rPr>
          <w:rFonts w:ascii="Myanmar3" w:hAnsi="Myanmar3" w:cs="Myanmar3"/>
          <w:sz w:val="24"/>
          <w:szCs w:val="24"/>
        </w:rPr>
        <w:t xml:space="preserve"> State </w:t>
      </w:r>
      <w:r w:rsidR="00BB33EA">
        <w:rPr>
          <w:rFonts w:ascii="Myanmar3" w:hAnsi="Myanmar3" w:cs="Myanmar3"/>
          <w:sz w:val="24"/>
          <w:szCs w:val="24"/>
        </w:rPr>
        <w:t xml:space="preserve"> approached </w:t>
      </w:r>
      <w:r w:rsidR="008638D0" w:rsidRPr="00A04E37">
        <w:rPr>
          <w:rFonts w:ascii="Myanmar3" w:hAnsi="Myanmar3" w:cs="Myanmar3"/>
          <w:sz w:val="24"/>
          <w:szCs w:val="24"/>
        </w:rPr>
        <w:t>UNHCR</w:t>
      </w:r>
      <w:r w:rsidR="00BB33EA">
        <w:rPr>
          <w:rFonts w:ascii="Myanmar3" w:hAnsi="Myanmar3" w:cs="Myanmar3"/>
          <w:sz w:val="24"/>
          <w:szCs w:val="24"/>
        </w:rPr>
        <w:t xml:space="preserve"> </w:t>
      </w:r>
      <w:r w:rsidR="008638D0" w:rsidRPr="00A04E37">
        <w:rPr>
          <w:rFonts w:ascii="Myanmar3" w:hAnsi="Myanmar3" w:cs="Myanmar3"/>
          <w:sz w:val="24"/>
          <w:szCs w:val="24"/>
        </w:rPr>
        <w:t xml:space="preserve"> for assistance as survivors of Sexual &amp; Gender Based Violence(SGVB). Complaint </w:t>
      </w:r>
      <w:r w:rsidR="00BB33EA">
        <w:rPr>
          <w:rFonts w:ascii="Myanmar3" w:hAnsi="Myanmar3" w:cs="Myanmar3"/>
          <w:sz w:val="24"/>
          <w:szCs w:val="24"/>
        </w:rPr>
        <w:t xml:space="preserve">  </w:t>
      </w:r>
      <w:r w:rsidR="008638D0" w:rsidRPr="00A04E37">
        <w:rPr>
          <w:rFonts w:ascii="Myanmar3" w:hAnsi="Myanmar3" w:cs="Myanmar3"/>
          <w:sz w:val="24"/>
          <w:szCs w:val="24"/>
        </w:rPr>
        <w:t xml:space="preserve">cases </w:t>
      </w:r>
      <w:r w:rsidR="00BB33EA">
        <w:rPr>
          <w:rFonts w:ascii="Myanmar3" w:hAnsi="Myanmar3" w:cs="Myanmar3"/>
          <w:sz w:val="24"/>
          <w:szCs w:val="24"/>
        </w:rPr>
        <w:t xml:space="preserve">  </w:t>
      </w:r>
      <w:r w:rsidR="008638D0" w:rsidRPr="00A04E37">
        <w:rPr>
          <w:rFonts w:ascii="Myanmar3" w:hAnsi="Myanmar3" w:cs="Myanmar3"/>
          <w:sz w:val="24"/>
          <w:szCs w:val="24"/>
        </w:rPr>
        <w:t xml:space="preserve">with </w:t>
      </w:r>
      <w:r w:rsidR="00BB33EA">
        <w:rPr>
          <w:rFonts w:ascii="Myanmar3" w:hAnsi="Myanmar3" w:cs="Myanmar3"/>
          <w:sz w:val="24"/>
          <w:szCs w:val="24"/>
        </w:rPr>
        <w:t xml:space="preserve">  </w:t>
      </w:r>
      <w:r w:rsidR="008638D0" w:rsidRPr="00A04E37">
        <w:rPr>
          <w:rFonts w:ascii="Myanmar3" w:hAnsi="Myanmar3" w:cs="Myanmar3"/>
          <w:sz w:val="24"/>
          <w:szCs w:val="24"/>
        </w:rPr>
        <w:t>References</w:t>
      </w:r>
      <w:r w:rsidR="00BB33EA">
        <w:rPr>
          <w:rFonts w:ascii="Myanmar3" w:hAnsi="Myanmar3" w:cs="Myanmar3"/>
          <w:sz w:val="24"/>
          <w:szCs w:val="24"/>
        </w:rPr>
        <w:t xml:space="preserve">  </w:t>
      </w:r>
      <w:r w:rsidR="008638D0" w:rsidRPr="00A04E37">
        <w:rPr>
          <w:rFonts w:ascii="Myanmar3" w:hAnsi="Myanmar3" w:cs="Myanmar3"/>
          <w:sz w:val="24"/>
          <w:szCs w:val="24"/>
        </w:rPr>
        <w:t xml:space="preserve"> were referred </w:t>
      </w:r>
      <w:r w:rsidR="00BB33EA">
        <w:rPr>
          <w:rFonts w:ascii="Myanmar3" w:hAnsi="Myanmar3" w:cs="Myanmar3"/>
          <w:sz w:val="24"/>
          <w:szCs w:val="24"/>
        </w:rPr>
        <w:t xml:space="preserve"> </w:t>
      </w:r>
      <w:r w:rsidR="008638D0" w:rsidRPr="00A04E37">
        <w:rPr>
          <w:rFonts w:ascii="Myanmar3" w:hAnsi="Myanmar3" w:cs="Myanmar3"/>
          <w:sz w:val="24"/>
          <w:szCs w:val="24"/>
        </w:rPr>
        <w:t>to</w:t>
      </w:r>
      <w:r w:rsidR="00BB33EA">
        <w:rPr>
          <w:rFonts w:ascii="Myanmar3" w:hAnsi="Myanmar3" w:cs="Myanmar3"/>
          <w:sz w:val="24"/>
          <w:szCs w:val="24"/>
        </w:rPr>
        <w:t xml:space="preserve"> </w:t>
      </w:r>
      <w:r w:rsidR="008638D0" w:rsidRPr="00A04E37">
        <w:rPr>
          <w:rFonts w:ascii="Myanmar3" w:hAnsi="Myanmar3" w:cs="Myanmar3"/>
          <w:sz w:val="24"/>
          <w:szCs w:val="24"/>
        </w:rPr>
        <w:t xml:space="preserve"> the </w:t>
      </w:r>
      <w:r w:rsidR="00BB33EA">
        <w:rPr>
          <w:rFonts w:ascii="Myanmar3" w:hAnsi="Myanmar3" w:cs="Myanmar3"/>
          <w:sz w:val="24"/>
          <w:szCs w:val="24"/>
        </w:rPr>
        <w:t xml:space="preserve"> </w:t>
      </w:r>
      <w:r w:rsidR="008638D0" w:rsidRPr="00A04E37">
        <w:rPr>
          <w:rFonts w:ascii="Myanmar3" w:hAnsi="Myanmar3" w:cs="Myanmar3"/>
          <w:sz w:val="24"/>
          <w:szCs w:val="24"/>
        </w:rPr>
        <w:t xml:space="preserve">local </w:t>
      </w:r>
      <w:r w:rsidR="00BB33EA">
        <w:rPr>
          <w:rFonts w:ascii="Myanmar3" w:hAnsi="Myanmar3" w:cs="Myanmar3"/>
          <w:sz w:val="24"/>
          <w:szCs w:val="24"/>
        </w:rPr>
        <w:t xml:space="preserve"> authorities  for </w:t>
      </w:r>
      <w:r w:rsidR="008638D0" w:rsidRPr="00A04E37">
        <w:rPr>
          <w:rFonts w:ascii="Myanmar3" w:hAnsi="Myanmar3" w:cs="Myanmar3"/>
          <w:sz w:val="24"/>
          <w:szCs w:val="24"/>
        </w:rPr>
        <w:t>intervention.</w:t>
      </w:r>
    </w:p>
    <w:p w:rsidR="008638D0" w:rsidRPr="00A04E37" w:rsidRDefault="008638D0" w:rsidP="00E85095">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w:t>
      </w:r>
      <w:r w:rsidR="00A23154" w:rsidRPr="00A04E37">
        <w:rPr>
          <w:rFonts w:ascii="Myanmar3" w:hAnsi="Myanmar3" w:cs="Myanmar3"/>
          <w:sz w:val="24"/>
          <w:szCs w:val="24"/>
        </w:rPr>
        <w:t>5</w:t>
      </w:r>
      <w:r w:rsidRPr="00A04E37">
        <w:rPr>
          <w:rFonts w:ascii="Myanmar3" w:hAnsi="Myanmar3" w:cs="Myanmar3"/>
          <w:sz w:val="24"/>
          <w:szCs w:val="24"/>
        </w:rPr>
        <w:t>.</w:t>
      </w:r>
      <w:r w:rsidRPr="00A04E37">
        <w:rPr>
          <w:rFonts w:ascii="Myanmar3" w:hAnsi="Myanmar3" w:cs="Myanmar3"/>
          <w:sz w:val="24"/>
          <w:szCs w:val="24"/>
        </w:rPr>
        <w:tab/>
        <w:t>Within the Maungdaw and Buthidaung townships,Bengalis residing in Maungdaw District are not national races but are mixed with blood of foreigners and suspected foreigners.</w:t>
      </w:r>
      <w:r w:rsidR="00CB6DF5" w:rsidRPr="00A04E37">
        <w:rPr>
          <w:rFonts w:ascii="Myanmar3" w:hAnsi="Myanmar3" w:cs="Myanmar3"/>
          <w:sz w:val="24"/>
          <w:szCs w:val="24"/>
        </w:rPr>
        <w:t xml:space="preserve"> </w:t>
      </w:r>
      <w:r w:rsidRPr="00A04E37">
        <w:rPr>
          <w:rFonts w:ascii="Myanmar3" w:hAnsi="Myanmar3" w:cs="Myanmar3"/>
          <w:sz w:val="24"/>
          <w:szCs w:val="24"/>
        </w:rPr>
        <w:t>With a view to scrutinizing whether they are legal residents or not and preventing illegal infiltration of foreigners to our country , their travels are being scrutinized by the respective Immigration and National Registration Department. In doing so, persons with travel permit recommendation Form 4 are allowed to travel beyond township/Region/State in accordan</w:t>
      </w:r>
      <w:r w:rsidR="00E85095">
        <w:rPr>
          <w:rFonts w:ascii="Myanmar3" w:hAnsi="Myanmar3" w:cs="Myanmar3"/>
          <w:sz w:val="24"/>
          <w:szCs w:val="24"/>
        </w:rPr>
        <w:t xml:space="preserve">ce with laws and procedures of </w:t>
      </w:r>
      <w:r w:rsidRPr="00A04E37">
        <w:rPr>
          <w:rFonts w:ascii="Myanmar3" w:hAnsi="Myanmar3" w:cs="Myanmar3"/>
          <w:sz w:val="24"/>
          <w:szCs w:val="24"/>
        </w:rPr>
        <w:t>the  Immigration and National Registration Department.</w:t>
      </w:r>
      <w:r w:rsidR="00AF1F8F" w:rsidRPr="00A04E37">
        <w:rPr>
          <w:rFonts w:ascii="Myanmar3" w:hAnsi="Myanmar3" w:cs="Myanmar3"/>
          <w:sz w:val="24"/>
          <w:szCs w:val="24"/>
        </w:rPr>
        <w:t xml:space="preserve"> </w:t>
      </w:r>
      <w:r w:rsidR="00D849EE" w:rsidRPr="00A04E37">
        <w:rPr>
          <w:rFonts w:ascii="Myanmar3" w:hAnsi="Myanmar3" w:cs="Myanmar3"/>
          <w:sz w:val="24"/>
          <w:szCs w:val="24"/>
        </w:rPr>
        <w:t>Nowadays,</w:t>
      </w:r>
      <w:r w:rsidR="00E85095">
        <w:rPr>
          <w:rFonts w:ascii="Myanmar3" w:hAnsi="Myanmar3" w:cs="Myanmar3"/>
          <w:sz w:val="24"/>
          <w:szCs w:val="24"/>
        </w:rPr>
        <w:t xml:space="preserve"> </w:t>
      </w:r>
      <w:r w:rsidR="00D849EE" w:rsidRPr="00A04E37">
        <w:rPr>
          <w:rFonts w:ascii="Myanmar3" w:hAnsi="Myanmar3" w:cs="Myanmar3"/>
          <w:sz w:val="24"/>
          <w:szCs w:val="24"/>
        </w:rPr>
        <w:t xml:space="preserve"> Bengalis women </w:t>
      </w:r>
      <w:r w:rsidRPr="00A04E37">
        <w:rPr>
          <w:rFonts w:ascii="Myanmar3" w:hAnsi="Myanmar3" w:cs="Myanmar3"/>
          <w:sz w:val="24"/>
          <w:szCs w:val="24"/>
        </w:rPr>
        <w:t>residing in the Maungdaw and Buthidaung townships have got freely the permission for movement especially for education and health without travel permit.</w:t>
      </w:r>
    </w:p>
    <w:p w:rsidR="008638D0" w:rsidRPr="00A04E37" w:rsidRDefault="008638D0"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w:t>
      </w:r>
      <w:r w:rsidR="00B26A6A" w:rsidRPr="00A04E37">
        <w:rPr>
          <w:rFonts w:ascii="Myanmar3" w:hAnsi="Myanmar3" w:cs="Myanmar3"/>
          <w:sz w:val="24"/>
          <w:szCs w:val="24"/>
        </w:rPr>
        <w:t>6</w:t>
      </w:r>
      <w:r w:rsidRPr="00A04E37">
        <w:rPr>
          <w:rFonts w:ascii="Myanmar3" w:hAnsi="Myanmar3" w:cs="Myanmar3"/>
          <w:sz w:val="24"/>
          <w:szCs w:val="24"/>
        </w:rPr>
        <w:t>.</w:t>
      </w:r>
      <w:r w:rsidRPr="00A04E37">
        <w:rPr>
          <w:rFonts w:ascii="Myanmar3" w:hAnsi="Myanmar3" w:cs="Myanmar3"/>
          <w:sz w:val="24"/>
          <w:szCs w:val="24"/>
        </w:rPr>
        <w:tab/>
        <w:t>Since Bengalis residing in Maungdaw District share similar language,</w:t>
      </w:r>
      <w:r w:rsidR="00A9359D" w:rsidRPr="00A04E37">
        <w:rPr>
          <w:rFonts w:ascii="Myanmar3" w:hAnsi="Myanmar3" w:cs="Myanmar3"/>
          <w:sz w:val="24"/>
          <w:szCs w:val="24"/>
        </w:rPr>
        <w:t xml:space="preserve"> </w:t>
      </w:r>
      <w:r w:rsidRPr="00A04E37">
        <w:rPr>
          <w:rFonts w:ascii="Myanmar3" w:hAnsi="Myanmar3" w:cs="Myanmar3"/>
          <w:sz w:val="24"/>
          <w:szCs w:val="24"/>
        </w:rPr>
        <w:t xml:space="preserve">physical characters and features to those from the neighbouring country,it is necessary to take steps not to unknowingly marry with those of that country and scrutinize them whether they are really residents of the Myanmar, holding official household registration and are 18 years old or not.Those who have met the above criteria are allowed to marry freely,950 couples in </w:t>
      </w:r>
      <w:r w:rsidR="00CB6DF5" w:rsidRPr="00A04E37">
        <w:rPr>
          <w:rFonts w:ascii="Myanmar3" w:hAnsi="Myanmar3" w:cs="Myanmar3"/>
          <w:sz w:val="24"/>
          <w:szCs w:val="24"/>
        </w:rPr>
        <w:t xml:space="preserve"> </w:t>
      </w:r>
      <w:r w:rsidRPr="00A04E37">
        <w:rPr>
          <w:rFonts w:ascii="Myanmar3" w:hAnsi="Myanmar3" w:cs="Myanmar3"/>
          <w:sz w:val="24"/>
          <w:szCs w:val="24"/>
        </w:rPr>
        <w:t xml:space="preserve">2011 </w:t>
      </w:r>
      <w:r w:rsidR="00CB6DF5" w:rsidRPr="00A04E37">
        <w:rPr>
          <w:rFonts w:ascii="Myanmar3" w:hAnsi="Myanmar3" w:cs="Myanmar3"/>
          <w:sz w:val="24"/>
          <w:szCs w:val="24"/>
        </w:rPr>
        <w:t xml:space="preserve"> </w:t>
      </w:r>
      <w:r w:rsidRPr="00A04E37">
        <w:rPr>
          <w:rFonts w:ascii="Myanmar3" w:hAnsi="Myanmar3" w:cs="Myanmar3"/>
          <w:sz w:val="24"/>
          <w:szCs w:val="24"/>
        </w:rPr>
        <w:t xml:space="preserve">and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104 </w:t>
      </w:r>
      <w:r w:rsidR="00A9359D" w:rsidRPr="00A04E37">
        <w:rPr>
          <w:rFonts w:ascii="Myanmar3" w:hAnsi="Myanmar3" w:cs="Myanmar3"/>
          <w:sz w:val="24"/>
          <w:szCs w:val="24"/>
        </w:rPr>
        <w:t xml:space="preserve"> </w:t>
      </w:r>
      <w:r w:rsidRPr="00A04E37">
        <w:rPr>
          <w:rFonts w:ascii="Myanmar3" w:hAnsi="Myanmar3" w:cs="Myanmar3"/>
          <w:sz w:val="24"/>
          <w:szCs w:val="24"/>
        </w:rPr>
        <w:t>couples</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 in </w:t>
      </w:r>
      <w:r w:rsidR="00A9359D" w:rsidRPr="00A04E37">
        <w:rPr>
          <w:rFonts w:ascii="Myanmar3" w:hAnsi="Myanmar3" w:cs="Myanmar3"/>
          <w:sz w:val="24"/>
          <w:szCs w:val="24"/>
        </w:rPr>
        <w:t xml:space="preserve"> </w:t>
      </w:r>
      <w:r w:rsidR="00CB6DF5" w:rsidRPr="00A04E37">
        <w:rPr>
          <w:rFonts w:ascii="Myanmar3" w:hAnsi="Myanmar3" w:cs="Myanmar3"/>
          <w:sz w:val="24"/>
          <w:szCs w:val="24"/>
        </w:rPr>
        <w:t xml:space="preserve"> </w:t>
      </w:r>
      <w:r w:rsidRPr="00A04E37">
        <w:rPr>
          <w:rFonts w:ascii="Myanmar3" w:hAnsi="Myanmar3" w:cs="Myanmar3"/>
          <w:sz w:val="24"/>
          <w:szCs w:val="24"/>
        </w:rPr>
        <w:t xml:space="preserve">2012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were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scrutinized </w:t>
      </w:r>
      <w:r w:rsidR="00A9359D" w:rsidRPr="00A04E37">
        <w:rPr>
          <w:rFonts w:ascii="Myanmar3" w:hAnsi="Myanmar3" w:cs="Myanmar3"/>
          <w:sz w:val="24"/>
          <w:szCs w:val="24"/>
        </w:rPr>
        <w:t xml:space="preserve"> </w:t>
      </w:r>
      <w:r w:rsidRPr="00A04E37">
        <w:rPr>
          <w:rFonts w:ascii="Myanmar3" w:hAnsi="Myanmar3" w:cs="Myanmar3"/>
          <w:sz w:val="24"/>
          <w:szCs w:val="24"/>
        </w:rPr>
        <w:t xml:space="preserve">and </w:t>
      </w:r>
      <w:r w:rsidR="00A9359D" w:rsidRPr="00A04E37">
        <w:rPr>
          <w:rFonts w:ascii="Myanmar3" w:hAnsi="Myanmar3" w:cs="Myanmar3"/>
          <w:sz w:val="24"/>
          <w:szCs w:val="24"/>
        </w:rPr>
        <w:t xml:space="preserve"> </w:t>
      </w:r>
      <w:r w:rsidRPr="00A04E37">
        <w:rPr>
          <w:rFonts w:ascii="Myanmar3" w:hAnsi="Myanmar3" w:cs="Myanmar3"/>
          <w:sz w:val="24"/>
          <w:szCs w:val="24"/>
        </w:rPr>
        <w:t>allowed to</w:t>
      </w:r>
      <w:r w:rsidR="00B26A6A" w:rsidRPr="00A04E37">
        <w:rPr>
          <w:rFonts w:ascii="Myanmar3" w:hAnsi="Myanmar3" w:cs="Myanmar3"/>
          <w:sz w:val="24"/>
          <w:szCs w:val="24"/>
        </w:rPr>
        <w:t xml:space="preserve"> </w:t>
      </w:r>
      <w:r w:rsidR="00A9359D" w:rsidRPr="00A04E37">
        <w:rPr>
          <w:rFonts w:ascii="Myanmar3" w:hAnsi="Myanmar3" w:cs="Myanmar3"/>
          <w:sz w:val="24"/>
          <w:szCs w:val="24"/>
        </w:rPr>
        <w:t>marry in</w:t>
      </w:r>
      <w:r w:rsidR="00B26A6A" w:rsidRPr="00A04E37">
        <w:rPr>
          <w:rFonts w:ascii="Myanmar3" w:hAnsi="Myanmar3" w:cs="Myanmar3"/>
          <w:sz w:val="24"/>
          <w:szCs w:val="24"/>
        </w:rPr>
        <w:t xml:space="preserve"> </w:t>
      </w:r>
      <w:r w:rsidRPr="00A04E37">
        <w:rPr>
          <w:rFonts w:ascii="Myanmar3" w:hAnsi="Myanmar3" w:cs="Myanmar3"/>
          <w:sz w:val="24"/>
          <w:szCs w:val="24"/>
        </w:rPr>
        <w:t>Maungdaw township . 2,094 couples and 265 couples in 2011 respectively in Buthidaung township. Despite the above scrutiny,it was learnt that there were more than 8,000 illegitimate children whose nationality and father cannot be identified.Among them 2000 children are being delivered  birth registeration in May</w:t>
      </w:r>
      <w:r w:rsidR="00B14DF3" w:rsidRPr="00A04E37">
        <w:rPr>
          <w:rFonts w:ascii="Myanmar3" w:hAnsi="Myanmar3" w:cs="Myanmar3"/>
          <w:sz w:val="24"/>
          <w:szCs w:val="24"/>
        </w:rPr>
        <w:t xml:space="preserve"> </w:t>
      </w:r>
      <w:r w:rsidRPr="00A04E37">
        <w:rPr>
          <w:rFonts w:ascii="Myanmar3" w:hAnsi="Myanmar3" w:cs="Myanmar3"/>
          <w:sz w:val="24"/>
          <w:szCs w:val="24"/>
        </w:rPr>
        <w:t>2012.</w:t>
      </w:r>
      <w:r w:rsidR="00B14DF3" w:rsidRPr="00A04E37">
        <w:rPr>
          <w:rFonts w:ascii="Myanmar3" w:hAnsi="Myanmar3" w:cs="Myanmar3"/>
          <w:sz w:val="24"/>
          <w:szCs w:val="24"/>
        </w:rPr>
        <w:t xml:space="preserve"> </w:t>
      </w:r>
      <w:r w:rsidRPr="00A04E37">
        <w:rPr>
          <w:rFonts w:ascii="Myanmar3" w:hAnsi="Myanmar3" w:cs="Myanmar3"/>
          <w:sz w:val="24"/>
          <w:szCs w:val="24"/>
        </w:rPr>
        <w:t>The delivering of birth registeration task will be done for remaining  6000 children continuously.</w:t>
      </w:r>
    </w:p>
    <w:p w:rsidR="008638D0" w:rsidRPr="00A04E37" w:rsidRDefault="00B26A6A"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17</w:t>
      </w:r>
      <w:r w:rsidR="008638D0" w:rsidRPr="00A04E37">
        <w:rPr>
          <w:rFonts w:ascii="Myanmar3" w:hAnsi="Myanmar3" w:cs="Myanmar3"/>
          <w:sz w:val="24"/>
          <w:szCs w:val="24"/>
        </w:rPr>
        <w:t>.</w:t>
      </w:r>
      <w:r w:rsidR="008638D0" w:rsidRPr="00A04E37">
        <w:rPr>
          <w:rFonts w:ascii="Myanmar3" w:hAnsi="Myanmar3" w:cs="Myanmar3"/>
          <w:sz w:val="24"/>
          <w:szCs w:val="24"/>
        </w:rPr>
        <w:tab/>
        <w:t xml:space="preserve">In connection with  pregnant women in Maungdaw Township,the Department of Health,Hospitals/dispensaries are not only taking care of women regardless of </w:t>
      </w:r>
      <w:r w:rsidR="00196B88" w:rsidRPr="00A04E37">
        <w:rPr>
          <w:rFonts w:ascii="Myanmar3" w:hAnsi="Myanmar3" w:cs="Myanmar3"/>
          <w:sz w:val="24"/>
          <w:szCs w:val="24"/>
        </w:rPr>
        <w:t xml:space="preserve"> race or</w:t>
      </w:r>
      <w:r w:rsidR="008638D0" w:rsidRPr="00A04E37">
        <w:rPr>
          <w:rFonts w:ascii="Myanmar3" w:hAnsi="Myanmar3" w:cs="Myanmar3"/>
          <w:sz w:val="24"/>
          <w:szCs w:val="24"/>
        </w:rPr>
        <w:t xml:space="preserve"> religion but also birth spacing projects for all religions are being implemented in cooperation with UN agencies and INGO</w:t>
      </w:r>
      <w:r w:rsidR="0083633E" w:rsidRPr="00A04E37">
        <w:rPr>
          <w:rFonts w:ascii="Myanmar3" w:hAnsi="Myanmar3" w:cs="Myanmar3"/>
          <w:sz w:val="24"/>
          <w:szCs w:val="24"/>
        </w:rPr>
        <w:t xml:space="preserve">s </w:t>
      </w:r>
      <w:r w:rsidR="008638D0" w:rsidRPr="00A04E37">
        <w:rPr>
          <w:rFonts w:ascii="Myanmar3" w:hAnsi="Myanmar3" w:cs="Myanmar3"/>
          <w:sz w:val="24"/>
          <w:szCs w:val="24"/>
        </w:rPr>
        <w:t>/</w:t>
      </w:r>
      <w:r w:rsidR="0083633E" w:rsidRPr="00A04E37">
        <w:rPr>
          <w:rFonts w:ascii="Myanmar3" w:hAnsi="Myanmar3" w:cs="Myanmar3"/>
          <w:sz w:val="24"/>
          <w:szCs w:val="24"/>
        </w:rPr>
        <w:t xml:space="preserve"> </w:t>
      </w:r>
      <w:r w:rsidR="008638D0" w:rsidRPr="00A04E37">
        <w:rPr>
          <w:rFonts w:ascii="Myanmar3" w:hAnsi="Myanmar3" w:cs="Myanmar3"/>
          <w:sz w:val="24"/>
          <w:szCs w:val="24"/>
        </w:rPr>
        <w:t>NGO</w:t>
      </w:r>
      <w:r w:rsidR="0083633E" w:rsidRPr="00A04E37">
        <w:rPr>
          <w:rFonts w:ascii="Myanmar3" w:hAnsi="Myanmar3" w:cs="Myanmar3"/>
          <w:sz w:val="24"/>
          <w:szCs w:val="24"/>
        </w:rPr>
        <w:t>s</w:t>
      </w:r>
      <w:r w:rsidR="008638D0" w:rsidRPr="00A04E37">
        <w:rPr>
          <w:rFonts w:ascii="Myanmar3" w:hAnsi="Myanmar3" w:cs="Myanmar3"/>
          <w:sz w:val="24"/>
          <w:szCs w:val="24"/>
        </w:rPr>
        <w:t>.The Department of Health’s data</w:t>
      </w:r>
      <w:r w:rsidR="00EE76F9" w:rsidRPr="00A04E37">
        <w:rPr>
          <w:rFonts w:ascii="Myanmar3" w:hAnsi="Myanmar3" w:cs="Myanmar3"/>
          <w:sz w:val="24"/>
          <w:szCs w:val="24"/>
        </w:rPr>
        <w:t xml:space="preserve"> in Maungdaw Township </w:t>
      </w:r>
      <w:r w:rsidR="008638D0" w:rsidRPr="00A04E37">
        <w:rPr>
          <w:rFonts w:ascii="Myanmar3" w:hAnsi="Myanmar3" w:cs="Myanmar3"/>
          <w:sz w:val="24"/>
          <w:szCs w:val="24"/>
        </w:rPr>
        <w:t xml:space="preserve">indicates 15,799 pregnant women in 2011 and 1248 pregnant women  in  2012(as of 17/2/2012) respectively.The average birth rate for Maungdaw is 27.2 out of 1,000 persons and the pregnancy ratio is 3.5 out of 100 persons.As per data of the Department of Health of </w:t>
      </w:r>
      <w:r w:rsidR="008638D0" w:rsidRPr="00A04E37">
        <w:rPr>
          <w:rFonts w:ascii="Myanmar3" w:hAnsi="Myanmar3" w:cs="Myanmar3"/>
          <w:sz w:val="24"/>
          <w:szCs w:val="24"/>
        </w:rPr>
        <w:lastRenderedPageBreak/>
        <w:t xml:space="preserve">Buthidaung Township,there are 8392 pregnant women in 2011 and the birth rate is 25 out of 1,000 persons. </w:t>
      </w:r>
    </w:p>
    <w:p w:rsidR="008638D0" w:rsidRPr="00A04E37" w:rsidRDefault="00B26A6A"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18</w:t>
      </w:r>
      <w:r w:rsidR="008638D0" w:rsidRPr="00A04E37">
        <w:rPr>
          <w:rFonts w:ascii="Myanmar3" w:hAnsi="Myanmar3" w:cs="Myanmar3"/>
          <w:sz w:val="24"/>
          <w:szCs w:val="24"/>
        </w:rPr>
        <w:t>.</w:t>
      </w:r>
      <w:r w:rsidR="008638D0" w:rsidRPr="00A04E37">
        <w:rPr>
          <w:rFonts w:ascii="Myanmar3" w:hAnsi="Myanmar3" w:cs="Myanmar3"/>
          <w:sz w:val="24"/>
          <w:szCs w:val="24"/>
        </w:rPr>
        <w:tab/>
        <w:t xml:space="preserve">Action has been precisely taken to safeguard national security and national interest, by issuing local order 1/2009 of the Border Immigration Head Quarter of Maungdaw dated 11.8.2009 concerning travelling matter, migration, marriages, birth , separation from family list of Bengali races residing in Buthidaung and Maungdaw District. </w:t>
      </w:r>
    </w:p>
    <w:p w:rsidR="008B4D7B" w:rsidRPr="00A04E37" w:rsidRDefault="007216C7" w:rsidP="0003478C">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19</w:t>
      </w:r>
      <w:r w:rsidR="00A23154" w:rsidRPr="00A04E37">
        <w:rPr>
          <w:rFonts w:ascii="Myanmar3" w:hAnsi="Myanmar3" w:cs="Myanmar3"/>
          <w:sz w:val="24"/>
          <w:szCs w:val="24"/>
        </w:rPr>
        <w:t>.</w:t>
      </w:r>
      <w:r w:rsidR="00A23154" w:rsidRPr="00A04E37">
        <w:rPr>
          <w:rFonts w:ascii="Myanmar3" w:hAnsi="Myanmar3" w:cs="Myanmar3"/>
          <w:sz w:val="24"/>
          <w:szCs w:val="24"/>
        </w:rPr>
        <w:tab/>
      </w:r>
      <w:r w:rsidR="00FF3403" w:rsidRPr="00A04E37">
        <w:rPr>
          <w:rFonts w:ascii="Myanmar3" w:hAnsi="Myanmar3" w:cs="Myanmar3"/>
          <w:sz w:val="24"/>
          <w:szCs w:val="24"/>
        </w:rPr>
        <w:t xml:space="preserve">With the intention to strengthen knowledge on women’s right widely the necessary awareness raising trainings and small group discussion on CEDAW and Gender were conducted with the collaboration of UNFPA in Nay Pyi Taw, Southern Shan State, Mon State, Yangon Regional Division, Ayeyawaddy Regional Division, Magwe Regional Division and Sagaing Regional Division. In doing so, the </w:t>
      </w:r>
      <w:r w:rsidR="00F94E72" w:rsidRPr="00A04E37">
        <w:rPr>
          <w:rFonts w:ascii="Myanmar3" w:hAnsi="Myanmar3" w:cs="Myanmar3"/>
          <w:sz w:val="24"/>
          <w:szCs w:val="24"/>
        </w:rPr>
        <w:t>Gender Curriculum</w:t>
      </w:r>
      <w:r w:rsidR="00FF3403" w:rsidRPr="00A04E37">
        <w:rPr>
          <w:rFonts w:ascii="Myanmar3" w:hAnsi="Myanmar3" w:cs="Myanmar3"/>
          <w:sz w:val="24"/>
          <w:szCs w:val="24"/>
        </w:rPr>
        <w:t xml:space="preserve"> is developing by t</w:t>
      </w:r>
      <w:r w:rsidR="0090564A" w:rsidRPr="00A04E37">
        <w:rPr>
          <w:rFonts w:ascii="Myanmar3" w:hAnsi="Myanmar3" w:cs="Myanmar3"/>
          <w:sz w:val="24"/>
          <w:szCs w:val="24"/>
        </w:rPr>
        <w:t xml:space="preserve">he </w:t>
      </w:r>
      <w:r w:rsidR="00F94E72" w:rsidRPr="00A04E37">
        <w:rPr>
          <w:rFonts w:ascii="Myanmar3" w:hAnsi="Myanmar3" w:cs="Myanmar3"/>
          <w:sz w:val="24"/>
          <w:szCs w:val="24"/>
        </w:rPr>
        <w:t xml:space="preserve">  </w:t>
      </w:r>
      <w:r w:rsidR="0090564A" w:rsidRPr="00A04E37">
        <w:rPr>
          <w:rFonts w:ascii="Myanmar3" w:hAnsi="Myanmar3" w:cs="Myanmar3"/>
          <w:sz w:val="24"/>
          <w:szCs w:val="24"/>
        </w:rPr>
        <w:t xml:space="preserve">Department of Social Welfare </w:t>
      </w:r>
      <w:r w:rsidR="00F94E72" w:rsidRPr="00A04E37">
        <w:rPr>
          <w:rFonts w:ascii="Myanmar3" w:hAnsi="Myanmar3" w:cs="Myanmar3"/>
          <w:sz w:val="24"/>
          <w:szCs w:val="24"/>
        </w:rPr>
        <w:t>with</w:t>
      </w:r>
      <w:r w:rsidR="0090564A" w:rsidRPr="00A04E37">
        <w:rPr>
          <w:rFonts w:ascii="Myanmar3" w:hAnsi="Myanmar3" w:cs="Myanmar3"/>
          <w:sz w:val="24"/>
          <w:szCs w:val="24"/>
        </w:rPr>
        <w:t xml:space="preserve"> the technical supports from </w:t>
      </w:r>
      <w:r w:rsidR="00FF3403" w:rsidRPr="00A04E37">
        <w:rPr>
          <w:rFonts w:ascii="Myanmar3" w:hAnsi="Myanmar3" w:cs="Myanmar3"/>
          <w:sz w:val="24"/>
          <w:szCs w:val="24"/>
        </w:rPr>
        <w:t xml:space="preserve">international </w:t>
      </w:r>
      <w:r w:rsidR="0090564A" w:rsidRPr="00A04E37">
        <w:rPr>
          <w:rFonts w:ascii="Myanmar3" w:hAnsi="Myanmar3" w:cs="Myanmar3"/>
          <w:sz w:val="24"/>
          <w:szCs w:val="24"/>
        </w:rPr>
        <w:t>Consultant</w:t>
      </w:r>
      <w:r w:rsidR="00FF3403" w:rsidRPr="00A04E37">
        <w:rPr>
          <w:rFonts w:ascii="Myanmar3" w:hAnsi="Myanmar3" w:cs="Myanmar3"/>
          <w:sz w:val="24"/>
          <w:szCs w:val="24"/>
        </w:rPr>
        <w:t>s</w:t>
      </w:r>
      <w:r w:rsidR="0090564A" w:rsidRPr="00A04E37">
        <w:rPr>
          <w:rFonts w:ascii="Myanmar3" w:hAnsi="Myanmar3" w:cs="Myanmar3"/>
          <w:sz w:val="24"/>
          <w:szCs w:val="24"/>
        </w:rPr>
        <w:t>.</w:t>
      </w:r>
    </w:p>
    <w:p w:rsidR="008B4D7B" w:rsidRPr="00A04E37" w:rsidRDefault="008B4D7B" w:rsidP="00BB33EA">
      <w:pPr>
        <w:pStyle w:val="ListParagraph"/>
        <w:spacing w:after="0" w:line="360" w:lineRule="auto"/>
        <w:ind w:left="0"/>
        <w:jc w:val="both"/>
        <w:rPr>
          <w:rFonts w:ascii="Myanmar3" w:hAnsi="Myanmar3" w:cs="Myanmar3"/>
          <w:sz w:val="24"/>
          <w:szCs w:val="24"/>
        </w:rPr>
      </w:pPr>
    </w:p>
    <w:p w:rsidR="008B4D7B" w:rsidRPr="00A04E37" w:rsidRDefault="008B4D7B" w:rsidP="00BB33EA">
      <w:pPr>
        <w:pStyle w:val="ListParagraph"/>
        <w:spacing w:after="0" w:line="360" w:lineRule="auto"/>
        <w:ind w:left="0"/>
        <w:jc w:val="both"/>
        <w:rPr>
          <w:rFonts w:ascii="Myanmar3" w:hAnsi="Myanmar3" w:cs="Myanmar3"/>
          <w:sz w:val="24"/>
          <w:szCs w:val="24"/>
        </w:rPr>
      </w:pPr>
    </w:p>
    <w:sectPr w:rsidR="008B4D7B" w:rsidRPr="00A04E37" w:rsidSect="00A867DF">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42" w:rsidRDefault="00901D42" w:rsidP="00E652AD">
      <w:pPr>
        <w:spacing w:after="0" w:line="240" w:lineRule="auto"/>
      </w:pPr>
      <w:r>
        <w:separator/>
      </w:r>
    </w:p>
  </w:endnote>
  <w:endnote w:type="continuationSeparator" w:id="0">
    <w:p w:rsidR="00901D42" w:rsidRDefault="00901D42" w:rsidP="00E6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anmar2">
    <w:charset w:val="00"/>
    <w:family w:val="swiss"/>
    <w:pitch w:val="variable"/>
    <w:sig w:usb0="00000003" w:usb1="00000000" w:usb2="000004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anmar3">
    <w:altName w:val="Times New Roman"/>
    <w:charset w:val="00"/>
    <w:family w:val="roman"/>
    <w:pitch w:val="variable"/>
    <w:sig w:usb0="00000003" w:usb1="00002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42" w:rsidRDefault="00901D42" w:rsidP="00E652AD">
      <w:pPr>
        <w:spacing w:after="0" w:line="240" w:lineRule="auto"/>
      </w:pPr>
      <w:r>
        <w:separator/>
      </w:r>
    </w:p>
  </w:footnote>
  <w:footnote w:type="continuationSeparator" w:id="0">
    <w:p w:rsidR="00901D42" w:rsidRDefault="00901D42" w:rsidP="00E6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501"/>
      <w:docPartObj>
        <w:docPartGallery w:val="Page Numbers (Top of Page)"/>
        <w:docPartUnique/>
      </w:docPartObj>
    </w:sdtPr>
    <w:sdtEndPr>
      <w:rPr>
        <w:sz w:val="28"/>
        <w:szCs w:val="28"/>
      </w:rPr>
    </w:sdtEndPr>
    <w:sdtContent>
      <w:p w:rsidR="00CB7CCB" w:rsidRPr="00CB7CCB" w:rsidRDefault="00DA542E" w:rsidP="00CB7CCB">
        <w:pPr>
          <w:pStyle w:val="Header"/>
          <w:jc w:val="center"/>
          <w:rPr>
            <w:sz w:val="28"/>
            <w:szCs w:val="28"/>
          </w:rPr>
        </w:pPr>
        <w:r w:rsidRPr="00CB7CCB">
          <w:rPr>
            <w:sz w:val="28"/>
            <w:szCs w:val="28"/>
          </w:rPr>
          <w:fldChar w:fldCharType="begin"/>
        </w:r>
        <w:r w:rsidR="00CB7CCB" w:rsidRPr="00CB7CCB">
          <w:rPr>
            <w:sz w:val="28"/>
            <w:szCs w:val="28"/>
          </w:rPr>
          <w:instrText xml:space="preserve"> PAGE   \* MERGEFORMAT </w:instrText>
        </w:r>
        <w:r w:rsidRPr="00CB7CCB">
          <w:rPr>
            <w:sz w:val="28"/>
            <w:szCs w:val="28"/>
          </w:rPr>
          <w:fldChar w:fldCharType="separate"/>
        </w:r>
        <w:r w:rsidR="00CD5408">
          <w:rPr>
            <w:noProof/>
            <w:sz w:val="28"/>
            <w:szCs w:val="28"/>
          </w:rPr>
          <w:t>1</w:t>
        </w:r>
        <w:r w:rsidRPr="00CB7CCB">
          <w:rPr>
            <w:sz w:val="28"/>
            <w:szCs w:val="28"/>
          </w:rPr>
          <w:fldChar w:fldCharType="end"/>
        </w:r>
      </w:p>
    </w:sdtContent>
  </w:sdt>
  <w:p w:rsidR="00CB7CCB" w:rsidRDefault="00CB7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CB"/>
    <w:multiLevelType w:val="hybridMultilevel"/>
    <w:tmpl w:val="B336B8CE"/>
    <w:lvl w:ilvl="0" w:tplc="C06EE20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46421E"/>
    <w:multiLevelType w:val="hybridMultilevel"/>
    <w:tmpl w:val="77D6C81E"/>
    <w:lvl w:ilvl="0" w:tplc="00F649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911D47"/>
    <w:multiLevelType w:val="hybridMultilevel"/>
    <w:tmpl w:val="E536F73C"/>
    <w:lvl w:ilvl="0" w:tplc="F90033F6">
      <w:start w:val="1"/>
      <w:numFmt w:val="lowerLetter"/>
      <w:lvlText w:val="(%1)"/>
      <w:lvlJc w:val="left"/>
      <w:pPr>
        <w:ind w:left="10530" w:hanging="360"/>
      </w:pPr>
    </w:lvl>
    <w:lvl w:ilvl="1" w:tplc="04090019">
      <w:start w:val="1"/>
      <w:numFmt w:val="lowerLetter"/>
      <w:lvlText w:val="%2."/>
      <w:lvlJc w:val="left"/>
      <w:pPr>
        <w:ind w:left="11250" w:hanging="360"/>
      </w:pPr>
    </w:lvl>
    <w:lvl w:ilvl="2" w:tplc="0409001B">
      <w:start w:val="1"/>
      <w:numFmt w:val="decimal"/>
      <w:lvlText w:val="%3."/>
      <w:lvlJc w:val="left"/>
      <w:pPr>
        <w:tabs>
          <w:tab w:val="num" w:pos="7830"/>
        </w:tabs>
        <w:ind w:left="7830" w:hanging="360"/>
      </w:pPr>
    </w:lvl>
    <w:lvl w:ilvl="3" w:tplc="0409000F">
      <w:start w:val="1"/>
      <w:numFmt w:val="decimal"/>
      <w:lvlText w:val="%4."/>
      <w:lvlJc w:val="left"/>
      <w:pPr>
        <w:tabs>
          <w:tab w:val="num" w:pos="8550"/>
        </w:tabs>
        <w:ind w:left="8550" w:hanging="360"/>
      </w:pPr>
    </w:lvl>
    <w:lvl w:ilvl="4" w:tplc="04090019">
      <w:start w:val="1"/>
      <w:numFmt w:val="decimal"/>
      <w:lvlText w:val="%5."/>
      <w:lvlJc w:val="left"/>
      <w:pPr>
        <w:tabs>
          <w:tab w:val="num" w:pos="9270"/>
        </w:tabs>
        <w:ind w:left="9270" w:hanging="360"/>
      </w:pPr>
    </w:lvl>
    <w:lvl w:ilvl="5" w:tplc="0409001B">
      <w:start w:val="1"/>
      <w:numFmt w:val="decimal"/>
      <w:lvlText w:val="%6."/>
      <w:lvlJc w:val="left"/>
      <w:pPr>
        <w:tabs>
          <w:tab w:val="num" w:pos="9990"/>
        </w:tabs>
        <w:ind w:left="9990" w:hanging="360"/>
      </w:pPr>
    </w:lvl>
    <w:lvl w:ilvl="6" w:tplc="0409000F">
      <w:start w:val="1"/>
      <w:numFmt w:val="decimal"/>
      <w:lvlText w:val="%7."/>
      <w:lvlJc w:val="left"/>
      <w:pPr>
        <w:tabs>
          <w:tab w:val="num" w:pos="10710"/>
        </w:tabs>
        <w:ind w:left="10710" w:hanging="360"/>
      </w:pPr>
    </w:lvl>
    <w:lvl w:ilvl="7" w:tplc="04090019">
      <w:start w:val="1"/>
      <w:numFmt w:val="decimal"/>
      <w:lvlText w:val="%8."/>
      <w:lvlJc w:val="left"/>
      <w:pPr>
        <w:tabs>
          <w:tab w:val="num" w:pos="11430"/>
        </w:tabs>
        <w:ind w:left="11430" w:hanging="360"/>
      </w:pPr>
    </w:lvl>
    <w:lvl w:ilvl="8" w:tplc="0409001B">
      <w:start w:val="1"/>
      <w:numFmt w:val="decimal"/>
      <w:lvlText w:val="%9."/>
      <w:lvlJc w:val="left"/>
      <w:pPr>
        <w:tabs>
          <w:tab w:val="num" w:pos="12150"/>
        </w:tabs>
        <w:ind w:left="12150" w:hanging="360"/>
      </w:pPr>
    </w:lvl>
  </w:abstractNum>
  <w:abstractNum w:abstractNumId="3">
    <w:nsid w:val="10AB252A"/>
    <w:multiLevelType w:val="hybridMultilevel"/>
    <w:tmpl w:val="288E3742"/>
    <w:lvl w:ilvl="0" w:tplc="61DA61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C69A5"/>
    <w:multiLevelType w:val="hybridMultilevel"/>
    <w:tmpl w:val="4B4C1390"/>
    <w:lvl w:ilvl="0" w:tplc="94CA9D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9A23F5"/>
    <w:multiLevelType w:val="hybridMultilevel"/>
    <w:tmpl w:val="9A7048F8"/>
    <w:lvl w:ilvl="0" w:tplc="BC8CC9C0">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6112AED"/>
    <w:multiLevelType w:val="hybridMultilevel"/>
    <w:tmpl w:val="6C3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A3A1B"/>
    <w:multiLevelType w:val="hybridMultilevel"/>
    <w:tmpl w:val="89FAAA94"/>
    <w:lvl w:ilvl="0" w:tplc="C6C2A1D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1F00FA"/>
    <w:multiLevelType w:val="hybridMultilevel"/>
    <w:tmpl w:val="E3EC5D50"/>
    <w:lvl w:ilvl="0" w:tplc="60CCCC1C">
      <w:numFmt w:val="bullet"/>
      <w:lvlText w:val="-"/>
      <w:lvlJc w:val="left"/>
      <w:pPr>
        <w:ind w:left="720" w:hanging="360"/>
      </w:pPr>
      <w:rPr>
        <w:rFonts w:ascii="Myanmar2" w:eastAsia="Times New Roman" w:hAnsi="Myanmar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A300BB8"/>
    <w:multiLevelType w:val="hybridMultilevel"/>
    <w:tmpl w:val="6100CEEA"/>
    <w:lvl w:ilvl="0" w:tplc="E5F816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A"/>
    <w:rsid w:val="00001578"/>
    <w:rsid w:val="00001E3B"/>
    <w:rsid w:val="00001F6B"/>
    <w:rsid w:val="000031C4"/>
    <w:rsid w:val="00003529"/>
    <w:rsid w:val="00004057"/>
    <w:rsid w:val="00011B15"/>
    <w:rsid w:val="00016457"/>
    <w:rsid w:val="00022716"/>
    <w:rsid w:val="00025479"/>
    <w:rsid w:val="00033C7F"/>
    <w:rsid w:val="0003478C"/>
    <w:rsid w:val="00040179"/>
    <w:rsid w:val="00040D6E"/>
    <w:rsid w:val="00041396"/>
    <w:rsid w:val="00042FFD"/>
    <w:rsid w:val="00045C0B"/>
    <w:rsid w:val="00047580"/>
    <w:rsid w:val="00051888"/>
    <w:rsid w:val="0005289E"/>
    <w:rsid w:val="00057FAC"/>
    <w:rsid w:val="00060404"/>
    <w:rsid w:val="00060852"/>
    <w:rsid w:val="00062EEA"/>
    <w:rsid w:val="00063E33"/>
    <w:rsid w:val="000640F8"/>
    <w:rsid w:val="00064EA8"/>
    <w:rsid w:val="0007170F"/>
    <w:rsid w:val="00072086"/>
    <w:rsid w:val="0007380F"/>
    <w:rsid w:val="00074950"/>
    <w:rsid w:val="00084B04"/>
    <w:rsid w:val="0008638E"/>
    <w:rsid w:val="00092322"/>
    <w:rsid w:val="00093067"/>
    <w:rsid w:val="0009439E"/>
    <w:rsid w:val="000967F0"/>
    <w:rsid w:val="000A175F"/>
    <w:rsid w:val="000A4C08"/>
    <w:rsid w:val="000A568A"/>
    <w:rsid w:val="000B3D6B"/>
    <w:rsid w:val="000B542E"/>
    <w:rsid w:val="000C29C5"/>
    <w:rsid w:val="000C3E95"/>
    <w:rsid w:val="000C4F6F"/>
    <w:rsid w:val="000C5125"/>
    <w:rsid w:val="000C6273"/>
    <w:rsid w:val="000C643D"/>
    <w:rsid w:val="000C7592"/>
    <w:rsid w:val="000C7DFB"/>
    <w:rsid w:val="000D09F0"/>
    <w:rsid w:val="000D3137"/>
    <w:rsid w:val="000E1660"/>
    <w:rsid w:val="000E2E4C"/>
    <w:rsid w:val="000E4C70"/>
    <w:rsid w:val="000E7AEC"/>
    <w:rsid w:val="000F0417"/>
    <w:rsid w:val="000F0CC5"/>
    <w:rsid w:val="000F415A"/>
    <w:rsid w:val="000F4F5A"/>
    <w:rsid w:val="000F6193"/>
    <w:rsid w:val="000F7459"/>
    <w:rsid w:val="000F7F94"/>
    <w:rsid w:val="001023D2"/>
    <w:rsid w:val="00105D58"/>
    <w:rsid w:val="00106C33"/>
    <w:rsid w:val="001160E8"/>
    <w:rsid w:val="00120C6F"/>
    <w:rsid w:val="00122F87"/>
    <w:rsid w:val="00123911"/>
    <w:rsid w:val="0012732E"/>
    <w:rsid w:val="00130D1B"/>
    <w:rsid w:val="0013142D"/>
    <w:rsid w:val="0013161C"/>
    <w:rsid w:val="00135AFD"/>
    <w:rsid w:val="0013610A"/>
    <w:rsid w:val="00136ADC"/>
    <w:rsid w:val="00141083"/>
    <w:rsid w:val="00146339"/>
    <w:rsid w:val="00146361"/>
    <w:rsid w:val="001505A1"/>
    <w:rsid w:val="00150B1F"/>
    <w:rsid w:val="00151F38"/>
    <w:rsid w:val="00154548"/>
    <w:rsid w:val="00156D82"/>
    <w:rsid w:val="00166401"/>
    <w:rsid w:val="00166CE5"/>
    <w:rsid w:val="00174CD3"/>
    <w:rsid w:val="001809D7"/>
    <w:rsid w:val="00180F89"/>
    <w:rsid w:val="00182E0C"/>
    <w:rsid w:val="0018395D"/>
    <w:rsid w:val="00183B38"/>
    <w:rsid w:val="0018584A"/>
    <w:rsid w:val="0019392A"/>
    <w:rsid w:val="00195124"/>
    <w:rsid w:val="00196B88"/>
    <w:rsid w:val="00196FC1"/>
    <w:rsid w:val="001A3144"/>
    <w:rsid w:val="001B0D2D"/>
    <w:rsid w:val="001B337B"/>
    <w:rsid w:val="001B3D0B"/>
    <w:rsid w:val="001B540F"/>
    <w:rsid w:val="001B71A3"/>
    <w:rsid w:val="001C05B6"/>
    <w:rsid w:val="001C2557"/>
    <w:rsid w:val="001C4193"/>
    <w:rsid w:val="001C586E"/>
    <w:rsid w:val="001C6F92"/>
    <w:rsid w:val="001C7559"/>
    <w:rsid w:val="001D37EE"/>
    <w:rsid w:val="001E38E2"/>
    <w:rsid w:val="001E67B4"/>
    <w:rsid w:val="001F3165"/>
    <w:rsid w:val="001F4F1F"/>
    <w:rsid w:val="001F73A8"/>
    <w:rsid w:val="002011F1"/>
    <w:rsid w:val="00203360"/>
    <w:rsid w:val="0022454E"/>
    <w:rsid w:val="002329C5"/>
    <w:rsid w:val="00236853"/>
    <w:rsid w:val="00241A1A"/>
    <w:rsid w:val="00243E8D"/>
    <w:rsid w:val="00247BAE"/>
    <w:rsid w:val="002517BB"/>
    <w:rsid w:val="0025361F"/>
    <w:rsid w:val="0025393E"/>
    <w:rsid w:val="00253F84"/>
    <w:rsid w:val="002559F6"/>
    <w:rsid w:val="00255CBA"/>
    <w:rsid w:val="00255DC3"/>
    <w:rsid w:val="00257758"/>
    <w:rsid w:val="00261D7E"/>
    <w:rsid w:val="002620F3"/>
    <w:rsid w:val="00263170"/>
    <w:rsid w:val="002644CD"/>
    <w:rsid w:val="00264FD4"/>
    <w:rsid w:val="002654DB"/>
    <w:rsid w:val="00267BE3"/>
    <w:rsid w:val="00270874"/>
    <w:rsid w:val="00272430"/>
    <w:rsid w:val="00273ACF"/>
    <w:rsid w:val="00275AAE"/>
    <w:rsid w:val="0028221A"/>
    <w:rsid w:val="0029334C"/>
    <w:rsid w:val="00294544"/>
    <w:rsid w:val="00295602"/>
    <w:rsid w:val="002A4A12"/>
    <w:rsid w:val="002A4CCA"/>
    <w:rsid w:val="002A777A"/>
    <w:rsid w:val="002B4270"/>
    <w:rsid w:val="002B7E5C"/>
    <w:rsid w:val="002B7F84"/>
    <w:rsid w:val="002C0D55"/>
    <w:rsid w:val="002C4A3D"/>
    <w:rsid w:val="002C597A"/>
    <w:rsid w:val="002C6996"/>
    <w:rsid w:val="002C77A9"/>
    <w:rsid w:val="002D0AEB"/>
    <w:rsid w:val="002D38FE"/>
    <w:rsid w:val="002D58BA"/>
    <w:rsid w:val="002E1C2E"/>
    <w:rsid w:val="002E4467"/>
    <w:rsid w:val="002E47A5"/>
    <w:rsid w:val="002E4E69"/>
    <w:rsid w:val="002E6E56"/>
    <w:rsid w:val="002E6E96"/>
    <w:rsid w:val="002F02D4"/>
    <w:rsid w:val="002F2B2C"/>
    <w:rsid w:val="002F51DF"/>
    <w:rsid w:val="002F5363"/>
    <w:rsid w:val="002F53E6"/>
    <w:rsid w:val="002F7D59"/>
    <w:rsid w:val="003009F7"/>
    <w:rsid w:val="00303F1E"/>
    <w:rsid w:val="00304EF5"/>
    <w:rsid w:val="003056EC"/>
    <w:rsid w:val="00315B35"/>
    <w:rsid w:val="00316131"/>
    <w:rsid w:val="00317B3A"/>
    <w:rsid w:val="00324CE3"/>
    <w:rsid w:val="003264FD"/>
    <w:rsid w:val="00333A28"/>
    <w:rsid w:val="00345DC9"/>
    <w:rsid w:val="003552F7"/>
    <w:rsid w:val="0035599E"/>
    <w:rsid w:val="00355DE5"/>
    <w:rsid w:val="003564EA"/>
    <w:rsid w:val="00356785"/>
    <w:rsid w:val="00357AAE"/>
    <w:rsid w:val="00365991"/>
    <w:rsid w:val="00365A90"/>
    <w:rsid w:val="0037298D"/>
    <w:rsid w:val="0037699E"/>
    <w:rsid w:val="00377DF2"/>
    <w:rsid w:val="00381273"/>
    <w:rsid w:val="00383675"/>
    <w:rsid w:val="00387551"/>
    <w:rsid w:val="003904AD"/>
    <w:rsid w:val="003933F4"/>
    <w:rsid w:val="003A0BF8"/>
    <w:rsid w:val="003A2BEA"/>
    <w:rsid w:val="003A40E9"/>
    <w:rsid w:val="003A5C76"/>
    <w:rsid w:val="003A72A4"/>
    <w:rsid w:val="003A754E"/>
    <w:rsid w:val="003B056D"/>
    <w:rsid w:val="003B3E67"/>
    <w:rsid w:val="003B4627"/>
    <w:rsid w:val="003B4B8F"/>
    <w:rsid w:val="003B56C6"/>
    <w:rsid w:val="003B7BA2"/>
    <w:rsid w:val="003C1E93"/>
    <w:rsid w:val="003C242A"/>
    <w:rsid w:val="003C24BE"/>
    <w:rsid w:val="003C2BFD"/>
    <w:rsid w:val="003C3128"/>
    <w:rsid w:val="003D1DD9"/>
    <w:rsid w:val="003D5ABB"/>
    <w:rsid w:val="003D6BBA"/>
    <w:rsid w:val="003E0E92"/>
    <w:rsid w:val="003E18A4"/>
    <w:rsid w:val="003E6625"/>
    <w:rsid w:val="003F088D"/>
    <w:rsid w:val="003F0BFD"/>
    <w:rsid w:val="003F3886"/>
    <w:rsid w:val="003F3C75"/>
    <w:rsid w:val="003F7433"/>
    <w:rsid w:val="003F7D64"/>
    <w:rsid w:val="004017FA"/>
    <w:rsid w:val="00410035"/>
    <w:rsid w:val="004144B6"/>
    <w:rsid w:val="004166DC"/>
    <w:rsid w:val="00421F87"/>
    <w:rsid w:val="00425076"/>
    <w:rsid w:val="004379AD"/>
    <w:rsid w:val="00440009"/>
    <w:rsid w:val="0044021F"/>
    <w:rsid w:val="004413AC"/>
    <w:rsid w:val="00443952"/>
    <w:rsid w:val="00451013"/>
    <w:rsid w:val="0045246F"/>
    <w:rsid w:val="00471240"/>
    <w:rsid w:val="00471B2E"/>
    <w:rsid w:val="004725C7"/>
    <w:rsid w:val="0047300F"/>
    <w:rsid w:val="004751A3"/>
    <w:rsid w:val="00476F45"/>
    <w:rsid w:val="00476FA6"/>
    <w:rsid w:val="0047726C"/>
    <w:rsid w:val="00481E43"/>
    <w:rsid w:val="00483C4A"/>
    <w:rsid w:val="0048433A"/>
    <w:rsid w:val="004A0339"/>
    <w:rsid w:val="004A3C6E"/>
    <w:rsid w:val="004B068B"/>
    <w:rsid w:val="004B384B"/>
    <w:rsid w:val="004B7416"/>
    <w:rsid w:val="004C17B9"/>
    <w:rsid w:val="004C3023"/>
    <w:rsid w:val="004C3912"/>
    <w:rsid w:val="004C5DE6"/>
    <w:rsid w:val="004D23C9"/>
    <w:rsid w:val="004D29CC"/>
    <w:rsid w:val="004E7C0B"/>
    <w:rsid w:val="004F10B3"/>
    <w:rsid w:val="004F227E"/>
    <w:rsid w:val="004F3611"/>
    <w:rsid w:val="004F48E2"/>
    <w:rsid w:val="004F5324"/>
    <w:rsid w:val="004F6AA0"/>
    <w:rsid w:val="004F7B91"/>
    <w:rsid w:val="00503C15"/>
    <w:rsid w:val="00505377"/>
    <w:rsid w:val="005071B5"/>
    <w:rsid w:val="00512035"/>
    <w:rsid w:val="00513ACD"/>
    <w:rsid w:val="0051423B"/>
    <w:rsid w:val="005159D8"/>
    <w:rsid w:val="00516E5D"/>
    <w:rsid w:val="0052202C"/>
    <w:rsid w:val="00522EB0"/>
    <w:rsid w:val="00526CB4"/>
    <w:rsid w:val="00531CAB"/>
    <w:rsid w:val="00533883"/>
    <w:rsid w:val="005340DB"/>
    <w:rsid w:val="00534E5B"/>
    <w:rsid w:val="00537B2B"/>
    <w:rsid w:val="00541EA7"/>
    <w:rsid w:val="005434FF"/>
    <w:rsid w:val="0054596A"/>
    <w:rsid w:val="00545DA4"/>
    <w:rsid w:val="00551713"/>
    <w:rsid w:val="00553B73"/>
    <w:rsid w:val="00554F62"/>
    <w:rsid w:val="00560813"/>
    <w:rsid w:val="00562515"/>
    <w:rsid w:val="00562661"/>
    <w:rsid w:val="0056475A"/>
    <w:rsid w:val="00565A80"/>
    <w:rsid w:val="00570AC3"/>
    <w:rsid w:val="0057327A"/>
    <w:rsid w:val="00573C93"/>
    <w:rsid w:val="005748C2"/>
    <w:rsid w:val="00577594"/>
    <w:rsid w:val="00582970"/>
    <w:rsid w:val="00583DE0"/>
    <w:rsid w:val="00585F1B"/>
    <w:rsid w:val="005879D1"/>
    <w:rsid w:val="005914BA"/>
    <w:rsid w:val="0059193A"/>
    <w:rsid w:val="00592BC2"/>
    <w:rsid w:val="00595470"/>
    <w:rsid w:val="00595929"/>
    <w:rsid w:val="00596C2D"/>
    <w:rsid w:val="005A0D44"/>
    <w:rsid w:val="005A55B1"/>
    <w:rsid w:val="005A61CD"/>
    <w:rsid w:val="005B09F6"/>
    <w:rsid w:val="005B1576"/>
    <w:rsid w:val="005B3041"/>
    <w:rsid w:val="005B7AE4"/>
    <w:rsid w:val="005B7F80"/>
    <w:rsid w:val="005C02E5"/>
    <w:rsid w:val="005C2DA6"/>
    <w:rsid w:val="005C47F7"/>
    <w:rsid w:val="005C7603"/>
    <w:rsid w:val="005D4FC0"/>
    <w:rsid w:val="005D6B32"/>
    <w:rsid w:val="005E01AF"/>
    <w:rsid w:val="005E0FEB"/>
    <w:rsid w:val="005E20C0"/>
    <w:rsid w:val="005E2552"/>
    <w:rsid w:val="005E29C4"/>
    <w:rsid w:val="005E4CC2"/>
    <w:rsid w:val="005F1F57"/>
    <w:rsid w:val="005F4565"/>
    <w:rsid w:val="0060183D"/>
    <w:rsid w:val="00602BE2"/>
    <w:rsid w:val="0060504C"/>
    <w:rsid w:val="00605B73"/>
    <w:rsid w:val="00610751"/>
    <w:rsid w:val="006158D0"/>
    <w:rsid w:val="006223BB"/>
    <w:rsid w:val="00622FD4"/>
    <w:rsid w:val="00623490"/>
    <w:rsid w:val="006324ED"/>
    <w:rsid w:val="00633241"/>
    <w:rsid w:val="00636AD0"/>
    <w:rsid w:val="00640344"/>
    <w:rsid w:val="0064111C"/>
    <w:rsid w:val="006431DE"/>
    <w:rsid w:val="00646E9B"/>
    <w:rsid w:val="00647F8E"/>
    <w:rsid w:val="00657A92"/>
    <w:rsid w:val="006647B6"/>
    <w:rsid w:val="00664A25"/>
    <w:rsid w:val="00672CBE"/>
    <w:rsid w:val="00672D64"/>
    <w:rsid w:val="006761AD"/>
    <w:rsid w:val="00680841"/>
    <w:rsid w:val="0068268C"/>
    <w:rsid w:val="006843A9"/>
    <w:rsid w:val="0068570D"/>
    <w:rsid w:val="00690DC9"/>
    <w:rsid w:val="00692B18"/>
    <w:rsid w:val="0069357D"/>
    <w:rsid w:val="00695462"/>
    <w:rsid w:val="006A052A"/>
    <w:rsid w:val="006A125A"/>
    <w:rsid w:val="006A2038"/>
    <w:rsid w:val="006A2DEA"/>
    <w:rsid w:val="006A4FF6"/>
    <w:rsid w:val="006A51BE"/>
    <w:rsid w:val="006A6626"/>
    <w:rsid w:val="006B04E3"/>
    <w:rsid w:val="006B2125"/>
    <w:rsid w:val="006B264F"/>
    <w:rsid w:val="006B2F0F"/>
    <w:rsid w:val="006B32CB"/>
    <w:rsid w:val="006B3F66"/>
    <w:rsid w:val="006B435F"/>
    <w:rsid w:val="006B7226"/>
    <w:rsid w:val="006C03E3"/>
    <w:rsid w:val="006C36F0"/>
    <w:rsid w:val="006C3ADA"/>
    <w:rsid w:val="006C5A92"/>
    <w:rsid w:val="006C5EF4"/>
    <w:rsid w:val="006C60F5"/>
    <w:rsid w:val="006D1D23"/>
    <w:rsid w:val="006E070C"/>
    <w:rsid w:val="006E32F4"/>
    <w:rsid w:val="006E4E68"/>
    <w:rsid w:val="006E5C93"/>
    <w:rsid w:val="006F080E"/>
    <w:rsid w:val="006F1F20"/>
    <w:rsid w:val="006F4421"/>
    <w:rsid w:val="006F4F92"/>
    <w:rsid w:val="006F7211"/>
    <w:rsid w:val="00702D08"/>
    <w:rsid w:val="00702E5B"/>
    <w:rsid w:val="007074A6"/>
    <w:rsid w:val="00712497"/>
    <w:rsid w:val="00712AC6"/>
    <w:rsid w:val="00715229"/>
    <w:rsid w:val="00715B15"/>
    <w:rsid w:val="00716C13"/>
    <w:rsid w:val="00721089"/>
    <w:rsid w:val="007216C7"/>
    <w:rsid w:val="0072623D"/>
    <w:rsid w:val="007263B4"/>
    <w:rsid w:val="007275E6"/>
    <w:rsid w:val="00731125"/>
    <w:rsid w:val="00731717"/>
    <w:rsid w:val="00733681"/>
    <w:rsid w:val="0073603A"/>
    <w:rsid w:val="00742ADC"/>
    <w:rsid w:val="0074727E"/>
    <w:rsid w:val="00751795"/>
    <w:rsid w:val="00756082"/>
    <w:rsid w:val="00764C67"/>
    <w:rsid w:val="00764F97"/>
    <w:rsid w:val="007718B3"/>
    <w:rsid w:val="0077252A"/>
    <w:rsid w:val="00774171"/>
    <w:rsid w:val="007749E1"/>
    <w:rsid w:val="007765D1"/>
    <w:rsid w:val="00777769"/>
    <w:rsid w:val="00777B86"/>
    <w:rsid w:val="00777F57"/>
    <w:rsid w:val="0078080B"/>
    <w:rsid w:val="00781359"/>
    <w:rsid w:val="007824A6"/>
    <w:rsid w:val="00782C68"/>
    <w:rsid w:val="00787B40"/>
    <w:rsid w:val="00793561"/>
    <w:rsid w:val="00793A38"/>
    <w:rsid w:val="00793C49"/>
    <w:rsid w:val="007A3965"/>
    <w:rsid w:val="007A476D"/>
    <w:rsid w:val="007A600A"/>
    <w:rsid w:val="007A6A7F"/>
    <w:rsid w:val="007B1D75"/>
    <w:rsid w:val="007B555B"/>
    <w:rsid w:val="007C4C33"/>
    <w:rsid w:val="007C5664"/>
    <w:rsid w:val="007D0C5C"/>
    <w:rsid w:val="007E0489"/>
    <w:rsid w:val="007E2539"/>
    <w:rsid w:val="007E3D65"/>
    <w:rsid w:val="007F002C"/>
    <w:rsid w:val="007F4861"/>
    <w:rsid w:val="007F4A17"/>
    <w:rsid w:val="00810A6A"/>
    <w:rsid w:val="008151F7"/>
    <w:rsid w:val="0081733F"/>
    <w:rsid w:val="00822165"/>
    <w:rsid w:val="00822E30"/>
    <w:rsid w:val="00825CE8"/>
    <w:rsid w:val="00830F41"/>
    <w:rsid w:val="008319B2"/>
    <w:rsid w:val="00835061"/>
    <w:rsid w:val="0083557C"/>
    <w:rsid w:val="00835B60"/>
    <w:rsid w:val="0083633E"/>
    <w:rsid w:val="008413A9"/>
    <w:rsid w:val="00843E6A"/>
    <w:rsid w:val="008453E9"/>
    <w:rsid w:val="00845877"/>
    <w:rsid w:val="008458DB"/>
    <w:rsid w:val="0085036E"/>
    <w:rsid w:val="008539AA"/>
    <w:rsid w:val="00853CC3"/>
    <w:rsid w:val="00856C5D"/>
    <w:rsid w:val="008638D0"/>
    <w:rsid w:val="00863E76"/>
    <w:rsid w:val="00864807"/>
    <w:rsid w:val="00867CC9"/>
    <w:rsid w:val="00881720"/>
    <w:rsid w:val="008834BA"/>
    <w:rsid w:val="00885788"/>
    <w:rsid w:val="00886EF8"/>
    <w:rsid w:val="00890550"/>
    <w:rsid w:val="00890D37"/>
    <w:rsid w:val="00892BEC"/>
    <w:rsid w:val="00895951"/>
    <w:rsid w:val="00896410"/>
    <w:rsid w:val="00897274"/>
    <w:rsid w:val="008A1696"/>
    <w:rsid w:val="008B2BB5"/>
    <w:rsid w:val="008B2E6A"/>
    <w:rsid w:val="008B47D6"/>
    <w:rsid w:val="008B4AF3"/>
    <w:rsid w:val="008B4D7B"/>
    <w:rsid w:val="008B541E"/>
    <w:rsid w:val="008B6DF3"/>
    <w:rsid w:val="008C06D7"/>
    <w:rsid w:val="008C09E9"/>
    <w:rsid w:val="008C3272"/>
    <w:rsid w:val="008C6C6D"/>
    <w:rsid w:val="008D690E"/>
    <w:rsid w:val="008E1A84"/>
    <w:rsid w:val="008E1B78"/>
    <w:rsid w:val="008E6DC9"/>
    <w:rsid w:val="008E705D"/>
    <w:rsid w:val="008F4376"/>
    <w:rsid w:val="008F551A"/>
    <w:rsid w:val="008F5DBA"/>
    <w:rsid w:val="00900AAE"/>
    <w:rsid w:val="00901D42"/>
    <w:rsid w:val="0090379C"/>
    <w:rsid w:val="00904625"/>
    <w:rsid w:val="0090564A"/>
    <w:rsid w:val="00906409"/>
    <w:rsid w:val="00906506"/>
    <w:rsid w:val="00907E66"/>
    <w:rsid w:val="009100A8"/>
    <w:rsid w:val="009108F0"/>
    <w:rsid w:val="00920A57"/>
    <w:rsid w:val="00923229"/>
    <w:rsid w:val="00926273"/>
    <w:rsid w:val="00934EBE"/>
    <w:rsid w:val="009447A9"/>
    <w:rsid w:val="00945892"/>
    <w:rsid w:val="009460DC"/>
    <w:rsid w:val="00950499"/>
    <w:rsid w:val="00952FB2"/>
    <w:rsid w:val="00953045"/>
    <w:rsid w:val="00954423"/>
    <w:rsid w:val="009559CB"/>
    <w:rsid w:val="009606D2"/>
    <w:rsid w:val="0096281B"/>
    <w:rsid w:val="00964772"/>
    <w:rsid w:val="00964828"/>
    <w:rsid w:val="00967A4D"/>
    <w:rsid w:val="009705AA"/>
    <w:rsid w:val="00971AC8"/>
    <w:rsid w:val="00974DDB"/>
    <w:rsid w:val="00974F80"/>
    <w:rsid w:val="00975E56"/>
    <w:rsid w:val="00976033"/>
    <w:rsid w:val="00976B2D"/>
    <w:rsid w:val="009813E6"/>
    <w:rsid w:val="009828B5"/>
    <w:rsid w:val="00982BCE"/>
    <w:rsid w:val="00983F4B"/>
    <w:rsid w:val="009901E5"/>
    <w:rsid w:val="00993204"/>
    <w:rsid w:val="009947DD"/>
    <w:rsid w:val="009A2284"/>
    <w:rsid w:val="009B2F82"/>
    <w:rsid w:val="009B33BA"/>
    <w:rsid w:val="009B3672"/>
    <w:rsid w:val="009B412F"/>
    <w:rsid w:val="009B63EE"/>
    <w:rsid w:val="009C06C8"/>
    <w:rsid w:val="009C1639"/>
    <w:rsid w:val="009C2911"/>
    <w:rsid w:val="009C2B78"/>
    <w:rsid w:val="009C552C"/>
    <w:rsid w:val="009D6665"/>
    <w:rsid w:val="009E2A64"/>
    <w:rsid w:val="009E4324"/>
    <w:rsid w:val="009E6D11"/>
    <w:rsid w:val="009E6DAB"/>
    <w:rsid w:val="009E7142"/>
    <w:rsid w:val="009E7EF4"/>
    <w:rsid w:val="009F5AF0"/>
    <w:rsid w:val="009F5D9A"/>
    <w:rsid w:val="009F6163"/>
    <w:rsid w:val="00A00926"/>
    <w:rsid w:val="00A0254A"/>
    <w:rsid w:val="00A03CD3"/>
    <w:rsid w:val="00A04E37"/>
    <w:rsid w:val="00A04F5C"/>
    <w:rsid w:val="00A12463"/>
    <w:rsid w:val="00A12AB8"/>
    <w:rsid w:val="00A14FE8"/>
    <w:rsid w:val="00A15453"/>
    <w:rsid w:val="00A15DBB"/>
    <w:rsid w:val="00A2238A"/>
    <w:rsid w:val="00A23154"/>
    <w:rsid w:val="00A26B1F"/>
    <w:rsid w:val="00A30553"/>
    <w:rsid w:val="00A30A1E"/>
    <w:rsid w:val="00A31F1D"/>
    <w:rsid w:val="00A33426"/>
    <w:rsid w:val="00A34547"/>
    <w:rsid w:val="00A34FD1"/>
    <w:rsid w:val="00A355ED"/>
    <w:rsid w:val="00A36662"/>
    <w:rsid w:val="00A402BE"/>
    <w:rsid w:val="00A405CC"/>
    <w:rsid w:val="00A4437F"/>
    <w:rsid w:val="00A555DF"/>
    <w:rsid w:val="00A5729E"/>
    <w:rsid w:val="00A6074B"/>
    <w:rsid w:val="00A61E74"/>
    <w:rsid w:val="00A64424"/>
    <w:rsid w:val="00A66410"/>
    <w:rsid w:val="00A73387"/>
    <w:rsid w:val="00A73A52"/>
    <w:rsid w:val="00A7587A"/>
    <w:rsid w:val="00A77060"/>
    <w:rsid w:val="00A809A4"/>
    <w:rsid w:val="00A80C13"/>
    <w:rsid w:val="00A815DA"/>
    <w:rsid w:val="00A8495C"/>
    <w:rsid w:val="00A85DF4"/>
    <w:rsid w:val="00A85E6C"/>
    <w:rsid w:val="00A86139"/>
    <w:rsid w:val="00A867DF"/>
    <w:rsid w:val="00A87B89"/>
    <w:rsid w:val="00A91658"/>
    <w:rsid w:val="00A92EC1"/>
    <w:rsid w:val="00A9332D"/>
    <w:rsid w:val="00A9359D"/>
    <w:rsid w:val="00A9362D"/>
    <w:rsid w:val="00A97588"/>
    <w:rsid w:val="00A97A0B"/>
    <w:rsid w:val="00AA13DA"/>
    <w:rsid w:val="00AA210E"/>
    <w:rsid w:val="00AA3EE0"/>
    <w:rsid w:val="00AA7D21"/>
    <w:rsid w:val="00AB333C"/>
    <w:rsid w:val="00AB420B"/>
    <w:rsid w:val="00AB44FC"/>
    <w:rsid w:val="00AB5D23"/>
    <w:rsid w:val="00AB65C3"/>
    <w:rsid w:val="00AC20B4"/>
    <w:rsid w:val="00AC495A"/>
    <w:rsid w:val="00AD7C78"/>
    <w:rsid w:val="00AD7E94"/>
    <w:rsid w:val="00AE0B36"/>
    <w:rsid w:val="00AE6BDE"/>
    <w:rsid w:val="00AF039E"/>
    <w:rsid w:val="00AF1F8F"/>
    <w:rsid w:val="00AF582D"/>
    <w:rsid w:val="00AF595C"/>
    <w:rsid w:val="00B05A1B"/>
    <w:rsid w:val="00B138A8"/>
    <w:rsid w:val="00B14DF3"/>
    <w:rsid w:val="00B172B5"/>
    <w:rsid w:val="00B17323"/>
    <w:rsid w:val="00B210AE"/>
    <w:rsid w:val="00B22B12"/>
    <w:rsid w:val="00B242D0"/>
    <w:rsid w:val="00B246A4"/>
    <w:rsid w:val="00B26A6A"/>
    <w:rsid w:val="00B30423"/>
    <w:rsid w:val="00B30B3D"/>
    <w:rsid w:val="00B31659"/>
    <w:rsid w:val="00B3312B"/>
    <w:rsid w:val="00B37619"/>
    <w:rsid w:val="00B4244C"/>
    <w:rsid w:val="00B45266"/>
    <w:rsid w:val="00B47566"/>
    <w:rsid w:val="00B556D6"/>
    <w:rsid w:val="00B565E1"/>
    <w:rsid w:val="00B56DD1"/>
    <w:rsid w:val="00B61B06"/>
    <w:rsid w:val="00B63911"/>
    <w:rsid w:val="00B64FF4"/>
    <w:rsid w:val="00B678FC"/>
    <w:rsid w:val="00B67922"/>
    <w:rsid w:val="00B7018E"/>
    <w:rsid w:val="00B70B60"/>
    <w:rsid w:val="00B71033"/>
    <w:rsid w:val="00B73556"/>
    <w:rsid w:val="00B756DF"/>
    <w:rsid w:val="00B85F96"/>
    <w:rsid w:val="00B86A2F"/>
    <w:rsid w:val="00B90A26"/>
    <w:rsid w:val="00B92C98"/>
    <w:rsid w:val="00B946FC"/>
    <w:rsid w:val="00B95A05"/>
    <w:rsid w:val="00B977A6"/>
    <w:rsid w:val="00BA2907"/>
    <w:rsid w:val="00BA3F0B"/>
    <w:rsid w:val="00BA5E31"/>
    <w:rsid w:val="00BA60E5"/>
    <w:rsid w:val="00BA7CEC"/>
    <w:rsid w:val="00BB126C"/>
    <w:rsid w:val="00BB16A2"/>
    <w:rsid w:val="00BB1E35"/>
    <w:rsid w:val="00BB33EA"/>
    <w:rsid w:val="00BB6847"/>
    <w:rsid w:val="00BB7CCB"/>
    <w:rsid w:val="00BC3BB2"/>
    <w:rsid w:val="00BC3F15"/>
    <w:rsid w:val="00BC4364"/>
    <w:rsid w:val="00BD22D3"/>
    <w:rsid w:val="00BD4650"/>
    <w:rsid w:val="00BD50E6"/>
    <w:rsid w:val="00BD5D5C"/>
    <w:rsid w:val="00BE405B"/>
    <w:rsid w:val="00BE41E9"/>
    <w:rsid w:val="00BE5C8A"/>
    <w:rsid w:val="00BE6279"/>
    <w:rsid w:val="00BE650A"/>
    <w:rsid w:val="00BE7B0A"/>
    <w:rsid w:val="00C01927"/>
    <w:rsid w:val="00C04127"/>
    <w:rsid w:val="00C06520"/>
    <w:rsid w:val="00C07EC0"/>
    <w:rsid w:val="00C12F61"/>
    <w:rsid w:val="00C16E11"/>
    <w:rsid w:val="00C20FD6"/>
    <w:rsid w:val="00C25472"/>
    <w:rsid w:val="00C26CE7"/>
    <w:rsid w:val="00C34115"/>
    <w:rsid w:val="00C37AB6"/>
    <w:rsid w:val="00C430B0"/>
    <w:rsid w:val="00C447B5"/>
    <w:rsid w:val="00C539A4"/>
    <w:rsid w:val="00C55058"/>
    <w:rsid w:val="00C56A47"/>
    <w:rsid w:val="00C63C69"/>
    <w:rsid w:val="00C66FA5"/>
    <w:rsid w:val="00C711F9"/>
    <w:rsid w:val="00C779C0"/>
    <w:rsid w:val="00C80088"/>
    <w:rsid w:val="00C808DD"/>
    <w:rsid w:val="00C814A9"/>
    <w:rsid w:val="00C82005"/>
    <w:rsid w:val="00C833F8"/>
    <w:rsid w:val="00C838A1"/>
    <w:rsid w:val="00C84993"/>
    <w:rsid w:val="00C855C4"/>
    <w:rsid w:val="00C85671"/>
    <w:rsid w:val="00C85D13"/>
    <w:rsid w:val="00C93CBE"/>
    <w:rsid w:val="00C948C1"/>
    <w:rsid w:val="00C96D88"/>
    <w:rsid w:val="00C97842"/>
    <w:rsid w:val="00CA2854"/>
    <w:rsid w:val="00CA291A"/>
    <w:rsid w:val="00CB0DA7"/>
    <w:rsid w:val="00CB5E16"/>
    <w:rsid w:val="00CB6DF5"/>
    <w:rsid w:val="00CB7CCB"/>
    <w:rsid w:val="00CC51AF"/>
    <w:rsid w:val="00CC7849"/>
    <w:rsid w:val="00CD0152"/>
    <w:rsid w:val="00CD16B2"/>
    <w:rsid w:val="00CD18AB"/>
    <w:rsid w:val="00CD2D28"/>
    <w:rsid w:val="00CD35DF"/>
    <w:rsid w:val="00CD5408"/>
    <w:rsid w:val="00CD62BD"/>
    <w:rsid w:val="00CD6C35"/>
    <w:rsid w:val="00CE3E60"/>
    <w:rsid w:val="00CE49FE"/>
    <w:rsid w:val="00CF6BD1"/>
    <w:rsid w:val="00D003E9"/>
    <w:rsid w:val="00D01184"/>
    <w:rsid w:val="00D021D3"/>
    <w:rsid w:val="00D0464C"/>
    <w:rsid w:val="00D060FD"/>
    <w:rsid w:val="00D10982"/>
    <w:rsid w:val="00D11AB4"/>
    <w:rsid w:val="00D16051"/>
    <w:rsid w:val="00D20A5C"/>
    <w:rsid w:val="00D20C73"/>
    <w:rsid w:val="00D20E55"/>
    <w:rsid w:val="00D24B8F"/>
    <w:rsid w:val="00D2589C"/>
    <w:rsid w:val="00D25BF1"/>
    <w:rsid w:val="00D32383"/>
    <w:rsid w:val="00D37848"/>
    <w:rsid w:val="00D40418"/>
    <w:rsid w:val="00D41F21"/>
    <w:rsid w:val="00D42F3C"/>
    <w:rsid w:val="00D52B19"/>
    <w:rsid w:val="00D56B0E"/>
    <w:rsid w:val="00D6029C"/>
    <w:rsid w:val="00D60D62"/>
    <w:rsid w:val="00D67936"/>
    <w:rsid w:val="00D7037A"/>
    <w:rsid w:val="00D724E7"/>
    <w:rsid w:val="00D76631"/>
    <w:rsid w:val="00D800B3"/>
    <w:rsid w:val="00D81B1D"/>
    <w:rsid w:val="00D849EE"/>
    <w:rsid w:val="00D8515F"/>
    <w:rsid w:val="00D85DB4"/>
    <w:rsid w:val="00D85FF4"/>
    <w:rsid w:val="00D87DFA"/>
    <w:rsid w:val="00D97041"/>
    <w:rsid w:val="00D97B5A"/>
    <w:rsid w:val="00DA19B2"/>
    <w:rsid w:val="00DA542E"/>
    <w:rsid w:val="00DA7447"/>
    <w:rsid w:val="00DB0DDF"/>
    <w:rsid w:val="00DB5944"/>
    <w:rsid w:val="00DB5992"/>
    <w:rsid w:val="00DB744A"/>
    <w:rsid w:val="00DD550C"/>
    <w:rsid w:val="00DE06C3"/>
    <w:rsid w:val="00DE0C59"/>
    <w:rsid w:val="00DE1397"/>
    <w:rsid w:val="00DE6120"/>
    <w:rsid w:val="00DF0773"/>
    <w:rsid w:val="00DF1EA8"/>
    <w:rsid w:val="00DF2B7C"/>
    <w:rsid w:val="00DF2E73"/>
    <w:rsid w:val="00E009ED"/>
    <w:rsid w:val="00E01063"/>
    <w:rsid w:val="00E047AF"/>
    <w:rsid w:val="00E10C61"/>
    <w:rsid w:val="00E17C20"/>
    <w:rsid w:val="00E24EAE"/>
    <w:rsid w:val="00E3117B"/>
    <w:rsid w:val="00E36340"/>
    <w:rsid w:val="00E36ED8"/>
    <w:rsid w:val="00E41020"/>
    <w:rsid w:val="00E5093F"/>
    <w:rsid w:val="00E6038B"/>
    <w:rsid w:val="00E645CD"/>
    <w:rsid w:val="00E652AD"/>
    <w:rsid w:val="00E65CA4"/>
    <w:rsid w:val="00E65DFE"/>
    <w:rsid w:val="00E65F38"/>
    <w:rsid w:val="00E703CA"/>
    <w:rsid w:val="00E73F2C"/>
    <w:rsid w:val="00E75C53"/>
    <w:rsid w:val="00E762E6"/>
    <w:rsid w:val="00E80435"/>
    <w:rsid w:val="00E8333E"/>
    <w:rsid w:val="00E85095"/>
    <w:rsid w:val="00E87080"/>
    <w:rsid w:val="00E87D39"/>
    <w:rsid w:val="00E90D2E"/>
    <w:rsid w:val="00E9472C"/>
    <w:rsid w:val="00E94ED2"/>
    <w:rsid w:val="00E97AF4"/>
    <w:rsid w:val="00EA2A4A"/>
    <w:rsid w:val="00EB56F3"/>
    <w:rsid w:val="00EB6CED"/>
    <w:rsid w:val="00EB75EF"/>
    <w:rsid w:val="00ED63AC"/>
    <w:rsid w:val="00EE0737"/>
    <w:rsid w:val="00EE11C7"/>
    <w:rsid w:val="00EE1BE9"/>
    <w:rsid w:val="00EE3C4C"/>
    <w:rsid w:val="00EE4381"/>
    <w:rsid w:val="00EE4E5F"/>
    <w:rsid w:val="00EE54D4"/>
    <w:rsid w:val="00EE630B"/>
    <w:rsid w:val="00EE76F9"/>
    <w:rsid w:val="00EF31F0"/>
    <w:rsid w:val="00EF5BC9"/>
    <w:rsid w:val="00EF6588"/>
    <w:rsid w:val="00EF6F8C"/>
    <w:rsid w:val="00F00E14"/>
    <w:rsid w:val="00F03959"/>
    <w:rsid w:val="00F04BE7"/>
    <w:rsid w:val="00F15C73"/>
    <w:rsid w:val="00F20EBC"/>
    <w:rsid w:val="00F21152"/>
    <w:rsid w:val="00F211E4"/>
    <w:rsid w:val="00F23C70"/>
    <w:rsid w:val="00F27C90"/>
    <w:rsid w:val="00F27E49"/>
    <w:rsid w:val="00F30991"/>
    <w:rsid w:val="00F340D6"/>
    <w:rsid w:val="00F34FF0"/>
    <w:rsid w:val="00F3739F"/>
    <w:rsid w:val="00F37853"/>
    <w:rsid w:val="00F37EB4"/>
    <w:rsid w:val="00F40988"/>
    <w:rsid w:val="00F41CA7"/>
    <w:rsid w:val="00F4392A"/>
    <w:rsid w:val="00F43A44"/>
    <w:rsid w:val="00F47A96"/>
    <w:rsid w:val="00F47E69"/>
    <w:rsid w:val="00F5096D"/>
    <w:rsid w:val="00F52C8D"/>
    <w:rsid w:val="00F54AFA"/>
    <w:rsid w:val="00F56C83"/>
    <w:rsid w:val="00F577E0"/>
    <w:rsid w:val="00F6099E"/>
    <w:rsid w:val="00F63826"/>
    <w:rsid w:val="00F65B1F"/>
    <w:rsid w:val="00F66FBC"/>
    <w:rsid w:val="00F67ED4"/>
    <w:rsid w:val="00F70E0D"/>
    <w:rsid w:val="00F73AC3"/>
    <w:rsid w:val="00F75027"/>
    <w:rsid w:val="00F775CD"/>
    <w:rsid w:val="00F814F5"/>
    <w:rsid w:val="00F822E7"/>
    <w:rsid w:val="00F83636"/>
    <w:rsid w:val="00F85F56"/>
    <w:rsid w:val="00F9142E"/>
    <w:rsid w:val="00F91458"/>
    <w:rsid w:val="00F94E72"/>
    <w:rsid w:val="00F952FC"/>
    <w:rsid w:val="00F97359"/>
    <w:rsid w:val="00FA08B7"/>
    <w:rsid w:val="00FA586F"/>
    <w:rsid w:val="00FA76BD"/>
    <w:rsid w:val="00FB1C7B"/>
    <w:rsid w:val="00FB2FC1"/>
    <w:rsid w:val="00FB3ACC"/>
    <w:rsid w:val="00FB530C"/>
    <w:rsid w:val="00FB664F"/>
    <w:rsid w:val="00FB7256"/>
    <w:rsid w:val="00FB7A2B"/>
    <w:rsid w:val="00FC1DCD"/>
    <w:rsid w:val="00FC2E0A"/>
    <w:rsid w:val="00FC2F1D"/>
    <w:rsid w:val="00FC51C1"/>
    <w:rsid w:val="00FC5A2A"/>
    <w:rsid w:val="00FC6456"/>
    <w:rsid w:val="00FC6CE2"/>
    <w:rsid w:val="00FD375B"/>
    <w:rsid w:val="00FD6A95"/>
    <w:rsid w:val="00FD6F38"/>
    <w:rsid w:val="00FD7277"/>
    <w:rsid w:val="00FE39E3"/>
    <w:rsid w:val="00FE47EB"/>
    <w:rsid w:val="00FF0A87"/>
    <w:rsid w:val="00FF1EE5"/>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A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65"/>
    <w:pPr>
      <w:ind w:left="720"/>
    </w:pPr>
  </w:style>
  <w:style w:type="character" w:styleId="Hyperlink">
    <w:name w:val="Hyperlink"/>
    <w:basedOn w:val="DefaultParagraphFont"/>
    <w:uiPriority w:val="99"/>
    <w:rsid w:val="008E705D"/>
    <w:rPr>
      <w:color w:val="0000FF"/>
      <w:u w:val="single"/>
    </w:rPr>
  </w:style>
  <w:style w:type="paragraph" w:styleId="NormalWeb">
    <w:name w:val="Normal (Web)"/>
    <w:basedOn w:val="Normal"/>
    <w:uiPriority w:val="99"/>
    <w:semiHidden/>
    <w:unhideWhenUsed/>
    <w:rsid w:val="00E804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locked/>
    <w:rsid w:val="0083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D"/>
    <w:pPr>
      <w:tabs>
        <w:tab w:val="center" w:pos="4680"/>
        <w:tab w:val="right" w:pos="9360"/>
      </w:tabs>
    </w:pPr>
  </w:style>
  <w:style w:type="character" w:customStyle="1" w:styleId="HeaderChar">
    <w:name w:val="Header Char"/>
    <w:basedOn w:val="DefaultParagraphFont"/>
    <w:link w:val="Header"/>
    <w:uiPriority w:val="99"/>
    <w:rsid w:val="00E652AD"/>
    <w:rPr>
      <w:rFonts w:cs="Calibri"/>
      <w:sz w:val="22"/>
      <w:szCs w:val="22"/>
    </w:rPr>
  </w:style>
  <w:style w:type="paragraph" w:styleId="Footer">
    <w:name w:val="footer"/>
    <w:basedOn w:val="Normal"/>
    <w:link w:val="FooterChar"/>
    <w:uiPriority w:val="99"/>
    <w:unhideWhenUsed/>
    <w:rsid w:val="00E652AD"/>
    <w:pPr>
      <w:tabs>
        <w:tab w:val="center" w:pos="4680"/>
        <w:tab w:val="right" w:pos="9360"/>
      </w:tabs>
    </w:pPr>
  </w:style>
  <w:style w:type="character" w:customStyle="1" w:styleId="FooterChar">
    <w:name w:val="Footer Char"/>
    <w:basedOn w:val="DefaultParagraphFont"/>
    <w:link w:val="Footer"/>
    <w:uiPriority w:val="99"/>
    <w:rsid w:val="00E652AD"/>
    <w:rPr>
      <w:rFonts w:cs="Calibri"/>
      <w:sz w:val="22"/>
      <w:szCs w:val="22"/>
    </w:rPr>
  </w:style>
  <w:style w:type="paragraph" w:styleId="BalloonText">
    <w:name w:val="Balloon Text"/>
    <w:basedOn w:val="Normal"/>
    <w:link w:val="BalloonTextChar"/>
    <w:uiPriority w:val="99"/>
    <w:semiHidden/>
    <w:unhideWhenUsed/>
    <w:rsid w:val="00B5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A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65"/>
    <w:pPr>
      <w:ind w:left="720"/>
    </w:pPr>
  </w:style>
  <w:style w:type="character" w:styleId="Hyperlink">
    <w:name w:val="Hyperlink"/>
    <w:basedOn w:val="DefaultParagraphFont"/>
    <w:uiPriority w:val="99"/>
    <w:rsid w:val="008E705D"/>
    <w:rPr>
      <w:color w:val="0000FF"/>
      <w:u w:val="single"/>
    </w:rPr>
  </w:style>
  <w:style w:type="paragraph" w:styleId="NormalWeb">
    <w:name w:val="Normal (Web)"/>
    <w:basedOn w:val="Normal"/>
    <w:uiPriority w:val="99"/>
    <w:semiHidden/>
    <w:unhideWhenUsed/>
    <w:rsid w:val="00E804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locked/>
    <w:rsid w:val="0083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D"/>
    <w:pPr>
      <w:tabs>
        <w:tab w:val="center" w:pos="4680"/>
        <w:tab w:val="right" w:pos="9360"/>
      </w:tabs>
    </w:pPr>
  </w:style>
  <w:style w:type="character" w:customStyle="1" w:styleId="HeaderChar">
    <w:name w:val="Header Char"/>
    <w:basedOn w:val="DefaultParagraphFont"/>
    <w:link w:val="Header"/>
    <w:uiPriority w:val="99"/>
    <w:rsid w:val="00E652AD"/>
    <w:rPr>
      <w:rFonts w:cs="Calibri"/>
      <w:sz w:val="22"/>
      <w:szCs w:val="22"/>
    </w:rPr>
  </w:style>
  <w:style w:type="paragraph" w:styleId="Footer">
    <w:name w:val="footer"/>
    <w:basedOn w:val="Normal"/>
    <w:link w:val="FooterChar"/>
    <w:uiPriority w:val="99"/>
    <w:unhideWhenUsed/>
    <w:rsid w:val="00E652AD"/>
    <w:pPr>
      <w:tabs>
        <w:tab w:val="center" w:pos="4680"/>
        <w:tab w:val="right" w:pos="9360"/>
      </w:tabs>
    </w:pPr>
  </w:style>
  <w:style w:type="character" w:customStyle="1" w:styleId="FooterChar">
    <w:name w:val="Footer Char"/>
    <w:basedOn w:val="DefaultParagraphFont"/>
    <w:link w:val="Footer"/>
    <w:uiPriority w:val="99"/>
    <w:rsid w:val="00E652AD"/>
    <w:rPr>
      <w:rFonts w:cs="Calibri"/>
      <w:sz w:val="22"/>
      <w:szCs w:val="22"/>
    </w:rPr>
  </w:style>
  <w:style w:type="paragraph" w:styleId="BalloonText">
    <w:name w:val="Balloon Text"/>
    <w:basedOn w:val="Normal"/>
    <w:link w:val="BalloonTextChar"/>
    <w:uiPriority w:val="99"/>
    <w:semiHidden/>
    <w:unhideWhenUsed/>
    <w:rsid w:val="00B5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8835">
      <w:bodyDiv w:val="1"/>
      <w:marLeft w:val="60"/>
      <w:marRight w:val="60"/>
      <w:marTop w:val="60"/>
      <w:marBottom w:val="60"/>
      <w:divBdr>
        <w:top w:val="none" w:sz="0" w:space="0" w:color="auto"/>
        <w:left w:val="none" w:sz="0" w:space="0" w:color="auto"/>
        <w:bottom w:val="none" w:sz="0" w:space="0" w:color="auto"/>
        <w:right w:val="none" w:sz="0" w:space="0" w:color="auto"/>
      </w:divBdr>
      <w:divsChild>
        <w:div w:id="907307399">
          <w:marLeft w:val="0"/>
          <w:marRight w:val="0"/>
          <w:marTop w:val="0"/>
          <w:marBottom w:val="0"/>
          <w:divBdr>
            <w:top w:val="none" w:sz="0" w:space="0" w:color="auto"/>
            <w:left w:val="none" w:sz="0" w:space="0" w:color="auto"/>
            <w:bottom w:val="none" w:sz="0" w:space="0" w:color="auto"/>
            <w:right w:val="none" w:sz="0" w:space="0" w:color="auto"/>
          </w:divBdr>
          <w:divsChild>
            <w:div w:id="477646434">
              <w:marLeft w:val="0"/>
              <w:marRight w:val="0"/>
              <w:marTop w:val="0"/>
              <w:marBottom w:val="0"/>
              <w:divBdr>
                <w:top w:val="none" w:sz="0" w:space="0" w:color="auto"/>
                <w:left w:val="none" w:sz="0" w:space="0" w:color="auto"/>
                <w:bottom w:val="none" w:sz="0" w:space="0" w:color="auto"/>
                <w:right w:val="none" w:sz="0" w:space="0" w:color="auto"/>
              </w:divBdr>
              <w:divsChild>
                <w:div w:id="2887090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814339">
      <w:marLeft w:val="60"/>
      <w:marRight w:val="60"/>
      <w:marTop w:val="60"/>
      <w:marBottom w:val="60"/>
      <w:divBdr>
        <w:top w:val="none" w:sz="0" w:space="0" w:color="auto"/>
        <w:left w:val="none" w:sz="0" w:space="0" w:color="auto"/>
        <w:bottom w:val="none" w:sz="0" w:space="0" w:color="auto"/>
        <w:right w:val="none" w:sz="0" w:space="0" w:color="auto"/>
      </w:divBdr>
      <w:divsChild>
        <w:div w:id="49814347">
          <w:marLeft w:val="0"/>
          <w:marRight w:val="0"/>
          <w:marTop w:val="0"/>
          <w:marBottom w:val="0"/>
          <w:divBdr>
            <w:top w:val="none" w:sz="0" w:space="0" w:color="auto"/>
            <w:left w:val="none" w:sz="0" w:space="0" w:color="auto"/>
            <w:bottom w:val="none" w:sz="0" w:space="0" w:color="auto"/>
            <w:right w:val="none" w:sz="0" w:space="0" w:color="auto"/>
          </w:divBdr>
          <w:divsChild>
            <w:div w:id="49814340">
              <w:marLeft w:val="0"/>
              <w:marRight w:val="0"/>
              <w:marTop w:val="60"/>
              <w:marBottom w:val="60"/>
              <w:divBdr>
                <w:top w:val="none" w:sz="0" w:space="0" w:color="auto"/>
                <w:left w:val="none" w:sz="0" w:space="0" w:color="auto"/>
                <w:bottom w:val="none" w:sz="0" w:space="0" w:color="auto"/>
                <w:right w:val="none" w:sz="0" w:space="0" w:color="auto"/>
              </w:divBdr>
            </w:div>
            <w:div w:id="49814342">
              <w:marLeft w:val="0"/>
              <w:marRight w:val="0"/>
              <w:marTop w:val="60"/>
              <w:marBottom w:val="60"/>
              <w:divBdr>
                <w:top w:val="none" w:sz="0" w:space="0" w:color="auto"/>
                <w:left w:val="none" w:sz="0" w:space="0" w:color="auto"/>
                <w:bottom w:val="none" w:sz="0" w:space="0" w:color="auto"/>
                <w:right w:val="none" w:sz="0" w:space="0" w:color="auto"/>
              </w:divBdr>
            </w:div>
            <w:div w:id="49814356">
              <w:marLeft w:val="0"/>
              <w:marRight w:val="0"/>
              <w:marTop w:val="0"/>
              <w:marBottom w:val="0"/>
              <w:divBdr>
                <w:top w:val="none" w:sz="0" w:space="0" w:color="auto"/>
                <w:left w:val="none" w:sz="0" w:space="0" w:color="auto"/>
                <w:bottom w:val="none" w:sz="0" w:space="0" w:color="auto"/>
                <w:right w:val="none" w:sz="0" w:space="0" w:color="auto"/>
              </w:divBdr>
              <w:divsChild>
                <w:div w:id="49814344">
                  <w:marLeft w:val="0"/>
                  <w:marRight w:val="0"/>
                  <w:marTop w:val="60"/>
                  <w:marBottom w:val="0"/>
                  <w:divBdr>
                    <w:top w:val="none" w:sz="0" w:space="0" w:color="auto"/>
                    <w:left w:val="none" w:sz="0" w:space="0" w:color="auto"/>
                    <w:bottom w:val="none" w:sz="0" w:space="0" w:color="auto"/>
                    <w:right w:val="none" w:sz="0" w:space="0" w:color="auto"/>
                  </w:divBdr>
                </w:div>
                <w:div w:id="4981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814354">
      <w:marLeft w:val="60"/>
      <w:marRight w:val="60"/>
      <w:marTop w:val="60"/>
      <w:marBottom w:val="60"/>
      <w:divBdr>
        <w:top w:val="none" w:sz="0" w:space="0" w:color="auto"/>
        <w:left w:val="none" w:sz="0" w:space="0" w:color="auto"/>
        <w:bottom w:val="none" w:sz="0" w:space="0" w:color="auto"/>
        <w:right w:val="none" w:sz="0" w:space="0" w:color="auto"/>
      </w:divBdr>
      <w:divsChild>
        <w:div w:id="49814353">
          <w:marLeft w:val="0"/>
          <w:marRight w:val="0"/>
          <w:marTop w:val="0"/>
          <w:marBottom w:val="0"/>
          <w:divBdr>
            <w:top w:val="none" w:sz="0" w:space="0" w:color="auto"/>
            <w:left w:val="none" w:sz="0" w:space="0" w:color="auto"/>
            <w:bottom w:val="none" w:sz="0" w:space="0" w:color="auto"/>
            <w:right w:val="none" w:sz="0" w:space="0" w:color="auto"/>
          </w:divBdr>
          <w:divsChild>
            <w:div w:id="49814343">
              <w:marLeft w:val="0"/>
              <w:marRight w:val="0"/>
              <w:marTop w:val="60"/>
              <w:marBottom w:val="60"/>
              <w:divBdr>
                <w:top w:val="none" w:sz="0" w:space="0" w:color="auto"/>
                <w:left w:val="none" w:sz="0" w:space="0" w:color="auto"/>
                <w:bottom w:val="none" w:sz="0" w:space="0" w:color="auto"/>
                <w:right w:val="none" w:sz="0" w:space="0" w:color="auto"/>
              </w:divBdr>
            </w:div>
            <w:div w:id="49814348">
              <w:marLeft w:val="0"/>
              <w:marRight w:val="0"/>
              <w:marTop w:val="0"/>
              <w:marBottom w:val="0"/>
              <w:divBdr>
                <w:top w:val="none" w:sz="0" w:space="0" w:color="auto"/>
                <w:left w:val="none" w:sz="0" w:space="0" w:color="auto"/>
                <w:bottom w:val="none" w:sz="0" w:space="0" w:color="auto"/>
                <w:right w:val="none" w:sz="0" w:space="0" w:color="auto"/>
              </w:divBdr>
              <w:divsChild>
                <w:div w:id="49814351">
                  <w:marLeft w:val="0"/>
                  <w:marRight w:val="0"/>
                  <w:marTop w:val="60"/>
                  <w:marBottom w:val="0"/>
                  <w:divBdr>
                    <w:top w:val="none" w:sz="0" w:space="0" w:color="auto"/>
                    <w:left w:val="none" w:sz="0" w:space="0" w:color="auto"/>
                    <w:bottom w:val="none" w:sz="0" w:space="0" w:color="auto"/>
                    <w:right w:val="none" w:sz="0" w:space="0" w:color="auto"/>
                  </w:divBdr>
                </w:div>
                <w:div w:id="49814357">
                  <w:marLeft w:val="0"/>
                  <w:marRight w:val="0"/>
                  <w:marTop w:val="60"/>
                  <w:marBottom w:val="0"/>
                  <w:divBdr>
                    <w:top w:val="none" w:sz="0" w:space="0" w:color="auto"/>
                    <w:left w:val="none" w:sz="0" w:space="0" w:color="auto"/>
                    <w:bottom w:val="none" w:sz="0" w:space="0" w:color="auto"/>
                    <w:right w:val="none" w:sz="0" w:space="0" w:color="auto"/>
                  </w:divBdr>
                </w:div>
                <w:div w:id="49814359">
                  <w:marLeft w:val="0"/>
                  <w:marRight w:val="0"/>
                  <w:marTop w:val="60"/>
                  <w:marBottom w:val="0"/>
                  <w:divBdr>
                    <w:top w:val="none" w:sz="0" w:space="0" w:color="auto"/>
                    <w:left w:val="none" w:sz="0" w:space="0" w:color="auto"/>
                    <w:bottom w:val="none" w:sz="0" w:space="0" w:color="auto"/>
                    <w:right w:val="none" w:sz="0" w:space="0" w:color="auto"/>
                  </w:divBdr>
                </w:div>
                <w:div w:id="49814360">
                  <w:marLeft w:val="0"/>
                  <w:marRight w:val="0"/>
                  <w:marTop w:val="60"/>
                  <w:marBottom w:val="0"/>
                  <w:divBdr>
                    <w:top w:val="none" w:sz="0" w:space="0" w:color="auto"/>
                    <w:left w:val="none" w:sz="0" w:space="0" w:color="auto"/>
                    <w:bottom w:val="none" w:sz="0" w:space="0" w:color="auto"/>
                    <w:right w:val="none" w:sz="0" w:space="0" w:color="auto"/>
                  </w:divBdr>
                </w:div>
                <w:div w:id="49814362">
                  <w:marLeft w:val="0"/>
                  <w:marRight w:val="0"/>
                  <w:marTop w:val="60"/>
                  <w:marBottom w:val="0"/>
                  <w:divBdr>
                    <w:top w:val="none" w:sz="0" w:space="0" w:color="auto"/>
                    <w:left w:val="none" w:sz="0" w:space="0" w:color="auto"/>
                    <w:bottom w:val="none" w:sz="0" w:space="0" w:color="auto"/>
                    <w:right w:val="none" w:sz="0" w:space="0" w:color="auto"/>
                  </w:divBdr>
                </w:div>
              </w:divsChild>
            </w:div>
            <w:div w:id="498143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9814358">
      <w:marLeft w:val="60"/>
      <w:marRight w:val="60"/>
      <w:marTop w:val="60"/>
      <w:marBottom w:val="60"/>
      <w:divBdr>
        <w:top w:val="none" w:sz="0" w:space="0" w:color="auto"/>
        <w:left w:val="none" w:sz="0" w:space="0" w:color="auto"/>
        <w:bottom w:val="none" w:sz="0" w:space="0" w:color="auto"/>
        <w:right w:val="none" w:sz="0" w:space="0" w:color="auto"/>
      </w:divBdr>
      <w:divsChild>
        <w:div w:id="49814350">
          <w:marLeft w:val="0"/>
          <w:marRight w:val="0"/>
          <w:marTop w:val="0"/>
          <w:marBottom w:val="0"/>
          <w:divBdr>
            <w:top w:val="none" w:sz="0" w:space="0" w:color="auto"/>
            <w:left w:val="none" w:sz="0" w:space="0" w:color="auto"/>
            <w:bottom w:val="none" w:sz="0" w:space="0" w:color="auto"/>
            <w:right w:val="none" w:sz="0" w:space="0" w:color="auto"/>
          </w:divBdr>
          <w:divsChild>
            <w:div w:id="49814345">
              <w:marLeft w:val="0"/>
              <w:marRight w:val="0"/>
              <w:marTop w:val="0"/>
              <w:marBottom w:val="0"/>
              <w:divBdr>
                <w:top w:val="none" w:sz="0" w:space="0" w:color="auto"/>
                <w:left w:val="none" w:sz="0" w:space="0" w:color="auto"/>
                <w:bottom w:val="none" w:sz="0" w:space="0" w:color="auto"/>
                <w:right w:val="none" w:sz="0" w:space="0" w:color="auto"/>
              </w:divBdr>
              <w:divsChild>
                <w:div w:id="49814341">
                  <w:marLeft w:val="0"/>
                  <w:marRight w:val="0"/>
                  <w:marTop w:val="60"/>
                  <w:marBottom w:val="0"/>
                  <w:divBdr>
                    <w:top w:val="none" w:sz="0" w:space="0" w:color="auto"/>
                    <w:left w:val="none" w:sz="0" w:space="0" w:color="auto"/>
                    <w:bottom w:val="none" w:sz="0" w:space="0" w:color="auto"/>
                    <w:right w:val="none" w:sz="0" w:space="0" w:color="auto"/>
                  </w:divBdr>
                </w:div>
                <w:div w:id="49814355">
                  <w:marLeft w:val="0"/>
                  <w:marRight w:val="0"/>
                  <w:marTop w:val="60"/>
                  <w:marBottom w:val="0"/>
                  <w:divBdr>
                    <w:top w:val="none" w:sz="0" w:space="0" w:color="auto"/>
                    <w:left w:val="none" w:sz="0" w:space="0" w:color="auto"/>
                    <w:bottom w:val="none" w:sz="0" w:space="0" w:color="auto"/>
                    <w:right w:val="none" w:sz="0" w:space="0" w:color="auto"/>
                  </w:divBdr>
                </w:div>
              </w:divsChild>
            </w:div>
            <w:div w:id="49814346">
              <w:marLeft w:val="0"/>
              <w:marRight w:val="0"/>
              <w:marTop w:val="60"/>
              <w:marBottom w:val="60"/>
              <w:divBdr>
                <w:top w:val="none" w:sz="0" w:space="0" w:color="auto"/>
                <w:left w:val="none" w:sz="0" w:space="0" w:color="auto"/>
                <w:bottom w:val="none" w:sz="0" w:space="0" w:color="auto"/>
                <w:right w:val="none" w:sz="0" w:space="0" w:color="auto"/>
              </w:divBdr>
            </w:div>
            <w:div w:id="49814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34373834">
      <w:bodyDiv w:val="1"/>
      <w:marLeft w:val="0"/>
      <w:marRight w:val="0"/>
      <w:marTop w:val="0"/>
      <w:marBottom w:val="0"/>
      <w:divBdr>
        <w:top w:val="none" w:sz="0" w:space="0" w:color="auto"/>
        <w:left w:val="none" w:sz="0" w:space="0" w:color="auto"/>
        <w:bottom w:val="none" w:sz="0" w:space="0" w:color="auto"/>
        <w:right w:val="none" w:sz="0" w:space="0" w:color="auto"/>
      </w:divBdr>
    </w:div>
    <w:div w:id="704521214">
      <w:bodyDiv w:val="1"/>
      <w:marLeft w:val="0"/>
      <w:marRight w:val="0"/>
      <w:marTop w:val="0"/>
      <w:marBottom w:val="0"/>
      <w:divBdr>
        <w:top w:val="none" w:sz="0" w:space="0" w:color="auto"/>
        <w:left w:val="none" w:sz="0" w:space="0" w:color="auto"/>
        <w:bottom w:val="none" w:sz="0" w:space="0" w:color="auto"/>
        <w:right w:val="none" w:sz="0" w:space="0" w:color="auto"/>
      </w:divBdr>
    </w:div>
    <w:div w:id="811756917">
      <w:bodyDiv w:val="1"/>
      <w:marLeft w:val="0"/>
      <w:marRight w:val="0"/>
      <w:marTop w:val="0"/>
      <w:marBottom w:val="0"/>
      <w:divBdr>
        <w:top w:val="none" w:sz="0" w:space="0" w:color="auto"/>
        <w:left w:val="none" w:sz="0" w:space="0" w:color="auto"/>
        <w:bottom w:val="none" w:sz="0" w:space="0" w:color="auto"/>
        <w:right w:val="none" w:sz="0" w:space="0" w:color="auto"/>
      </w:divBdr>
    </w:div>
    <w:div w:id="915624547">
      <w:bodyDiv w:val="1"/>
      <w:marLeft w:val="0"/>
      <w:marRight w:val="0"/>
      <w:marTop w:val="0"/>
      <w:marBottom w:val="0"/>
      <w:divBdr>
        <w:top w:val="none" w:sz="0" w:space="0" w:color="auto"/>
        <w:left w:val="none" w:sz="0" w:space="0" w:color="auto"/>
        <w:bottom w:val="none" w:sz="0" w:space="0" w:color="auto"/>
        <w:right w:val="none" w:sz="0" w:space="0" w:color="auto"/>
      </w:divBdr>
      <w:divsChild>
        <w:div w:id="81876732">
          <w:marLeft w:val="0"/>
          <w:marRight w:val="0"/>
          <w:marTop w:val="0"/>
          <w:marBottom w:val="0"/>
          <w:divBdr>
            <w:top w:val="none" w:sz="0" w:space="0" w:color="auto"/>
            <w:left w:val="none" w:sz="0" w:space="0" w:color="auto"/>
            <w:bottom w:val="none" w:sz="0" w:space="0" w:color="auto"/>
            <w:right w:val="none" w:sz="0" w:space="0" w:color="auto"/>
          </w:divBdr>
        </w:div>
      </w:divsChild>
    </w:div>
    <w:div w:id="1118337338">
      <w:bodyDiv w:val="1"/>
      <w:marLeft w:val="0"/>
      <w:marRight w:val="0"/>
      <w:marTop w:val="0"/>
      <w:marBottom w:val="0"/>
      <w:divBdr>
        <w:top w:val="none" w:sz="0" w:space="0" w:color="auto"/>
        <w:left w:val="none" w:sz="0" w:space="0" w:color="auto"/>
        <w:bottom w:val="none" w:sz="0" w:space="0" w:color="auto"/>
        <w:right w:val="none" w:sz="0" w:space="0" w:color="auto"/>
      </w:divBdr>
      <w:divsChild>
        <w:div w:id="1308783085">
          <w:marLeft w:val="0"/>
          <w:marRight w:val="0"/>
          <w:marTop w:val="0"/>
          <w:marBottom w:val="0"/>
          <w:divBdr>
            <w:top w:val="none" w:sz="0" w:space="0" w:color="auto"/>
            <w:left w:val="none" w:sz="0" w:space="0" w:color="auto"/>
            <w:bottom w:val="none" w:sz="0" w:space="0" w:color="auto"/>
            <w:right w:val="none" w:sz="0" w:space="0" w:color="auto"/>
          </w:divBdr>
          <w:divsChild>
            <w:div w:id="15410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698">
      <w:bodyDiv w:val="1"/>
      <w:marLeft w:val="0"/>
      <w:marRight w:val="0"/>
      <w:marTop w:val="0"/>
      <w:marBottom w:val="0"/>
      <w:divBdr>
        <w:top w:val="none" w:sz="0" w:space="0" w:color="auto"/>
        <w:left w:val="none" w:sz="0" w:space="0" w:color="auto"/>
        <w:bottom w:val="none" w:sz="0" w:space="0" w:color="auto"/>
        <w:right w:val="none" w:sz="0" w:space="0" w:color="auto"/>
      </w:divBdr>
    </w:div>
    <w:div w:id="1263294929">
      <w:bodyDiv w:val="1"/>
      <w:marLeft w:val="0"/>
      <w:marRight w:val="0"/>
      <w:marTop w:val="0"/>
      <w:marBottom w:val="0"/>
      <w:divBdr>
        <w:top w:val="none" w:sz="0" w:space="0" w:color="auto"/>
        <w:left w:val="none" w:sz="0" w:space="0" w:color="auto"/>
        <w:bottom w:val="none" w:sz="0" w:space="0" w:color="auto"/>
        <w:right w:val="none" w:sz="0" w:space="0" w:color="auto"/>
      </w:divBdr>
      <w:divsChild>
        <w:div w:id="317920795">
          <w:marLeft w:val="0"/>
          <w:marRight w:val="0"/>
          <w:marTop w:val="0"/>
          <w:marBottom w:val="0"/>
          <w:divBdr>
            <w:top w:val="none" w:sz="0" w:space="0" w:color="auto"/>
            <w:left w:val="none" w:sz="0" w:space="0" w:color="auto"/>
            <w:bottom w:val="none" w:sz="0" w:space="0" w:color="auto"/>
            <w:right w:val="none" w:sz="0" w:space="0" w:color="auto"/>
          </w:divBdr>
        </w:div>
        <w:div w:id="301666260">
          <w:marLeft w:val="0"/>
          <w:marRight w:val="0"/>
          <w:marTop w:val="0"/>
          <w:marBottom w:val="0"/>
          <w:divBdr>
            <w:top w:val="none" w:sz="0" w:space="0" w:color="auto"/>
            <w:left w:val="none" w:sz="0" w:space="0" w:color="auto"/>
            <w:bottom w:val="none" w:sz="0" w:space="0" w:color="auto"/>
            <w:right w:val="none" w:sz="0" w:space="0" w:color="auto"/>
          </w:divBdr>
        </w:div>
        <w:div w:id="947615504">
          <w:marLeft w:val="0"/>
          <w:marRight w:val="0"/>
          <w:marTop w:val="0"/>
          <w:marBottom w:val="0"/>
          <w:divBdr>
            <w:top w:val="none" w:sz="0" w:space="0" w:color="auto"/>
            <w:left w:val="none" w:sz="0" w:space="0" w:color="auto"/>
            <w:bottom w:val="none" w:sz="0" w:space="0" w:color="auto"/>
            <w:right w:val="none" w:sz="0" w:space="0" w:color="auto"/>
          </w:divBdr>
        </w:div>
      </w:divsChild>
    </w:div>
    <w:div w:id="1264342838">
      <w:bodyDiv w:val="1"/>
      <w:marLeft w:val="0"/>
      <w:marRight w:val="0"/>
      <w:marTop w:val="0"/>
      <w:marBottom w:val="0"/>
      <w:divBdr>
        <w:top w:val="none" w:sz="0" w:space="0" w:color="auto"/>
        <w:left w:val="none" w:sz="0" w:space="0" w:color="auto"/>
        <w:bottom w:val="none" w:sz="0" w:space="0" w:color="auto"/>
        <w:right w:val="none" w:sz="0" w:space="0" w:color="auto"/>
      </w:divBdr>
    </w:div>
    <w:div w:id="1666660907">
      <w:bodyDiv w:val="1"/>
      <w:marLeft w:val="0"/>
      <w:marRight w:val="0"/>
      <w:marTop w:val="0"/>
      <w:marBottom w:val="0"/>
      <w:divBdr>
        <w:top w:val="none" w:sz="0" w:space="0" w:color="auto"/>
        <w:left w:val="none" w:sz="0" w:space="0" w:color="auto"/>
        <w:bottom w:val="none" w:sz="0" w:space="0" w:color="auto"/>
        <w:right w:val="none" w:sz="0" w:space="0" w:color="auto"/>
      </w:divBdr>
    </w:div>
    <w:div w:id="2050687478">
      <w:bodyDiv w:val="1"/>
      <w:marLeft w:val="0"/>
      <w:marRight w:val="0"/>
      <w:marTop w:val="0"/>
      <w:marBottom w:val="0"/>
      <w:divBdr>
        <w:top w:val="none" w:sz="0" w:space="0" w:color="auto"/>
        <w:left w:val="none" w:sz="0" w:space="0" w:color="auto"/>
        <w:bottom w:val="none" w:sz="0" w:space="0" w:color="auto"/>
        <w:right w:val="none" w:sz="0" w:space="0" w:color="auto"/>
      </w:divBdr>
      <w:divsChild>
        <w:div w:id="128983709">
          <w:marLeft w:val="0"/>
          <w:marRight w:val="0"/>
          <w:marTop w:val="0"/>
          <w:marBottom w:val="0"/>
          <w:divBdr>
            <w:top w:val="none" w:sz="0" w:space="0" w:color="auto"/>
            <w:left w:val="none" w:sz="0" w:space="0" w:color="auto"/>
            <w:bottom w:val="none" w:sz="0" w:space="0" w:color="auto"/>
            <w:right w:val="none" w:sz="0" w:space="0" w:color="auto"/>
          </w:divBdr>
        </w:div>
      </w:divsChild>
    </w:div>
    <w:div w:id="2096629887">
      <w:bodyDiv w:val="1"/>
      <w:marLeft w:val="0"/>
      <w:marRight w:val="0"/>
      <w:marTop w:val="0"/>
      <w:marBottom w:val="0"/>
      <w:divBdr>
        <w:top w:val="none" w:sz="0" w:space="0" w:color="auto"/>
        <w:left w:val="none" w:sz="0" w:space="0" w:color="auto"/>
        <w:bottom w:val="none" w:sz="0" w:space="0" w:color="auto"/>
        <w:right w:val="none" w:sz="0" w:space="0" w:color="auto"/>
      </w:divBdr>
      <w:divsChild>
        <w:div w:id="1367291764">
          <w:marLeft w:val="0"/>
          <w:marRight w:val="0"/>
          <w:marTop w:val="0"/>
          <w:marBottom w:val="0"/>
          <w:divBdr>
            <w:top w:val="none" w:sz="0" w:space="0" w:color="auto"/>
            <w:left w:val="none" w:sz="0" w:space="0" w:color="auto"/>
            <w:bottom w:val="none" w:sz="0" w:space="0" w:color="auto"/>
            <w:right w:val="none" w:sz="0" w:space="0" w:color="auto"/>
          </w:divBdr>
          <w:divsChild>
            <w:div w:id="383455142">
              <w:marLeft w:val="0"/>
              <w:marRight w:val="0"/>
              <w:marTop w:val="0"/>
              <w:marBottom w:val="0"/>
              <w:divBdr>
                <w:top w:val="none" w:sz="0" w:space="0" w:color="auto"/>
                <w:left w:val="none" w:sz="0" w:space="0" w:color="auto"/>
                <w:bottom w:val="none" w:sz="0" w:space="0" w:color="auto"/>
                <w:right w:val="none" w:sz="0" w:space="0" w:color="auto"/>
              </w:divBdr>
              <w:divsChild>
                <w:div w:id="1720087060">
                  <w:marLeft w:val="0"/>
                  <w:marRight w:val="0"/>
                  <w:marTop w:val="0"/>
                  <w:marBottom w:val="0"/>
                  <w:divBdr>
                    <w:top w:val="none" w:sz="0" w:space="0" w:color="auto"/>
                    <w:left w:val="none" w:sz="0" w:space="0" w:color="auto"/>
                    <w:bottom w:val="none" w:sz="0" w:space="0" w:color="auto"/>
                    <w:right w:val="none" w:sz="0" w:space="0" w:color="auto"/>
                  </w:divBdr>
                  <w:divsChild>
                    <w:div w:id="31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C64FD-7B11-45BE-B370-3BDA16CD94A3}"/>
</file>

<file path=customXml/itemProps2.xml><?xml version="1.0" encoding="utf-8"?>
<ds:datastoreItem xmlns:ds="http://schemas.openxmlformats.org/officeDocument/2006/customXml" ds:itemID="{C97B3954-3030-47C5-8769-4408F8EDB968}"/>
</file>

<file path=customXml/itemProps3.xml><?xml version="1.0" encoding="utf-8"?>
<ds:datastoreItem xmlns:ds="http://schemas.openxmlformats.org/officeDocument/2006/customXml" ds:itemID="{E9F1F6A4-1105-4379-A7C4-E080C8123BC4}"/>
</file>

<file path=customXml/itemProps4.xml><?xml version="1.0" encoding="utf-8"?>
<ds:datastoreItem xmlns:ds="http://schemas.openxmlformats.org/officeDocument/2006/customXml" ds:itemID="{69BD6D88-1F67-4F05-A1D4-30F1E6C1FCC1}"/>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Myanmar Technology Gateway</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MTG</dc:creator>
  <cp:lastModifiedBy>OHCHR</cp:lastModifiedBy>
  <cp:revision>2</cp:revision>
  <cp:lastPrinted>2013-01-09T13:35:00Z</cp:lastPrinted>
  <dcterms:created xsi:type="dcterms:W3CDTF">2013-01-22T08:33:00Z</dcterms:created>
  <dcterms:modified xsi:type="dcterms:W3CDTF">2013-01-22T08:33:00Z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2029200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