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086" w:rsidRDefault="003F5086" w:rsidP="003F5086">
      <w:pPr>
        <w:spacing w:after="160" w:line="252" w:lineRule="auto"/>
        <w:jc w:val="center"/>
        <w:rPr>
          <w:rFonts w:ascii="Arial" w:hAnsi="Arial" w:cs="Arial"/>
          <w:b/>
          <w:bCs/>
          <w:color w:val="222222"/>
          <w:sz w:val="28"/>
          <w:szCs w:val="28"/>
          <w:lang w:val="el-GR"/>
        </w:rPr>
      </w:pPr>
      <w:r>
        <w:rPr>
          <w:rFonts w:ascii="Arial" w:hAnsi="Arial" w:cs="Arial"/>
          <w:b/>
          <w:bCs/>
          <w:color w:val="222222"/>
          <w:sz w:val="28"/>
          <w:szCs w:val="28"/>
          <w:lang w:val="el-GR"/>
        </w:rPr>
        <w:t>Ελλάδα: Πρέπει να σταματήσουν οι παραβιάσεις των δικαιωμάτων των αιτούντων άσυλο στα σύνορα Τουρκίας-Ελλάδας - Ειδικός Εισηγητής του ΟΗΕ</w:t>
      </w:r>
    </w:p>
    <w:p w:rsidR="003F5086" w:rsidRDefault="003F5086" w:rsidP="003F5086">
      <w:pPr>
        <w:rPr>
          <w:rFonts w:ascii="Arial" w:hAnsi="Arial" w:cs="Arial"/>
          <w:color w:val="000000"/>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ΓΕΝΕΥΗ (23 Μαρτιου 2020)-Η Ελλάδα πρέπει να αναλάβει άμεση δράση για να τερματίσει τη βία κατά των μεταναστών και των αιτούντων άσυλο στα σύνορα Τουρκίας-Ελλάδας και να ενισχύσει την προστασία τους, δήλωσε σήμερα ειδικός του ΟΗΕ για τα ανθρώπινα δικαιώματα.</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"Είμαι πολύ ανήσυχος για τις αναφερθείσες επαναπροωθήσεις των αιτούντων άσυλο και των μεταναστών, κάτι που συνιστά παραβίαση της απαγόρευσης των συλλογικών απελάσεων και της αρχής της μη επαναπροώθησης", δήλωσε ο Φίλιπε Γκονζάλεζ Μοράλες, Ειδικός Εισηγητής του ΟΗΕ για τα ανθρώπινα δικαιώματα των μεταναστών.</w:t>
      </w: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Ο εμπειρογνώμονας του ΟΗΕ εξέφρασε την ανησυχία του για τις αναφορες επιθέσεων και βίας κατά των αιτούντων άσυλο από Έλληνες αξιωματικούς ασφαλείας και άγνωστους ένοπλους με σκοπό να τους ωθήσει πίσω στην τουρκική πλευρά των συνόρων.</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Οι μετανάστες που κατόρθωσαν να διασχίσουν τα σύνορα φέρονται ότι παρεμποδιστηκαν από Έλληνες συνοριοφύλακες, κρατήθηκαν, απογυμνώθηκαν, κατασχέθηκαν τα υπάρχοντά τους και επεστράφησαν στην Τουρκία. Αυτή η φερόμενη υπερβολική χρήση βίας φαίνεται να έχει οδηγήσει σε θανάτους και τραυματισμούς, συμπεριλαμβανομένου του θανάτου ενός Συριου αιτούντος άσυλο.</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Ο González Morales εξέφρασε επίσης ανησυχίες για την αύξηση της εχθρότητας και της βίας κατά των εργαζομένων ανθρωπιστικών οργανώσεων, των υπερασπιστών των ανθρωπίνων δικαιωμάτων και των δημοσιογράφων που εργάζονται στη μεθοριακή περιοχή και στο Ελληνικό Αιγαίο. "Η Ελλάδα έχει την ευθύνη να διασφαλίσει ότι οι μετανάστες και όσοι τους βοηθούν προστατεύονται από απειλές και επιθέσεις. Οι αρχές πρέπει να καταδικάσουν έγκαιρα και να εξασφαλίσουν λογοδοσία για τις εν λόγω πράξεις. "</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Η Ελλάδα αποφάσισε την 1η Μαρτίου 2020 να αναστείλει την πρόσβαση στην αίτηση ασύλου για 30 ημέρες για άτομα που διέσχισαν παράνομα τα σύνορα. Αυτά τα άτομα θα επιστρέφονταν στη χώρα από την οποία έφθασαν ή προς τη χώρα ή την προέλευσή τους χωρίς εγγραφή ή ατομική αξιολόγηση.</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"Η Ελλάδα πρέπει να ανατρέψει αμέσως την απόφασή της σχετικά με την αναστολή της αίτησης ασύλου που δεν έχει νομική βάση στο διεθνές δίκαιο για τα ανθρώπινα δικαιώματα. Το δικαίωμα στην ατομική εκτίμηση αποτελεί τον ακρογωνιαίο λίθο των ανθρωπίνων δικαιωμάτων και της προστασίας των προσφύγων. Δεν μπορεί να τεθεί σε αναμονή ", δήλωσε ο εμπειρογνώμονας του ΟΗΕ.</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"Η επιστροφή ατόμων χωρίς δίκαιη διαδικασία θα οδηγήσει αναπόφευκτα σε περιπτώσεις επαναπροώθησης σε καταστάσεις όπου ενδέχεται να αντιμετωπίσουν τον κίνδυνο θανάτου, βασανιστηρίων, κακομεταχείρισης, δίωξης ή άλλης ανεπανόρθωτης βλάβης".</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lastRenderedPageBreak/>
        <w:t>Ο Ειδικός Εισηγητής επικοινώνησε με την κυβέρνηση της Ελλάδας για τις ανησυχίες του σχετικά με την κατάσταση των μεταναστών, των αιτούντων άσυλο και των προσφύγων στα σύνορα Τουρκίας-Ελλάδας. Ενημερώθηκαν επίσης τα σχετικά θεσμικά όργανα της Ευρωπαϊκής Ένωσης και η κυβέρνηση της Τουρκίας.</w:t>
      </w: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 xml:space="preserve">Τέλος </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color w:val="222222"/>
          <w:sz w:val="24"/>
          <w:szCs w:val="24"/>
          <w:lang w:val="el-GR"/>
        </w:rPr>
      </w:pPr>
      <w:r>
        <w:rPr>
          <w:rFonts w:ascii="Arial" w:hAnsi="Arial" w:cs="Arial"/>
          <w:color w:val="222222"/>
          <w:sz w:val="24"/>
          <w:szCs w:val="24"/>
          <w:lang w:val="el-GR"/>
        </w:rPr>
        <w:t>(</w:t>
      </w:r>
      <w:r>
        <w:rPr>
          <w:rFonts w:ascii="Arial" w:hAnsi="Arial" w:cs="Arial"/>
          <w:color w:val="222222"/>
          <w:sz w:val="24"/>
          <w:szCs w:val="24"/>
          <w:lang w:val="en-US"/>
        </w:rPr>
        <w:t>ENDS</w:t>
      </w:r>
      <w:r>
        <w:rPr>
          <w:rFonts w:ascii="Arial" w:hAnsi="Arial" w:cs="Arial"/>
          <w:color w:val="222222"/>
          <w:sz w:val="24"/>
          <w:szCs w:val="24"/>
          <w:lang w:val="el-GR"/>
        </w:rPr>
        <w:t>)</w:t>
      </w:r>
    </w:p>
    <w:p w:rsidR="003F5086" w:rsidRDefault="003F5086" w:rsidP="003F5086">
      <w:pPr>
        <w:pStyle w:val="HTMLPreformatted"/>
        <w:rPr>
          <w:rFonts w:ascii="Arial" w:hAnsi="Arial" w:cs="Arial"/>
          <w:color w:val="222222"/>
          <w:sz w:val="24"/>
          <w:szCs w:val="24"/>
          <w:lang w:val="el-GR"/>
        </w:rPr>
      </w:pP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Ο κ. Felipe González Morales (Χιλή) διορίστηκε Eιδικός Eισηγητής για τα ανθρώπινα δικαιώματα των μεταναστών τον Ιούνιο του 2017 από το Συμβούλιο Ανθρωπίνων Δικαιωμάτων του ΟΗΕ. Ως Eιδικός Eισηγητής, είναι ανεξάρτητος από οποιαδήποτε κυβέρνηση ή οργάνωση και υπηρετεί μεμονωμένα.</w:t>
      </w: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Είναι Καθηγητής Διεθνούς Δικαίου στο Πανεπιστήμιο Diego Portales, στο Σαντιάγκο της Χιλής, όπου είναι επίσης Διευθυντής του προγράμματος Μάστερ στο Διεθνές Δίκαιο Ανθρωπίνων Δικαιωμάτων.</w:t>
      </w:r>
    </w:p>
    <w:p w:rsidR="003F5086" w:rsidRDefault="003F5086" w:rsidP="003F5086">
      <w:pPr>
        <w:pStyle w:val="HTMLPreformatted"/>
        <w:rPr>
          <w:rFonts w:ascii="Arial" w:hAnsi="Arial" w:cs="Arial"/>
          <w:sz w:val="22"/>
          <w:szCs w:val="22"/>
          <w:lang w:val="el-GR"/>
        </w:rPr>
      </w:pPr>
      <w:r>
        <w:rPr>
          <w:rFonts w:ascii="Arial" w:hAnsi="Arial" w:cs="Arial"/>
          <w:sz w:val="22"/>
          <w:szCs w:val="22"/>
          <w:lang w:val="el-GR"/>
        </w:rPr>
        <w:br/>
      </w: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Οι Ειδικοί Εισηγητές αποτελούν μέρος των  Ειδικών Διαδικασιών του Συμβουλίου Ανθρωπίνων Δικαιωμάτων.</w:t>
      </w:r>
    </w:p>
    <w:p w:rsidR="003F5086" w:rsidRDefault="003F5086" w:rsidP="003F5086">
      <w:pPr>
        <w:pStyle w:val="HTMLPreformatted"/>
        <w:rPr>
          <w:rFonts w:ascii="Arial" w:hAnsi="Arial" w:cs="Arial"/>
          <w:i/>
          <w:iCs/>
          <w:color w:val="222222"/>
          <w:sz w:val="22"/>
          <w:szCs w:val="22"/>
          <w:lang w:val="el-GR"/>
        </w:rPr>
      </w:pP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Οι Ειδικές Διαδικασίες, το μεγαλύτερο σώμα ανεξάρτητων εμπειρογνωμόνων στο σύστημα των Ηνωμένων Εθνών για τα Ανθρώπινα Δικαιώματα, είναι το γενικό όνομα των ανεξάρτητων μηχανισμών ανεύρεσης και παρακολούθησης του Συμβουλίου που αφορούν είτε συγκεκριμένες καταστάσεις χωρών είτε θεματικά ζητήματα σε όλα τα μέρη του κόσμου. Οι εμπειρογνώμονες ειδικών διαδικασιών εργάζονται σε εθελοντική βάση. δεν είναι προσωπικό του ΟΗΕ και δεν λαμβάνουν μισθό για την εργασία τους. Είναι ανεξάρτητοι από οποιαδήποτε κυβέρνηση ή οργάνωση και υπηρετούν μεμονωμένα.</w:t>
      </w:r>
    </w:p>
    <w:p w:rsidR="003F5086" w:rsidRDefault="003F5086" w:rsidP="003F5086">
      <w:pPr>
        <w:pStyle w:val="HTMLPreformatted"/>
        <w:rPr>
          <w:rFonts w:ascii="Arial" w:hAnsi="Arial" w:cs="Arial"/>
          <w:i/>
          <w:iCs/>
          <w:color w:val="222222"/>
          <w:sz w:val="22"/>
          <w:szCs w:val="22"/>
          <w:lang w:val="el-GR"/>
        </w:rPr>
      </w:pP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 xml:space="preserve">Για περισσότερες πληροφορίες και αιτήματα των μέσων ενημέρωσης, επικοινωνήστε με την </w:t>
      </w:r>
      <w:proofErr w:type="spellStart"/>
      <w:r>
        <w:rPr>
          <w:rFonts w:ascii="Arial" w:hAnsi="Arial" w:cs="Arial"/>
          <w:i/>
          <w:iCs/>
          <w:color w:val="222222"/>
          <w:sz w:val="22"/>
          <w:szCs w:val="22"/>
        </w:rPr>
        <w:t>Yiyao</w:t>
      </w:r>
      <w:proofErr w:type="spellEnd"/>
      <w:r>
        <w:rPr>
          <w:rFonts w:ascii="Arial" w:hAnsi="Arial" w:cs="Arial"/>
          <w:i/>
          <w:iCs/>
          <w:color w:val="222222"/>
          <w:sz w:val="22"/>
          <w:szCs w:val="22"/>
        </w:rPr>
        <w:t xml:space="preserve"> Zhang</w:t>
      </w:r>
      <w:r>
        <w:rPr>
          <w:rFonts w:ascii="Arial" w:hAnsi="Arial" w:cs="Arial"/>
          <w:i/>
          <w:iCs/>
          <w:color w:val="222222"/>
          <w:sz w:val="22"/>
          <w:szCs w:val="22"/>
          <w:lang w:val="el-GR"/>
        </w:rPr>
        <w:t xml:space="preserve"> (+41 22 917 8594 / </w:t>
      </w:r>
      <w:r>
        <w:fldChar w:fldCharType="begin"/>
      </w:r>
      <w:r>
        <w:instrText xml:space="preserve"> HYPERLINK "mailto:yzhang@ohchr.org" </w:instrText>
      </w:r>
      <w:r>
        <w:fldChar w:fldCharType="separate"/>
      </w:r>
      <w:r>
        <w:rPr>
          <w:rStyle w:val="Hyperlink"/>
          <w:rFonts w:ascii="Arial" w:hAnsi="Arial" w:cs="Arial"/>
          <w:i/>
          <w:iCs/>
          <w:sz w:val="22"/>
          <w:szCs w:val="22"/>
        </w:rPr>
        <w:t>yzhang</w:t>
      </w:r>
      <w:r>
        <w:rPr>
          <w:rStyle w:val="Hyperlink"/>
          <w:rFonts w:ascii="Arial" w:hAnsi="Arial" w:cs="Arial"/>
          <w:i/>
          <w:iCs/>
          <w:sz w:val="22"/>
          <w:szCs w:val="22"/>
          <w:lang w:val="el-GR"/>
        </w:rPr>
        <w:t>@</w:t>
      </w:r>
      <w:r>
        <w:rPr>
          <w:rStyle w:val="Hyperlink"/>
          <w:rFonts w:ascii="Arial" w:hAnsi="Arial" w:cs="Arial"/>
          <w:i/>
          <w:iCs/>
          <w:sz w:val="22"/>
          <w:szCs w:val="22"/>
        </w:rPr>
        <w:t>ohchr</w:t>
      </w:r>
      <w:r>
        <w:rPr>
          <w:rStyle w:val="Hyperlink"/>
          <w:rFonts w:ascii="Arial" w:hAnsi="Arial" w:cs="Arial"/>
          <w:i/>
          <w:iCs/>
          <w:sz w:val="22"/>
          <w:szCs w:val="22"/>
          <w:lang w:val="el-GR"/>
        </w:rPr>
        <w:t>.</w:t>
      </w:r>
      <w:r>
        <w:rPr>
          <w:rStyle w:val="Hyperlink"/>
          <w:rFonts w:ascii="Arial" w:hAnsi="Arial" w:cs="Arial"/>
          <w:i/>
          <w:iCs/>
          <w:sz w:val="22"/>
          <w:szCs w:val="22"/>
        </w:rPr>
        <w:t>org</w:t>
      </w:r>
      <w:r>
        <w:fldChar w:fldCharType="end"/>
      </w:r>
      <w:r>
        <w:rPr>
          <w:rFonts w:ascii="Arial" w:hAnsi="Arial" w:cs="Arial"/>
          <w:i/>
          <w:iCs/>
          <w:color w:val="222222"/>
          <w:sz w:val="22"/>
          <w:szCs w:val="22"/>
          <w:lang w:val="el-GR"/>
        </w:rPr>
        <w:t>)</w:t>
      </w:r>
    </w:p>
    <w:p w:rsidR="003F5086" w:rsidRDefault="003F5086" w:rsidP="003F5086">
      <w:pPr>
        <w:pStyle w:val="HTMLPreformatted"/>
        <w:rPr>
          <w:rFonts w:ascii="Arial" w:hAnsi="Arial" w:cs="Arial"/>
          <w:i/>
          <w:iCs/>
          <w:color w:val="222222"/>
          <w:sz w:val="22"/>
          <w:szCs w:val="22"/>
          <w:lang w:val="el-GR"/>
        </w:rPr>
      </w:pP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 xml:space="preserve">Για ερωτησεις ΜΜΕ που σχετίζονται με άλλους ανεξάρτητους εμπειρογνώμονες του ΟΗΕ, παρακαλώ επικοινωνήστε με τον Xabier Celaya (+ 41 22 917 9445 / </w:t>
      </w:r>
      <w:r>
        <w:fldChar w:fldCharType="begin"/>
      </w:r>
      <w:r>
        <w:instrText xml:space="preserve"> HYPERLINK "mailto:xcelaya@ohchr.org" </w:instrText>
      </w:r>
      <w:r>
        <w:fldChar w:fldCharType="separate"/>
      </w:r>
      <w:r>
        <w:rPr>
          <w:rStyle w:val="Hyperlink"/>
          <w:rFonts w:ascii="Arial" w:hAnsi="Arial" w:cs="Arial"/>
          <w:i/>
          <w:iCs/>
          <w:sz w:val="22"/>
          <w:szCs w:val="22"/>
          <w:lang w:val="el-GR"/>
        </w:rPr>
        <w:t>xcelaya@ohchr.org</w:t>
      </w:r>
      <w:r>
        <w:fldChar w:fldCharType="end"/>
      </w:r>
      <w:r>
        <w:rPr>
          <w:rFonts w:ascii="Arial" w:hAnsi="Arial" w:cs="Arial"/>
          <w:i/>
          <w:iCs/>
          <w:color w:val="222222"/>
          <w:sz w:val="22"/>
          <w:szCs w:val="22"/>
          <w:lang w:val="el-GR"/>
        </w:rPr>
        <w:t>)</w:t>
      </w:r>
    </w:p>
    <w:p w:rsidR="003F5086" w:rsidRDefault="003F5086" w:rsidP="003F5086">
      <w:pPr>
        <w:pStyle w:val="HTMLPreformatted"/>
        <w:rPr>
          <w:rFonts w:ascii="Arial" w:hAnsi="Arial" w:cs="Arial"/>
          <w:i/>
          <w:iCs/>
          <w:sz w:val="22"/>
          <w:szCs w:val="22"/>
          <w:lang w:val="el-GR"/>
        </w:rPr>
      </w:pPr>
    </w:p>
    <w:p w:rsidR="003F5086" w:rsidRDefault="003F5086" w:rsidP="003F5086">
      <w:pPr>
        <w:pStyle w:val="HTMLPreformatted"/>
        <w:rPr>
          <w:rFonts w:ascii="Arial" w:hAnsi="Arial" w:cs="Arial"/>
          <w:i/>
          <w:iCs/>
          <w:color w:val="222222"/>
          <w:sz w:val="22"/>
          <w:szCs w:val="22"/>
          <w:lang w:val="el-GR"/>
        </w:rPr>
      </w:pPr>
      <w:r>
        <w:rPr>
          <w:rFonts w:ascii="Arial" w:hAnsi="Arial" w:cs="Arial"/>
          <w:i/>
          <w:iCs/>
          <w:color w:val="222222"/>
          <w:sz w:val="22"/>
          <w:szCs w:val="22"/>
          <w:lang w:val="el-GR"/>
        </w:rPr>
        <w:t xml:space="preserve">Ακολουθήστε νέα σχετικά με τους ανεξάρτητους εμπειρογνώμονες του ΟΗΕ για τα ανθρώπινα δικαιώματα στο </w:t>
      </w:r>
      <w:r>
        <w:rPr>
          <w:rFonts w:ascii="Arial" w:hAnsi="Arial" w:cs="Arial"/>
          <w:i/>
          <w:iCs/>
          <w:color w:val="222222"/>
          <w:sz w:val="22"/>
          <w:szCs w:val="22"/>
        </w:rPr>
        <w:t>Twitter</w:t>
      </w:r>
      <w:r>
        <w:rPr>
          <w:rFonts w:ascii="Arial" w:hAnsi="Arial" w:cs="Arial"/>
          <w:i/>
          <w:iCs/>
          <w:color w:val="222222"/>
          <w:sz w:val="22"/>
          <w:szCs w:val="22"/>
          <w:lang w:val="el-GR"/>
        </w:rPr>
        <w:t>: @</w:t>
      </w:r>
      <w:r>
        <w:rPr>
          <w:rFonts w:ascii="Arial" w:hAnsi="Arial" w:cs="Arial"/>
          <w:i/>
          <w:iCs/>
          <w:color w:val="222222"/>
          <w:sz w:val="22"/>
          <w:szCs w:val="22"/>
        </w:rPr>
        <w:t>UN</w:t>
      </w:r>
      <w:r>
        <w:rPr>
          <w:rFonts w:ascii="Arial" w:hAnsi="Arial" w:cs="Arial"/>
          <w:i/>
          <w:iCs/>
          <w:color w:val="222222"/>
          <w:sz w:val="22"/>
          <w:szCs w:val="22"/>
          <w:lang w:val="el-GR"/>
        </w:rPr>
        <w:t>_</w:t>
      </w:r>
      <w:proofErr w:type="spellStart"/>
      <w:r>
        <w:rPr>
          <w:rFonts w:ascii="Arial" w:hAnsi="Arial" w:cs="Arial"/>
          <w:i/>
          <w:iCs/>
          <w:color w:val="222222"/>
          <w:sz w:val="22"/>
          <w:szCs w:val="22"/>
        </w:rPr>
        <w:t>SPExperts</w:t>
      </w:r>
      <w:proofErr w:type="spellEnd"/>
      <w:r>
        <w:rPr>
          <w:rFonts w:ascii="Arial" w:hAnsi="Arial" w:cs="Arial"/>
          <w:i/>
          <w:iCs/>
          <w:color w:val="222222"/>
          <w:sz w:val="22"/>
          <w:szCs w:val="22"/>
          <w:lang w:val="el-GR"/>
        </w:rPr>
        <w:t>.</w:t>
      </w:r>
    </w:p>
    <w:p w:rsidR="003F5086" w:rsidRDefault="003F5086" w:rsidP="003F5086">
      <w:pPr>
        <w:pStyle w:val="HTMLPreformatted"/>
        <w:jc w:val="both"/>
        <w:rPr>
          <w:rFonts w:ascii="Arial" w:hAnsi="Arial" w:cs="Arial"/>
          <w:color w:val="222222"/>
          <w:sz w:val="24"/>
          <w:szCs w:val="24"/>
          <w:lang w:val="el-GR"/>
        </w:rPr>
      </w:pPr>
    </w:p>
    <w:p w:rsidR="003F5086" w:rsidRDefault="003F5086" w:rsidP="003F5086">
      <w:pPr>
        <w:pStyle w:val="HTMLPreformatted"/>
        <w:jc w:val="center"/>
        <w:rPr>
          <w:rFonts w:ascii="Arial" w:hAnsi="Arial" w:cs="Arial"/>
          <w:i/>
          <w:iCs/>
          <w:color w:val="222222"/>
          <w:lang w:val="el-GR"/>
        </w:rPr>
      </w:pPr>
      <w:r>
        <w:rPr>
          <w:rFonts w:ascii="Arial" w:hAnsi="Arial" w:cs="Arial"/>
          <w:i/>
          <w:iCs/>
          <w:color w:val="222222"/>
          <w:lang w:val="el-GR"/>
        </w:rPr>
        <w:t>Ανησυχείτε για τον κόσμο στον οποίο ζούμε;</w:t>
      </w:r>
    </w:p>
    <w:p w:rsidR="003F5086" w:rsidRDefault="003F5086" w:rsidP="003F5086">
      <w:pPr>
        <w:pStyle w:val="HTMLPreformatted"/>
        <w:jc w:val="center"/>
        <w:rPr>
          <w:rFonts w:ascii="Arial" w:hAnsi="Arial" w:cs="Arial"/>
          <w:b/>
          <w:bCs/>
          <w:i/>
          <w:iCs/>
          <w:color w:val="222222"/>
          <w:lang w:val="el-GR"/>
        </w:rPr>
      </w:pPr>
      <w:r>
        <w:rPr>
          <w:rFonts w:ascii="Arial" w:hAnsi="Arial" w:cs="Arial"/>
          <w:b/>
          <w:bCs/>
          <w:i/>
          <w:iCs/>
          <w:color w:val="222222"/>
          <w:lang w:val="el-GR"/>
        </w:rPr>
        <w:t>Τοτε σταθειτε STAND UP για τα δικαιώματα κάποιου σήμερα.</w:t>
      </w:r>
    </w:p>
    <w:p w:rsidR="003F5086" w:rsidRDefault="003F5086" w:rsidP="003F5086">
      <w:pPr>
        <w:pStyle w:val="HTMLPreformatted"/>
        <w:jc w:val="center"/>
        <w:rPr>
          <w:rFonts w:ascii="Arial" w:hAnsi="Arial" w:cs="Arial"/>
          <w:i/>
          <w:iCs/>
          <w:color w:val="222222"/>
          <w:lang w:val="el-GR"/>
        </w:rPr>
      </w:pPr>
      <w:r>
        <w:rPr>
          <w:rFonts w:ascii="Arial" w:hAnsi="Arial" w:cs="Arial"/>
          <w:i/>
          <w:iCs/>
          <w:color w:val="222222"/>
          <w:lang w:val="el-GR"/>
        </w:rPr>
        <w:t># Standup4humanrights</w:t>
      </w:r>
    </w:p>
    <w:p w:rsidR="003F5086" w:rsidRDefault="003F5086" w:rsidP="003F5086">
      <w:pPr>
        <w:pStyle w:val="HTMLPreformatted"/>
        <w:jc w:val="center"/>
        <w:rPr>
          <w:rStyle w:val="Hyperlink"/>
        </w:rPr>
      </w:pPr>
      <w:r>
        <w:rPr>
          <w:rFonts w:ascii="Arial" w:hAnsi="Arial" w:cs="Arial"/>
          <w:i/>
          <w:iCs/>
          <w:color w:val="222222"/>
          <w:lang w:val="el-GR"/>
        </w:rPr>
        <w:t xml:space="preserve">και επισκεφτείτε την ιστοσελίδα στο </w:t>
      </w:r>
      <w:hyperlink r:id="rId4" w:history="1">
        <w:r>
          <w:rPr>
            <w:rStyle w:val="Hyperlink"/>
            <w:rFonts w:ascii="Arial" w:hAnsi="Arial" w:cs="Arial"/>
            <w:i/>
            <w:iCs/>
            <w:lang w:val="el-GR"/>
          </w:rPr>
          <w:t>http://www.standup4humanrights.org</w:t>
        </w:r>
      </w:hyperlink>
      <w:r>
        <w:rPr>
          <w:rFonts w:ascii="Arial" w:hAnsi="Arial" w:cs="Arial"/>
          <w:i/>
          <w:iCs/>
          <w:color w:val="222222"/>
        </w:rPr>
        <w:t xml:space="preserve"> </w:t>
      </w:r>
    </w:p>
    <w:p w:rsidR="006E2A97" w:rsidRDefault="006E2A97">
      <w:bookmarkStart w:id="0" w:name="_GoBack"/>
      <w:bookmarkEnd w:id="0"/>
    </w:p>
    <w:sectPr w:rsidR="006E2A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93"/>
    <w:rsid w:val="003F5086"/>
    <w:rsid w:val="006E2A97"/>
    <w:rsid w:val="008D48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71C678-36F6-4827-92C3-58CA0F91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086"/>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F5086"/>
    <w:rPr>
      <w:color w:val="0563C1"/>
      <w:u w:val="single"/>
    </w:rPr>
  </w:style>
  <w:style w:type="paragraph" w:styleId="HTMLPreformatted">
    <w:name w:val="HTML Preformatted"/>
    <w:basedOn w:val="Normal"/>
    <w:link w:val="HTMLPreformattedChar"/>
    <w:uiPriority w:val="99"/>
    <w:semiHidden/>
    <w:unhideWhenUsed/>
    <w:rsid w:val="003F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F5086"/>
    <w:rPr>
      <w:rFonts w:ascii="Courier New"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0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tandup4humanrights.org"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6CD8054-7278-443B-951F-7C3757B5BD55}"/>
</file>

<file path=customXml/itemProps2.xml><?xml version="1.0" encoding="utf-8"?>
<ds:datastoreItem xmlns:ds="http://schemas.openxmlformats.org/officeDocument/2006/customXml" ds:itemID="{BCE744E5-9B88-44DC-9719-7BB8D3DA33A8}"/>
</file>

<file path=customXml/itemProps3.xml><?xml version="1.0" encoding="utf-8"?>
<ds:datastoreItem xmlns:ds="http://schemas.openxmlformats.org/officeDocument/2006/customXml" ds:itemID="{DF9836B9-F7A1-4BDB-BF49-3F2BD60C41E6}"/>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DUPONT Karine</dc:creator>
  <cp:keywords/>
  <dc:description/>
  <cp:lastModifiedBy>DUPONT Karine</cp:lastModifiedBy>
  <cp:revision>2</cp:revision>
  <dcterms:created xsi:type="dcterms:W3CDTF">2020-03-23T08:50:00Z</dcterms:created>
  <dcterms:modified xsi:type="dcterms:W3CDTF">2020-03-23T08:51:00Z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