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:rsidTr="0040017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109" w:rsidRPr="002A32CB" w:rsidRDefault="00E52109" w:rsidP="0040017C">
            <w:pPr>
              <w:pStyle w:val="HMG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109" w:rsidRDefault="00E52109" w:rsidP="0040017C">
            <w:pPr>
              <w:spacing w:after="80" w:line="30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109" w:rsidRDefault="002D4615" w:rsidP="002D4615">
            <w:pPr>
              <w:suppressAutoHyphens w:val="0"/>
              <w:spacing w:after="20"/>
              <w:jc w:val="right"/>
            </w:pPr>
            <w:r w:rsidRPr="002D4615">
              <w:rPr>
                <w:sz w:val="40"/>
              </w:rPr>
              <w:t>A</w:t>
            </w:r>
            <w:r>
              <w:t>/HRC/39/48/Corr.1</w:t>
            </w:r>
          </w:p>
        </w:tc>
      </w:tr>
      <w:tr w:rsidR="00E52109" w:rsidTr="0040017C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52109" w:rsidRDefault="00E52109" w:rsidP="0040017C">
            <w:pPr>
              <w:spacing w:before="120"/>
              <w:jc w:val="center"/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52109" w:rsidRDefault="00405B68" w:rsidP="0040017C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Advance Edited Version</w:t>
            </w:r>
            <w:bookmarkStart w:id="0" w:name="_GoBack"/>
            <w:bookmarkEnd w:id="0"/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52109" w:rsidRDefault="002D4615" w:rsidP="002D4615">
            <w:pPr>
              <w:spacing w:before="240"/>
            </w:pPr>
            <w:r>
              <w:t>Distr.: General</w:t>
            </w:r>
          </w:p>
          <w:p w:rsidR="002D4615" w:rsidRDefault="002D4615" w:rsidP="002D4615">
            <w:pPr>
              <w:suppressAutoHyphens w:val="0"/>
            </w:pPr>
            <w:r>
              <w:t>1</w:t>
            </w:r>
            <w:r w:rsidR="009E06CE">
              <w:t>2</w:t>
            </w:r>
            <w:r>
              <w:t xml:space="preserve"> September 2018</w:t>
            </w:r>
          </w:p>
          <w:p w:rsidR="002D4615" w:rsidRDefault="002D4615" w:rsidP="002D4615">
            <w:pPr>
              <w:suppressAutoHyphens w:val="0"/>
            </w:pPr>
          </w:p>
          <w:p w:rsidR="002D4615" w:rsidRDefault="002D4615" w:rsidP="002D4615">
            <w:pPr>
              <w:suppressAutoHyphens w:val="0"/>
            </w:pPr>
            <w:r>
              <w:t>Original: English</w:t>
            </w:r>
          </w:p>
        </w:tc>
      </w:tr>
    </w:tbl>
    <w:p w:rsidR="002D4615" w:rsidRDefault="002D4615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Human Rights Council</w:t>
      </w:r>
    </w:p>
    <w:p w:rsidR="002D4615" w:rsidRPr="002D4615" w:rsidRDefault="002D4615" w:rsidP="002D4615">
      <w:pPr>
        <w:rPr>
          <w:b/>
          <w:bCs/>
        </w:rPr>
      </w:pPr>
      <w:r w:rsidRPr="002D4615">
        <w:rPr>
          <w:b/>
          <w:bCs/>
        </w:rPr>
        <w:t xml:space="preserve">Thirty-ninth session </w:t>
      </w:r>
    </w:p>
    <w:p w:rsidR="002D4615" w:rsidRPr="007E514B" w:rsidRDefault="002D4615" w:rsidP="002D4615">
      <w:r w:rsidRPr="007E514B">
        <w:t>10–28 September 2018</w:t>
      </w:r>
    </w:p>
    <w:p w:rsidR="002D4615" w:rsidRPr="007E514B" w:rsidRDefault="002D4615" w:rsidP="002D4615">
      <w:r w:rsidRPr="007E514B">
        <w:t xml:space="preserve">Agenda item 3 </w:t>
      </w:r>
    </w:p>
    <w:p w:rsidR="002D4615" w:rsidRPr="00047F6C" w:rsidRDefault="002D4615" w:rsidP="002D4615">
      <w:pPr>
        <w:rPr>
          <w:b/>
          <w:bCs/>
        </w:rPr>
      </w:pPr>
      <w:r w:rsidRPr="00047F6C">
        <w:rPr>
          <w:b/>
          <w:bCs/>
        </w:rPr>
        <w:t xml:space="preserve">Promotion and protection of all human rights, civil, </w:t>
      </w:r>
      <w:r w:rsidRPr="00047F6C">
        <w:rPr>
          <w:b/>
          <w:bCs/>
        </w:rPr>
        <w:br/>
        <w:t xml:space="preserve">political, economic, social and cultural rights, </w:t>
      </w:r>
      <w:r w:rsidRPr="00047F6C">
        <w:rPr>
          <w:b/>
          <w:bCs/>
        </w:rPr>
        <w:br/>
        <w:t>including the right to development</w:t>
      </w:r>
    </w:p>
    <w:p w:rsidR="002D4615" w:rsidRPr="007E514B" w:rsidRDefault="002D4615" w:rsidP="0054679A">
      <w:pPr>
        <w:pStyle w:val="HChG"/>
      </w:pPr>
      <w:r w:rsidRPr="007E514B">
        <w:tab/>
      </w:r>
      <w:r w:rsidRPr="007E514B">
        <w:tab/>
        <w:t>Report of the Special Rapporteur on the implications for human rights of the environmentally sound management and disposal of hazardous substances and wastes</w:t>
      </w:r>
    </w:p>
    <w:p w:rsidR="002D4615" w:rsidRPr="007E514B" w:rsidRDefault="002D4615" w:rsidP="0054679A">
      <w:pPr>
        <w:pStyle w:val="H23G"/>
      </w:pPr>
      <w:r w:rsidRPr="007E514B">
        <w:tab/>
      </w:r>
      <w:r w:rsidRPr="007E514B">
        <w:tab/>
        <w:t>Corrigendum</w:t>
      </w:r>
    </w:p>
    <w:p w:rsidR="002D4615" w:rsidRPr="007E514B" w:rsidRDefault="002D4615" w:rsidP="0054679A">
      <w:pPr>
        <w:pStyle w:val="H23G"/>
      </w:pPr>
      <w:r w:rsidRPr="007E514B">
        <w:tab/>
      </w:r>
      <w:r w:rsidRPr="007E514B">
        <w:tab/>
        <w:t>Paragraph 3</w:t>
      </w:r>
    </w:p>
    <w:p w:rsidR="002D4615" w:rsidRPr="007E514B" w:rsidRDefault="002D4615" w:rsidP="00047F6C">
      <w:pPr>
        <w:pStyle w:val="SingleTxtG"/>
      </w:pPr>
      <w:r w:rsidRPr="007E514B">
        <w:t xml:space="preserve">For the existing text </w:t>
      </w:r>
      <w:r w:rsidRPr="00643F4F">
        <w:rPr>
          <w:i/>
          <w:iCs/>
        </w:rPr>
        <w:t>substitute</w:t>
      </w:r>
    </w:p>
    <w:p w:rsidR="002D4615" w:rsidRPr="007E514B" w:rsidRDefault="002D4615" w:rsidP="00047F6C">
      <w:pPr>
        <w:pStyle w:val="SingleTxtG"/>
      </w:pPr>
      <w:r w:rsidRPr="007E514B">
        <w:t>3.</w:t>
      </w:r>
      <w:r w:rsidRPr="007E514B">
        <w:tab/>
        <w:t>It is estimated that one worker dies every 13 seconds from occupational diseases,</w:t>
      </w:r>
      <w:r w:rsidRPr="0054679A">
        <w:rPr>
          <w:rStyle w:val="FootnoteReference"/>
        </w:rPr>
        <w:footnoteReference w:id="2"/>
      </w:r>
      <w:r w:rsidRPr="0054679A">
        <w:rPr>
          <w:rStyle w:val="FootnoteReference"/>
        </w:rPr>
        <w:t xml:space="preserve"> </w:t>
      </w:r>
      <w:r w:rsidRPr="007E514B">
        <w:t>while over 980,000 workers globally die from exposure to hazardous substances at work each year (nearly one every 30 seconds).</w:t>
      </w:r>
      <w:r w:rsidRPr="0054679A">
        <w:rPr>
          <w:rStyle w:val="FootnoteReference"/>
        </w:rPr>
        <w:footnoteReference w:id="3"/>
      </w:r>
      <w:r w:rsidRPr="007E514B">
        <w:t xml:space="preserve"> Occupational diseases account for 2.4 million (over 86 per cent) of total premature occupational deaths.</w:t>
      </w:r>
      <w:r w:rsidRPr="0054679A">
        <w:rPr>
          <w:rStyle w:val="FootnoteReference"/>
        </w:rPr>
        <w:footnoteReference w:id="4"/>
      </w:r>
      <w:r w:rsidRPr="007E514B">
        <w:t xml:space="preserve"> The term </w:t>
      </w:r>
      <w:r w:rsidR="00E44260">
        <w:t>“</w:t>
      </w:r>
      <w:r w:rsidRPr="007E514B">
        <w:t>occupational disease</w:t>
      </w:r>
      <w:r w:rsidR="00E44260">
        <w:t>”</w:t>
      </w:r>
      <w:r w:rsidRPr="007E514B">
        <w:t xml:space="preserve"> includes any disease contracted primarily as a result of exposure to risk factors arising from work activity,</w:t>
      </w:r>
      <w:r w:rsidRPr="0054679A">
        <w:rPr>
          <w:rStyle w:val="FootnoteReference"/>
        </w:rPr>
        <w:footnoteReference w:id="5"/>
      </w:r>
      <w:r w:rsidRPr="007E514B">
        <w:t xml:space="preserve"> including chronic exposure to toxic industrial chemicals, pesticides or other agricultural chemicals, or to radiation or dust, among other hazards. Approximately 160 million cases of occupational disease are reported annually.</w:t>
      </w:r>
      <w:r w:rsidRPr="0054679A">
        <w:rPr>
          <w:rStyle w:val="FootnoteReference"/>
        </w:rPr>
        <w:footnoteReference w:id="6"/>
      </w:r>
      <w:r w:rsidRPr="007E514B">
        <w:t xml:space="preserve"> Inaction by States and businesses on this global public health crisis is estimated to cost nearly 4 per cent of global gross domestic product, or virtually $3 trillion.</w:t>
      </w:r>
      <w:r w:rsidRPr="0054679A">
        <w:rPr>
          <w:rStyle w:val="FootnoteReference"/>
        </w:rPr>
        <w:footnoteReference w:id="7"/>
      </w:r>
    </w:p>
    <w:p w:rsidR="002D4615" w:rsidRPr="007E514B" w:rsidRDefault="0054679A" w:rsidP="0054679A">
      <w:pPr>
        <w:pStyle w:val="SingleTxtG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D4615" w:rsidRPr="007E514B" w:rsidSect="00CA1B04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02F" w:rsidRPr="00C47B2E" w:rsidRDefault="0031502F" w:rsidP="00C47B2E">
      <w:pPr>
        <w:pStyle w:val="Footer"/>
      </w:pPr>
    </w:p>
  </w:endnote>
  <w:endnote w:type="continuationSeparator" w:id="0">
    <w:p w:rsidR="0031502F" w:rsidRPr="00C47B2E" w:rsidRDefault="0031502F" w:rsidP="00C47B2E">
      <w:pPr>
        <w:pStyle w:val="Footer"/>
      </w:pPr>
    </w:p>
  </w:endnote>
  <w:endnote w:type="continuationNotice" w:id="1">
    <w:p w:rsidR="0031502F" w:rsidRPr="00C47B2E" w:rsidRDefault="0031502F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615" w:rsidRDefault="002D4615" w:rsidP="002D4615">
    <w:pPr>
      <w:pStyle w:val="Footer"/>
      <w:tabs>
        <w:tab w:val="right" w:pos="9638"/>
      </w:tabs>
    </w:pPr>
    <w:r w:rsidRPr="002D4615">
      <w:rPr>
        <w:b/>
        <w:bCs/>
        <w:sz w:val="18"/>
      </w:rPr>
      <w:fldChar w:fldCharType="begin"/>
    </w:r>
    <w:r w:rsidRPr="002D4615">
      <w:rPr>
        <w:b/>
        <w:bCs/>
        <w:sz w:val="18"/>
      </w:rPr>
      <w:instrText xml:space="preserve"> PAGE  \* MERGEFORMAT </w:instrText>
    </w:r>
    <w:r w:rsidRPr="002D4615">
      <w:rPr>
        <w:b/>
        <w:bCs/>
        <w:sz w:val="18"/>
      </w:rPr>
      <w:fldChar w:fldCharType="separate"/>
    </w:r>
    <w:r w:rsidR="00047F6C">
      <w:rPr>
        <w:b/>
        <w:bCs/>
        <w:noProof/>
        <w:sz w:val="18"/>
      </w:rPr>
      <w:t>2</w:t>
    </w:r>
    <w:r w:rsidRPr="002D4615">
      <w:rPr>
        <w:b/>
        <w:bCs/>
        <w:sz w:val="18"/>
      </w:rPr>
      <w:fldChar w:fldCharType="end"/>
    </w:r>
    <w:r>
      <w:tab/>
      <w:t>GE.18-14837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615" w:rsidRDefault="002D4615" w:rsidP="002D4615">
    <w:pPr>
      <w:pStyle w:val="Footer"/>
      <w:tabs>
        <w:tab w:val="right" w:pos="9638"/>
      </w:tabs>
    </w:pPr>
    <w:r>
      <w:t>GE.18-14837</w:t>
    </w:r>
    <w:r>
      <w:tab/>
    </w:r>
    <w:r w:rsidRPr="002D4615">
      <w:rPr>
        <w:b/>
        <w:bCs/>
        <w:sz w:val="18"/>
      </w:rPr>
      <w:fldChar w:fldCharType="begin"/>
    </w:r>
    <w:r w:rsidRPr="002D4615">
      <w:rPr>
        <w:b/>
        <w:bCs/>
        <w:sz w:val="18"/>
      </w:rPr>
      <w:instrText xml:space="preserve"> PAGE  \* MERGEFORMAT </w:instrText>
    </w:r>
    <w:r w:rsidRPr="002D4615">
      <w:rPr>
        <w:b/>
        <w:bCs/>
        <w:sz w:val="18"/>
      </w:rPr>
      <w:fldChar w:fldCharType="separate"/>
    </w:r>
    <w:r w:rsidR="00047F6C">
      <w:rPr>
        <w:b/>
        <w:bCs/>
        <w:noProof/>
        <w:sz w:val="18"/>
      </w:rPr>
      <w:t>3</w:t>
    </w:r>
    <w:r w:rsidRPr="002D4615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02F" w:rsidRPr="00C47B2E" w:rsidRDefault="0031502F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31502F" w:rsidRPr="00C47B2E" w:rsidRDefault="0031502F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:rsidR="0031502F" w:rsidRPr="00C47B2E" w:rsidRDefault="0031502F" w:rsidP="00C47B2E">
      <w:pPr>
        <w:pStyle w:val="Footer"/>
      </w:pPr>
    </w:p>
  </w:footnote>
  <w:footnote w:id="2">
    <w:p w:rsidR="002D4615" w:rsidRPr="007E6DE1" w:rsidRDefault="002D4615" w:rsidP="002D4615">
      <w:pPr>
        <w:pStyle w:val="FootnoteText"/>
        <w:rPr>
          <w:szCs w:val="18"/>
        </w:rPr>
      </w:pPr>
      <w:r>
        <w:rPr>
          <w:szCs w:val="18"/>
        </w:rPr>
        <w:tab/>
      </w:r>
      <w:r w:rsidRPr="00276A48">
        <w:rPr>
          <w:rStyle w:val="FootnoteReference"/>
        </w:rPr>
        <w:footnoteRef/>
      </w:r>
      <w:r w:rsidRPr="00276A48">
        <w:rPr>
          <w:szCs w:val="18"/>
        </w:rPr>
        <w:tab/>
      </w:r>
      <w:proofErr w:type="spellStart"/>
      <w:r w:rsidRPr="00276A48">
        <w:rPr>
          <w:szCs w:val="18"/>
        </w:rPr>
        <w:t>Päivi</w:t>
      </w:r>
      <w:proofErr w:type="spellEnd"/>
      <w:r w:rsidRPr="00276A48">
        <w:rPr>
          <w:szCs w:val="18"/>
        </w:rPr>
        <w:t xml:space="preserve"> </w:t>
      </w:r>
      <w:proofErr w:type="spellStart"/>
      <w:r w:rsidRPr="00276A48">
        <w:rPr>
          <w:szCs w:val="18"/>
        </w:rPr>
        <w:t>Hämäläinen</w:t>
      </w:r>
      <w:proofErr w:type="spellEnd"/>
      <w:r w:rsidRPr="00276A48">
        <w:rPr>
          <w:szCs w:val="18"/>
        </w:rPr>
        <w:t xml:space="preserve">, </w:t>
      </w:r>
      <w:proofErr w:type="spellStart"/>
      <w:r w:rsidRPr="00276A48">
        <w:rPr>
          <w:szCs w:val="18"/>
        </w:rPr>
        <w:t>Jukka</w:t>
      </w:r>
      <w:proofErr w:type="spellEnd"/>
      <w:r w:rsidRPr="00276A48">
        <w:rPr>
          <w:szCs w:val="18"/>
        </w:rPr>
        <w:t xml:space="preserve"> </w:t>
      </w:r>
      <w:proofErr w:type="spellStart"/>
      <w:r w:rsidRPr="00276A48">
        <w:rPr>
          <w:szCs w:val="18"/>
        </w:rPr>
        <w:t>Takala</w:t>
      </w:r>
      <w:proofErr w:type="spellEnd"/>
      <w:r w:rsidRPr="00276A48">
        <w:rPr>
          <w:szCs w:val="18"/>
        </w:rPr>
        <w:t xml:space="preserve"> and Tan Boon </w:t>
      </w:r>
      <w:proofErr w:type="spellStart"/>
      <w:r w:rsidRPr="00276A48">
        <w:rPr>
          <w:szCs w:val="18"/>
        </w:rPr>
        <w:t>Kiat</w:t>
      </w:r>
      <w:proofErr w:type="spellEnd"/>
      <w:r w:rsidRPr="00276A48">
        <w:rPr>
          <w:szCs w:val="18"/>
        </w:rPr>
        <w:t xml:space="preserve">, </w:t>
      </w:r>
      <w:r w:rsidRPr="00276A48">
        <w:rPr>
          <w:i/>
          <w:szCs w:val="18"/>
        </w:rPr>
        <w:t>Global Estimates of Occupational Injuries and Work-related Illnesses 2017</w:t>
      </w:r>
      <w:r w:rsidRPr="00276A48">
        <w:rPr>
          <w:szCs w:val="18"/>
        </w:rPr>
        <w:t xml:space="preserve"> (Singapore, Workplace Safety and Health Institute).</w:t>
      </w:r>
    </w:p>
  </w:footnote>
  <w:footnote w:id="3">
    <w:p w:rsidR="002D4615" w:rsidRPr="007E6DE1" w:rsidRDefault="002D4615" w:rsidP="002D4615">
      <w:pPr>
        <w:pStyle w:val="FootnoteText"/>
        <w:rPr>
          <w:szCs w:val="18"/>
        </w:rPr>
      </w:pPr>
      <w:r>
        <w:rPr>
          <w:szCs w:val="18"/>
        </w:rPr>
        <w:tab/>
      </w:r>
      <w:r w:rsidRPr="00F574E6">
        <w:rPr>
          <w:rStyle w:val="FootnoteReference"/>
        </w:rPr>
        <w:footnoteRef/>
      </w:r>
      <w:r>
        <w:rPr>
          <w:szCs w:val="18"/>
        </w:rPr>
        <w:tab/>
      </w:r>
      <w:r w:rsidRPr="007E6DE1">
        <w:rPr>
          <w:szCs w:val="18"/>
        </w:rPr>
        <w:t>I</w:t>
      </w:r>
      <w:r>
        <w:rPr>
          <w:szCs w:val="18"/>
        </w:rPr>
        <w:t>bi</w:t>
      </w:r>
      <w:r w:rsidRPr="007E6DE1">
        <w:rPr>
          <w:szCs w:val="18"/>
        </w:rPr>
        <w:t>d.</w:t>
      </w:r>
    </w:p>
  </w:footnote>
  <w:footnote w:id="4">
    <w:p w:rsidR="002D4615" w:rsidRPr="007E6DE1" w:rsidRDefault="002D4615" w:rsidP="002D4615">
      <w:pPr>
        <w:pStyle w:val="FootnoteText"/>
        <w:rPr>
          <w:szCs w:val="18"/>
        </w:rPr>
      </w:pPr>
      <w:r>
        <w:rPr>
          <w:szCs w:val="18"/>
        </w:rPr>
        <w:tab/>
      </w:r>
      <w:r w:rsidRPr="00F574E6">
        <w:rPr>
          <w:rStyle w:val="FootnoteReference"/>
        </w:rPr>
        <w:footnoteRef/>
      </w:r>
      <w:r>
        <w:rPr>
          <w:szCs w:val="18"/>
        </w:rPr>
        <w:tab/>
        <w:t>Ibid.</w:t>
      </w:r>
    </w:p>
  </w:footnote>
  <w:footnote w:id="5">
    <w:p w:rsidR="002D4615" w:rsidRPr="007E6DE1" w:rsidRDefault="002D4615" w:rsidP="002D4615">
      <w:pPr>
        <w:pStyle w:val="FootnoteText"/>
        <w:rPr>
          <w:szCs w:val="18"/>
        </w:rPr>
      </w:pPr>
      <w:r>
        <w:rPr>
          <w:szCs w:val="18"/>
        </w:rPr>
        <w:tab/>
      </w:r>
      <w:r w:rsidRPr="00F574E6">
        <w:rPr>
          <w:rStyle w:val="FootnoteReference"/>
        </w:rPr>
        <w:footnoteRef/>
      </w:r>
      <w:r>
        <w:rPr>
          <w:szCs w:val="18"/>
        </w:rPr>
        <w:tab/>
      </w:r>
      <w:r w:rsidRPr="007E6DE1">
        <w:rPr>
          <w:szCs w:val="18"/>
        </w:rPr>
        <w:t xml:space="preserve">WHO, </w:t>
      </w:r>
      <w:r w:rsidR="00E44260">
        <w:rPr>
          <w:szCs w:val="18"/>
        </w:rPr>
        <w:t>“</w:t>
      </w:r>
      <w:r w:rsidRPr="007E6DE1">
        <w:rPr>
          <w:szCs w:val="18"/>
        </w:rPr>
        <w:t>Occupational and work-related diseases</w:t>
      </w:r>
      <w:r w:rsidR="00E44260">
        <w:rPr>
          <w:szCs w:val="18"/>
        </w:rPr>
        <w:t>”</w:t>
      </w:r>
      <w:r>
        <w:rPr>
          <w:szCs w:val="18"/>
        </w:rPr>
        <w:t xml:space="preserve"> (</w:t>
      </w:r>
      <w:proofErr w:type="spellStart"/>
      <w:r>
        <w:rPr>
          <w:szCs w:val="18"/>
        </w:rPr>
        <w:t>n.d.</w:t>
      </w:r>
      <w:proofErr w:type="spellEnd"/>
      <w:r>
        <w:rPr>
          <w:szCs w:val="18"/>
        </w:rPr>
        <w:t>).</w:t>
      </w:r>
    </w:p>
  </w:footnote>
  <w:footnote w:id="6">
    <w:p w:rsidR="002D4615" w:rsidRPr="007E6DE1" w:rsidRDefault="002D4615" w:rsidP="002D4615">
      <w:pPr>
        <w:pStyle w:val="FootnoteText"/>
        <w:rPr>
          <w:szCs w:val="18"/>
        </w:rPr>
      </w:pPr>
      <w:r>
        <w:rPr>
          <w:szCs w:val="18"/>
        </w:rPr>
        <w:tab/>
      </w:r>
      <w:r w:rsidRPr="00F574E6">
        <w:rPr>
          <w:rStyle w:val="FootnoteReference"/>
        </w:rPr>
        <w:footnoteRef/>
      </w:r>
      <w:r>
        <w:rPr>
          <w:szCs w:val="18"/>
        </w:rPr>
        <w:tab/>
        <w:t>International Trade Union Confederation</w:t>
      </w:r>
      <w:r w:rsidRPr="007E6DE1">
        <w:rPr>
          <w:szCs w:val="18"/>
        </w:rPr>
        <w:t xml:space="preserve">, </w:t>
      </w:r>
      <w:r w:rsidR="00E44260">
        <w:rPr>
          <w:szCs w:val="18"/>
        </w:rPr>
        <w:t>“</w:t>
      </w:r>
      <w:r w:rsidRPr="007E6DE1">
        <w:rPr>
          <w:color w:val="000000"/>
          <w:szCs w:val="18"/>
        </w:rPr>
        <w:t xml:space="preserve">Toxic </w:t>
      </w:r>
      <w:r>
        <w:rPr>
          <w:color w:val="000000"/>
          <w:szCs w:val="18"/>
        </w:rPr>
        <w:t>w</w:t>
      </w:r>
      <w:r w:rsidRPr="007E6DE1">
        <w:rPr>
          <w:color w:val="000000"/>
          <w:szCs w:val="18"/>
        </w:rPr>
        <w:t xml:space="preserve">ork: </w:t>
      </w:r>
      <w:r>
        <w:rPr>
          <w:color w:val="000000"/>
          <w:szCs w:val="18"/>
        </w:rPr>
        <w:t>s</w:t>
      </w:r>
      <w:r w:rsidRPr="007E6DE1">
        <w:rPr>
          <w:color w:val="000000"/>
          <w:szCs w:val="18"/>
        </w:rPr>
        <w:t xml:space="preserve">top </w:t>
      </w:r>
      <w:r>
        <w:rPr>
          <w:color w:val="000000"/>
          <w:szCs w:val="18"/>
        </w:rPr>
        <w:t>d</w:t>
      </w:r>
      <w:r w:rsidRPr="007E6DE1">
        <w:rPr>
          <w:color w:val="000000"/>
          <w:szCs w:val="18"/>
        </w:rPr>
        <w:t>eadly</w:t>
      </w:r>
      <w:r>
        <w:rPr>
          <w:color w:val="000000"/>
          <w:szCs w:val="18"/>
        </w:rPr>
        <w:t xml:space="preserve"> exposures today!</w:t>
      </w:r>
      <w:r w:rsidR="00E44260">
        <w:rPr>
          <w:color w:val="000000"/>
          <w:szCs w:val="18"/>
        </w:rPr>
        <w:t>”</w:t>
      </w:r>
      <w:r>
        <w:rPr>
          <w:color w:val="000000"/>
          <w:szCs w:val="18"/>
        </w:rPr>
        <w:t>, 13 April 2015.</w:t>
      </w:r>
      <w:r>
        <w:rPr>
          <w:szCs w:val="18"/>
        </w:rPr>
        <w:t xml:space="preserve"> </w:t>
      </w:r>
    </w:p>
  </w:footnote>
  <w:footnote w:id="7">
    <w:p w:rsidR="002D4615" w:rsidRPr="007E6DE1" w:rsidRDefault="002D4615" w:rsidP="002D4615">
      <w:pPr>
        <w:pStyle w:val="FootnoteText"/>
        <w:rPr>
          <w:szCs w:val="18"/>
        </w:rPr>
      </w:pPr>
      <w:r>
        <w:rPr>
          <w:szCs w:val="18"/>
        </w:rPr>
        <w:tab/>
      </w:r>
      <w:r w:rsidRPr="00F574E6">
        <w:rPr>
          <w:rStyle w:val="FootnoteReference"/>
        </w:rPr>
        <w:footnoteRef/>
      </w:r>
      <w:r>
        <w:rPr>
          <w:szCs w:val="18"/>
        </w:rPr>
        <w:tab/>
      </w:r>
      <w:r w:rsidRPr="007E6DE1">
        <w:rPr>
          <w:szCs w:val="18"/>
        </w:rPr>
        <w:t xml:space="preserve">Gerry </w:t>
      </w:r>
      <w:proofErr w:type="spellStart"/>
      <w:r w:rsidRPr="007E6DE1">
        <w:rPr>
          <w:szCs w:val="18"/>
        </w:rPr>
        <w:t>Eijkemans</w:t>
      </w:r>
      <w:proofErr w:type="spellEnd"/>
      <w:r w:rsidRPr="007E6DE1">
        <w:rPr>
          <w:szCs w:val="18"/>
        </w:rPr>
        <w:t xml:space="preserve">, </w:t>
      </w:r>
      <w:r w:rsidR="00E44260">
        <w:rPr>
          <w:szCs w:val="18"/>
        </w:rPr>
        <w:t>“</w:t>
      </w:r>
      <w:r>
        <w:rPr>
          <w:szCs w:val="18"/>
        </w:rPr>
        <w:t>The importance of workers</w:t>
      </w:r>
      <w:r w:rsidR="00E44260">
        <w:rPr>
          <w:szCs w:val="18"/>
        </w:rPr>
        <w:t>’</w:t>
      </w:r>
      <w:r>
        <w:rPr>
          <w:szCs w:val="18"/>
        </w:rPr>
        <w:t xml:space="preserve"> health to advance the United Nations Sustainable Development Agenda</w:t>
      </w:r>
      <w:r w:rsidR="00E44260">
        <w:rPr>
          <w:szCs w:val="18"/>
        </w:rPr>
        <w:t>”</w:t>
      </w:r>
      <w:r>
        <w:rPr>
          <w:szCs w:val="18"/>
        </w:rPr>
        <w:t xml:space="preserve">, </w:t>
      </w:r>
      <w:r>
        <w:rPr>
          <w:i/>
          <w:szCs w:val="18"/>
        </w:rPr>
        <w:t>Occupational and Environmental Medicine</w:t>
      </w:r>
      <w:r>
        <w:rPr>
          <w:szCs w:val="18"/>
        </w:rPr>
        <w:t>, vol. 75, supp. 2 (April 2018)</w:t>
      </w:r>
      <w:r w:rsidRPr="007E6DE1">
        <w:rPr>
          <w:szCs w:val="18"/>
        </w:rPr>
        <w:t xml:space="preserve">; </w:t>
      </w:r>
      <w:r>
        <w:rPr>
          <w:szCs w:val="18"/>
        </w:rPr>
        <w:t xml:space="preserve">and </w:t>
      </w:r>
      <w:r w:rsidRPr="007E6DE1">
        <w:rPr>
          <w:szCs w:val="18"/>
        </w:rPr>
        <w:t>ILO</w:t>
      </w:r>
      <w:r>
        <w:rPr>
          <w:szCs w:val="18"/>
        </w:rPr>
        <w:t xml:space="preserve">, </w:t>
      </w:r>
      <w:r w:rsidR="00E44260">
        <w:rPr>
          <w:szCs w:val="18"/>
        </w:rPr>
        <w:t>“</w:t>
      </w:r>
      <w:r>
        <w:rPr>
          <w:szCs w:val="18"/>
        </w:rPr>
        <w:t>Global action needed to tackle rising work-related inju</w:t>
      </w:r>
      <w:r w:rsidR="00047F6C">
        <w:rPr>
          <w:szCs w:val="18"/>
        </w:rPr>
        <w:t>ries and diseases, ILO says</w:t>
      </w:r>
      <w:r w:rsidR="00E44260">
        <w:rPr>
          <w:szCs w:val="18"/>
        </w:rPr>
        <w:t>”</w:t>
      </w:r>
      <w:r w:rsidR="00047F6C">
        <w:rPr>
          <w:szCs w:val="18"/>
        </w:rPr>
        <w:t xml:space="preserve">, 7 </w:t>
      </w:r>
      <w:r>
        <w:rPr>
          <w:szCs w:val="18"/>
        </w:rPr>
        <w:t>September 2017.</w:t>
      </w:r>
      <w:r w:rsidRPr="007E6DE1">
        <w:rPr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615" w:rsidRDefault="002D4615" w:rsidP="002D4615">
    <w:pPr>
      <w:pStyle w:val="Header"/>
    </w:pPr>
    <w:r>
      <w:t>A/HRC/39/48/Corr.1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615" w:rsidRDefault="002D4615" w:rsidP="002D4615">
    <w:pPr>
      <w:pStyle w:val="Header"/>
      <w:jc w:val="right"/>
    </w:pPr>
    <w:r>
      <w:t>A/HRC/39/48/Corr.1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567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1502F"/>
    <w:rsid w:val="00046E92"/>
    <w:rsid w:val="00047F6C"/>
    <w:rsid w:val="00063C90"/>
    <w:rsid w:val="00072607"/>
    <w:rsid w:val="00101B98"/>
    <w:rsid w:val="00247E2C"/>
    <w:rsid w:val="002A32CB"/>
    <w:rsid w:val="002D4615"/>
    <w:rsid w:val="002D6C53"/>
    <w:rsid w:val="002F5595"/>
    <w:rsid w:val="0031502F"/>
    <w:rsid w:val="00334F6A"/>
    <w:rsid w:val="00342AC8"/>
    <w:rsid w:val="003B4550"/>
    <w:rsid w:val="0040017C"/>
    <w:rsid w:val="00405B68"/>
    <w:rsid w:val="00461253"/>
    <w:rsid w:val="004A2814"/>
    <w:rsid w:val="004C0622"/>
    <w:rsid w:val="004D10F9"/>
    <w:rsid w:val="005042C2"/>
    <w:rsid w:val="0054679A"/>
    <w:rsid w:val="005E716E"/>
    <w:rsid w:val="00643F4F"/>
    <w:rsid w:val="00671529"/>
    <w:rsid w:val="0070489D"/>
    <w:rsid w:val="007268F9"/>
    <w:rsid w:val="007C52B0"/>
    <w:rsid w:val="00861B4E"/>
    <w:rsid w:val="009411B4"/>
    <w:rsid w:val="009D0139"/>
    <w:rsid w:val="009D717D"/>
    <w:rsid w:val="009E06CE"/>
    <w:rsid w:val="009F5CDC"/>
    <w:rsid w:val="00A775CF"/>
    <w:rsid w:val="00B06045"/>
    <w:rsid w:val="00B52EF4"/>
    <w:rsid w:val="00C03015"/>
    <w:rsid w:val="00C0358D"/>
    <w:rsid w:val="00C35A27"/>
    <w:rsid w:val="00C47B2E"/>
    <w:rsid w:val="00CA1B04"/>
    <w:rsid w:val="00E02C2B"/>
    <w:rsid w:val="00E44260"/>
    <w:rsid w:val="00E52109"/>
    <w:rsid w:val="00E75317"/>
    <w:rsid w:val="00ED6C48"/>
    <w:rsid w:val="00F65F5D"/>
    <w:rsid w:val="00F86A3A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44C364"/>
  <w15:docId w15:val="{AB638A3C-6B9B-43A8-9821-FE1EE798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81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qFormat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Footnote Quote,Footnote Quote1,Footnote Quote2,Footnote Quote3,Footnote Quote4,Footnote Quote5,Footnote Quote6,Footnote Quote7,Footnote Quote8,Footnote Quote9,Footnote Quote10,Footnote Quote11,Footnote Quote12,Footnote Quote13,Footnote"/>
    <w:basedOn w:val="Normal"/>
    <w:link w:val="FootnoteTextChar"/>
    <w:uiPriority w:val="99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Footnote Quote Char,Footnote Quote1 Char,Footnote Quote2 Char,Footnote Quote3 Char,Footnote Quote4 Char,Footnote Quote5 Char,Footnote Quote6 Char,Footnote Quote7 Char,Footnote Quote8 Char,Footnote Quote9 Char,Footnote Char"/>
    <w:basedOn w:val="DefaultParagraphFont"/>
    <w:link w:val="FootnoteText"/>
    <w:uiPriority w:val="99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,SUPERS,Footnote symbol,BVI fnr,Appel note de bas de p,Nota,(NECG) Footnote Reference,Voetnootverwijzing,-E Fußnotenzeichen,Footnotes refss,Footnote Ref,16 Point,Superscript 6 Point,Footnote Refernece,Footnote number,ftref,FZ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unhideWhenUsed/>
    <w:rsid w:val="004A2814"/>
    <w:rPr>
      <w:color w:val="0000FF"/>
      <w:u w:val="none"/>
    </w:rPr>
  </w:style>
  <w:style w:type="character" w:styleId="FollowedHyperlink">
    <w:name w:val="FollowedHyperlink"/>
    <w:unhideWhenUsed/>
    <w:rsid w:val="004A2814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F3332B0D2C3F428E807682140002FB" ma:contentTypeVersion="1" ma:contentTypeDescription="Create a new document." ma:contentTypeScope="" ma:versionID="01e5ba7be5194eb3980d966c8df720b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6228FE-B955-479B-A2E7-C768596160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3A1E15-B40E-4CB2-A013-BAAB6309FC98}"/>
</file>

<file path=customXml/itemProps3.xml><?xml version="1.0" encoding="utf-8"?>
<ds:datastoreItem xmlns:ds="http://schemas.openxmlformats.org/officeDocument/2006/customXml" ds:itemID="{27D7E770-606D-48A3-936A-C1FCB1EC2406}"/>
</file>

<file path=customXml/itemProps4.xml><?xml version="1.0" encoding="utf-8"?>
<ds:datastoreItem xmlns:ds="http://schemas.openxmlformats.org/officeDocument/2006/customXml" ds:itemID="{3A9879E8-F2D4-446F-BDB3-1CD76C4E5564}"/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A/HRC/39/48/Corr.1</vt:lpstr>
    </vt:vector>
  </TitlesOfParts>
  <Company>DCM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 to the Report of the Special Rapporteur on the implications for human rights of the environmentally sound management and disposal of hazardous substances and wastes</dc:title>
  <dc:subject>1814837</dc:subject>
  <dc:creator>Giltsoff</dc:creator>
  <cp:keywords/>
  <dc:description/>
  <cp:lastModifiedBy>LANZ Veronique</cp:lastModifiedBy>
  <cp:revision>2</cp:revision>
  <cp:lastPrinted>2018-09-10T12:31:00Z</cp:lastPrinted>
  <dcterms:created xsi:type="dcterms:W3CDTF">2018-09-12T08:18:00Z</dcterms:created>
  <dcterms:modified xsi:type="dcterms:W3CDTF">2018-09-12T08:18:00Z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0x01010031F3332B0D2C3F428E807682140002FB</vt:lpwstr>
  </property>
</Properties>
</file>