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DC343" w14:textId="4B5316FF" w:rsidR="006A4106" w:rsidRPr="00E5025C" w:rsidRDefault="006A4106" w:rsidP="00E5025C">
      <w:pPr>
        <w:pStyle w:val="ListParagraph"/>
        <w:numPr>
          <w:ilvl w:val="0"/>
          <w:numId w:val="2"/>
        </w:numPr>
        <w:rPr>
          <w:rFonts w:ascii="Tahoma" w:hAnsi="Tahoma" w:cs="Tahoma"/>
          <w:b/>
          <w:bCs/>
          <w:sz w:val="24"/>
          <w:szCs w:val="24"/>
        </w:rPr>
      </w:pPr>
      <w:r w:rsidRPr="00E5025C">
        <w:rPr>
          <w:rFonts w:ascii="Tahoma" w:hAnsi="Tahoma" w:cs="Tahoma"/>
          <w:b/>
          <w:bCs/>
          <w:sz w:val="24"/>
          <w:szCs w:val="24"/>
        </w:rPr>
        <w:t>The impact and the human rights implications of the lack of affordable, timely, equitable and universal access and distribution of COVID-</w:t>
      </w:r>
      <w:r w:rsidRPr="00E5025C">
        <w:rPr>
          <w:rFonts w:ascii="Tahoma" w:hAnsi="Tahoma" w:cs="Tahoma"/>
          <w:b/>
          <w:bCs/>
          <w:sz w:val="24"/>
          <w:szCs w:val="24"/>
          <w:cs/>
        </w:rPr>
        <w:t>19</w:t>
      </w:r>
      <w:r w:rsidRPr="00E5025C">
        <w:rPr>
          <w:rFonts w:ascii="Tahoma" w:hAnsi="Tahoma" w:cs="Tahoma"/>
          <w:b/>
          <w:bCs/>
          <w:sz w:val="24"/>
          <w:szCs w:val="24"/>
        </w:rPr>
        <w:t xml:space="preserve"> vaccine</w:t>
      </w:r>
    </w:p>
    <w:p w14:paraId="2D6E77F2" w14:textId="3D09A2AC" w:rsidR="006A4106" w:rsidRPr="00E5025C" w:rsidRDefault="006A4106" w:rsidP="006A4106">
      <w:pPr>
        <w:ind w:firstLine="720"/>
        <w:jc w:val="thaiDistribute"/>
        <w:rPr>
          <w:rFonts w:ascii="Tahoma" w:hAnsi="Tahoma" w:cs="Tahoma"/>
          <w:sz w:val="24"/>
          <w:szCs w:val="24"/>
        </w:rPr>
      </w:pPr>
      <w:r w:rsidRPr="00E5025C">
        <w:rPr>
          <w:rFonts w:ascii="Tahoma" w:hAnsi="Tahoma" w:cs="Tahoma"/>
          <w:sz w:val="24"/>
          <w:szCs w:val="24"/>
        </w:rPr>
        <w:t>The COVID-</w:t>
      </w:r>
      <w:r w:rsidRPr="00E5025C">
        <w:rPr>
          <w:rFonts w:ascii="Tahoma" w:hAnsi="Tahoma" w:cs="Tahoma"/>
          <w:sz w:val="24"/>
          <w:szCs w:val="24"/>
          <w:cs/>
        </w:rPr>
        <w:t xml:space="preserve">19 </w:t>
      </w:r>
      <w:r w:rsidRPr="00E5025C">
        <w:rPr>
          <w:rFonts w:ascii="Tahoma" w:hAnsi="Tahoma" w:cs="Tahoma"/>
          <w:sz w:val="24"/>
          <w:szCs w:val="24"/>
        </w:rPr>
        <w:t>outbreak in Thailand has wide range of impact. Hence, the COVID-</w:t>
      </w:r>
      <w:r w:rsidRPr="00E5025C">
        <w:rPr>
          <w:rFonts w:ascii="Tahoma" w:hAnsi="Tahoma" w:cs="Tahoma"/>
          <w:sz w:val="24"/>
          <w:szCs w:val="24"/>
          <w:cs/>
        </w:rPr>
        <w:t xml:space="preserve">19 </w:t>
      </w:r>
      <w:r w:rsidRPr="00E5025C">
        <w:rPr>
          <w:rFonts w:ascii="Tahoma" w:hAnsi="Tahoma" w:cs="Tahoma"/>
          <w:sz w:val="24"/>
          <w:szCs w:val="24"/>
        </w:rPr>
        <w:t>vaccine is very vital to restrain spreading and reduce the severity of the disease. Thailand has administered COVID-</w:t>
      </w:r>
      <w:r w:rsidRPr="00E5025C">
        <w:rPr>
          <w:rFonts w:ascii="Tahoma" w:hAnsi="Tahoma" w:cs="Tahoma"/>
          <w:sz w:val="24"/>
          <w:szCs w:val="24"/>
          <w:cs/>
        </w:rPr>
        <w:t xml:space="preserve">19 </w:t>
      </w:r>
      <w:r w:rsidRPr="00E5025C">
        <w:rPr>
          <w:rFonts w:ascii="Tahoma" w:hAnsi="Tahoma" w:cs="Tahoma"/>
          <w:sz w:val="24"/>
          <w:szCs w:val="24"/>
        </w:rPr>
        <w:t xml:space="preserve">vaccination since February </w:t>
      </w:r>
      <w:r w:rsidRPr="00E5025C">
        <w:rPr>
          <w:rFonts w:ascii="Tahoma" w:hAnsi="Tahoma" w:cs="Tahoma"/>
          <w:sz w:val="24"/>
          <w:szCs w:val="24"/>
          <w:cs/>
        </w:rPr>
        <w:t xml:space="preserve">2021. </w:t>
      </w:r>
      <w:r w:rsidRPr="00E5025C">
        <w:rPr>
          <w:rFonts w:ascii="Tahoma" w:hAnsi="Tahoma" w:cs="Tahoma"/>
          <w:sz w:val="24"/>
          <w:szCs w:val="24"/>
        </w:rPr>
        <w:t>With its prevention and control mission, the Department of Disease Control (DDC) has given the priority and speed up the implementation of vaccination in a</w:t>
      </w:r>
      <w:r w:rsidR="00771EB3">
        <w:rPr>
          <w:rFonts w:ascii="Tahoma" w:hAnsi="Tahoma" w:cs="Tahoma" w:hint="cs"/>
          <w:sz w:val="24"/>
          <w:szCs w:val="24"/>
          <w:cs/>
        </w:rPr>
        <w:t xml:space="preserve"> </w:t>
      </w:r>
      <w:proofErr w:type="gramStart"/>
      <w:r w:rsidRPr="00E5025C">
        <w:rPr>
          <w:rFonts w:ascii="Tahoma" w:hAnsi="Tahoma" w:cs="Tahoma"/>
          <w:sz w:val="24"/>
          <w:szCs w:val="24"/>
        </w:rPr>
        <w:t>high risk</w:t>
      </w:r>
      <w:proofErr w:type="gramEnd"/>
      <w:r w:rsidRPr="00E5025C">
        <w:rPr>
          <w:rFonts w:ascii="Tahoma" w:hAnsi="Tahoma" w:cs="Tahoma"/>
          <w:sz w:val="24"/>
          <w:szCs w:val="24"/>
        </w:rPr>
        <w:t xml:space="preserve"> group and people living in spreading areas, particularly in Samut </w:t>
      </w:r>
      <w:proofErr w:type="spellStart"/>
      <w:r w:rsidRPr="00E5025C">
        <w:rPr>
          <w:rFonts w:ascii="Tahoma" w:hAnsi="Tahoma" w:cs="Tahoma"/>
          <w:sz w:val="24"/>
          <w:szCs w:val="24"/>
        </w:rPr>
        <w:t>Sakhon</w:t>
      </w:r>
      <w:proofErr w:type="spellEnd"/>
      <w:r w:rsidRPr="00E5025C">
        <w:rPr>
          <w:rFonts w:ascii="Tahoma" w:hAnsi="Tahoma" w:cs="Tahoma"/>
          <w:sz w:val="24"/>
          <w:szCs w:val="24"/>
        </w:rPr>
        <w:t>. The COVID-</w:t>
      </w:r>
      <w:r w:rsidRPr="00E5025C">
        <w:rPr>
          <w:rFonts w:ascii="Tahoma" w:hAnsi="Tahoma" w:cs="Tahoma"/>
          <w:sz w:val="24"/>
          <w:szCs w:val="24"/>
          <w:cs/>
        </w:rPr>
        <w:t xml:space="preserve">19 </w:t>
      </w:r>
      <w:r w:rsidRPr="00E5025C">
        <w:rPr>
          <w:rFonts w:ascii="Tahoma" w:hAnsi="Tahoma" w:cs="Tahoma"/>
          <w:sz w:val="24"/>
          <w:szCs w:val="24"/>
        </w:rPr>
        <w:t xml:space="preserve">vaccination has been rolled out </w:t>
      </w:r>
      <w:r w:rsidRPr="00E5025C">
        <w:rPr>
          <w:rFonts w:ascii="Tahoma" w:hAnsi="Tahoma" w:cs="Tahoma"/>
          <w:sz w:val="24"/>
          <w:szCs w:val="24"/>
          <w:cs/>
        </w:rPr>
        <w:t>730</w:t>
      </w:r>
      <w:r w:rsidRPr="00E5025C">
        <w:rPr>
          <w:rFonts w:ascii="Tahoma" w:hAnsi="Tahoma" w:cs="Tahoma"/>
          <w:sz w:val="24"/>
          <w:szCs w:val="24"/>
        </w:rPr>
        <w:t>,</w:t>
      </w:r>
      <w:r w:rsidRPr="00E5025C">
        <w:rPr>
          <w:rFonts w:ascii="Tahoma" w:hAnsi="Tahoma" w:cs="Tahoma"/>
          <w:sz w:val="24"/>
          <w:szCs w:val="24"/>
          <w:cs/>
        </w:rPr>
        <w:t>803/953</w:t>
      </w:r>
      <w:r w:rsidRPr="00E5025C">
        <w:rPr>
          <w:rFonts w:ascii="Tahoma" w:hAnsi="Tahoma" w:cs="Tahoma"/>
          <w:sz w:val="24"/>
          <w:szCs w:val="24"/>
        </w:rPr>
        <w:t>,</w:t>
      </w:r>
      <w:r w:rsidRPr="00E5025C">
        <w:rPr>
          <w:rFonts w:ascii="Tahoma" w:hAnsi="Tahoma" w:cs="Tahoma"/>
          <w:sz w:val="24"/>
          <w:szCs w:val="24"/>
          <w:cs/>
        </w:rPr>
        <w:t xml:space="preserve">167 </w:t>
      </w:r>
      <w:r w:rsidRPr="00E5025C">
        <w:rPr>
          <w:rFonts w:ascii="Tahoma" w:hAnsi="Tahoma" w:cs="Tahoma"/>
          <w:sz w:val="24"/>
          <w:szCs w:val="24"/>
        </w:rPr>
        <w:t>cases (</w:t>
      </w:r>
      <w:r w:rsidRPr="00E5025C">
        <w:rPr>
          <w:rFonts w:ascii="Tahoma" w:hAnsi="Tahoma" w:cs="Tahoma"/>
          <w:sz w:val="24"/>
          <w:szCs w:val="24"/>
          <w:cs/>
        </w:rPr>
        <w:t xml:space="preserve">76.7%). </w:t>
      </w:r>
      <w:r w:rsidRPr="00E5025C">
        <w:rPr>
          <w:rFonts w:ascii="Tahoma" w:hAnsi="Tahoma" w:cs="Tahoma"/>
          <w:sz w:val="24"/>
          <w:szCs w:val="24"/>
        </w:rPr>
        <w:t>The Department of Disease Control has also implemented the COVID-</w:t>
      </w:r>
      <w:r w:rsidRPr="00E5025C">
        <w:rPr>
          <w:rFonts w:ascii="Tahoma" w:hAnsi="Tahoma" w:cs="Tahoma"/>
          <w:sz w:val="24"/>
          <w:szCs w:val="24"/>
          <w:cs/>
        </w:rPr>
        <w:t xml:space="preserve">19 </w:t>
      </w:r>
      <w:r w:rsidRPr="00E5025C">
        <w:rPr>
          <w:rFonts w:ascii="Tahoma" w:hAnsi="Tahoma" w:cs="Tahoma"/>
          <w:sz w:val="24"/>
          <w:szCs w:val="24"/>
        </w:rPr>
        <w:t xml:space="preserve">immunization in all group of population without any expenses, especially in a group of people living with </w:t>
      </w:r>
      <w:r w:rsidRPr="00E5025C">
        <w:rPr>
          <w:rFonts w:ascii="Tahoma" w:hAnsi="Tahoma" w:cs="Tahoma"/>
          <w:sz w:val="24"/>
          <w:szCs w:val="24"/>
          <w:cs/>
        </w:rPr>
        <w:t xml:space="preserve">7 </w:t>
      </w:r>
      <w:r w:rsidRPr="00E5025C">
        <w:rPr>
          <w:rFonts w:ascii="Tahoma" w:hAnsi="Tahoma" w:cs="Tahoma"/>
          <w:sz w:val="24"/>
          <w:szCs w:val="24"/>
        </w:rPr>
        <w:t xml:space="preserve">underlying diseases, pregnant women, vulnerable group and foreigners. This implementation is under the </w:t>
      </w:r>
      <w:r w:rsidR="008852DB" w:rsidRPr="00E5025C">
        <w:rPr>
          <w:rFonts w:ascii="Tahoma" w:hAnsi="Tahoma" w:cs="Tahoma"/>
          <w:sz w:val="24"/>
          <w:szCs w:val="24"/>
        </w:rPr>
        <w:t>principles</w:t>
      </w:r>
      <w:r w:rsidR="008852DB" w:rsidRPr="00E5025C">
        <w:rPr>
          <w:rFonts w:ascii="Tahoma" w:hAnsi="Tahoma" w:cs="Tahoma"/>
          <w:sz w:val="24"/>
          <w:szCs w:val="24"/>
        </w:rPr>
        <w:t xml:space="preserve"> </w:t>
      </w:r>
      <w:r w:rsidR="008852DB">
        <w:rPr>
          <w:rFonts w:ascii="Tahoma" w:hAnsi="Tahoma" w:cs="Tahoma"/>
          <w:sz w:val="24"/>
          <w:szCs w:val="24"/>
          <w:lang w:val="en-GB"/>
        </w:rPr>
        <w:t>of</w:t>
      </w:r>
      <w:r w:rsidR="008852DB">
        <w:rPr>
          <w:rFonts w:ascii="Tahoma" w:hAnsi="Tahoma" w:cs="Tahoma" w:hint="cs"/>
          <w:sz w:val="24"/>
          <w:szCs w:val="24"/>
          <w:cs/>
        </w:rPr>
        <w:t xml:space="preserve"> </w:t>
      </w:r>
      <w:r w:rsidRPr="00E5025C">
        <w:rPr>
          <w:rFonts w:ascii="Tahoma" w:hAnsi="Tahoma" w:cs="Tahoma"/>
          <w:sz w:val="24"/>
          <w:szCs w:val="24"/>
        </w:rPr>
        <w:t xml:space="preserve">respect of human dignity, rights, freedom and equality that people must be protected according to the Section </w:t>
      </w:r>
      <w:r w:rsidRPr="00E5025C">
        <w:rPr>
          <w:rFonts w:ascii="Tahoma" w:hAnsi="Tahoma" w:cs="Tahoma"/>
          <w:sz w:val="24"/>
          <w:szCs w:val="24"/>
          <w:cs/>
        </w:rPr>
        <w:t xml:space="preserve">4 </w:t>
      </w:r>
      <w:r w:rsidRPr="00E5025C">
        <w:rPr>
          <w:rFonts w:ascii="Tahoma" w:hAnsi="Tahoma" w:cs="Tahoma"/>
          <w:sz w:val="24"/>
          <w:szCs w:val="24"/>
        </w:rPr>
        <w:t xml:space="preserve">of the current </w:t>
      </w:r>
      <w:r w:rsidR="008852DB">
        <w:rPr>
          <w:rFonts w:ascii="Tahoma" w:hAnsi="Tahoma" w:cs="Tahoma"/>
          <w:sz w:val="24"/>
          <w:szCs w:val="24"/>
        </w:rPr>
        <w:t>C</w:t>
      </w:r>
      <w:r w:rsidRPr="00E5025C">
        <w:rPr>
          <w:rFonts w:ascii="Tahoma" w:hAnsi="Tahoma" w:cs="Tahoma"/>
          <w:sz w:val="24"/>
          <w:szCs w:val="24"/>
        </w:rPr>
        <w:t xml:space="preserve">onstitution of the Kingdom of Thailand (B.E. </w:t>
      </w:r>
      <w:r w:rsidRPr="00E5025C">
        <w:rPr>
          <w:rFonts w:ascii="Tahoma" w:hAnsi="Tahoma" w:cs="Tahoma"/>
          <w:sz w:val="24"/>
          <w:szCs w:val="24"/>
          <w:cs/>
        </w:rPr>
        <w:t>2560)</w:t>
      </w:r>
    </w:p>
    <w:p w14:paraId="65084D84" w14:textId="35B27CF2" w:rsidR="006A4106" w:rsidRPr="00E5025C" w:rsidRDefault="006A4106" w:rsidP="006A4106">
      <w:pPr>
        <w:ind w:firstLine="720"/>
        <w:jc w:val="thaiDistribute"/>
        <w:rPr>
          <w:rFonts w:ascii="Tahoma" w:hAnsi="Tahoma" w:cs="Tahoma"/>
          <w:sz w:val="24"/>
          <w:szCs w:val="24"/>
        </w:rPr>
      </w:pPr>
      <w:r w:rsidRPr="00E5025C">
        <w:rPr>
          <w:rFonts w:ascii="Tahoma" w:hAnsi="Tahoma" w:cs="Tahoma"/>
          <w:sz w:val="24"/>
          <w:szCs w:val="24"/>
        </w:rPr>
        <w:t>In Thailand, there are still some gaps in implementing the vaccine coverage across the country and people in some provinces have still faced some difficulty in access to vaccine. This is because of Thailand’s policy that prioritizes the group of people to receive the vaccine. In other word</w:t>
      </w:r>
      <w:r w:rsidR="008852DB">
        <w:rPr>
          <w:rFonts w:ascii="Tahoma" w:hAnsi="Tahoma" w:cs="Tahoma"/>
          <w:sz w:val="24"/>
          <w:szCs w:val="24"/>
        </w:rPr>
        <w:t>s</w:t>
      </w:r>
      <w:r w:rsidRPr="00E5025C">
        <w:rPr>
          <w:rFonts w:ascii="Tahoma" w:hAnsi="Tahoma" w:cs="Tahoma"/>
          <w:sz w:val="24"/>
          <w:szCs w:val="24"/>
        </w:rPr>
        <w:t>, the people residing in risk areas of COVID -</w:t>
      </w:r>
      <w:r w:rsidRPr="00E5025C">
        <w:rPr>
          <w:rFonts w:ascii="Tahoma" w:hAnsi="Tahoma" w:cs="Tahoma"/>
          <w:sz w:val="24"/>
          <w:szCs w:val="24"/>
          <w:cs/>
        </w:rPr>
        <w:t>19</w:t>
      </w:r>
      <w:r w:rsidRPr="00E5025C">
        <w:rPr>
          <w:rFonts w:ascii="Tahoma" w:hAnsi="Tahoma" w:cs="Tahoma"/>
          <w:sz w:val="24"/>
          <w:szCs w:val="24"/>
        </w:rPr>
        <w:t xml:space="preserve"> will be the priority group to get vaccinated.  The problem of access to vaccine inevitably affects the security of people, family and society as follows:</w:t>
      </w:r>
    </w:p>
    <w:p w14:paraId="0A92AC2E" w14:textId="77777777" w:rsidR="006A4106" w:rsidRPr="00E5025C" w:rsidRDefault="006A4106" w:rsidP="006A4106">
      <w:pPr>
        <w:ind w:firstLine="720"/>
        <w:jc w:val="thaiDistribute"/>
        <w:rPr>
          <w:rFonts w:ascii="Tahoma" w:hAnsi="Tahoma" w:cs="Tahoma"/>
          <w:sz w:val="24"/>
          <w:szCs w:val="24"/>
        </w:rPr>
      </w:pPr>
      <w:r w:rsidRPr="00E5025C">
        <w:rPr>
          <w:rFonts w:ascii="Tahoma" w:hAnsi="Tahoma" w:cs="Tahoma"/>
          <w:sz w:val="24"/>
          <w:szCs w:val="24"/>
          <w:cs/>
        </w:rPr>
        <w:t>1.</w:t>
      </w:r>
      <w:r w:rsidRPr="00E5025C">
        <w:rPr>
          <w:rFonts w:ascii="Tahoma" w:hAnsi="Tahoma" w:cs="Tahoma"/>
          <w:sz w:val="24"/>
          <w:szCs w:val="24"/>
          <w:cs/>
        </w:rPr>
        <w:tab/>
      </w:r>
      <w:r w:rsidRPr="00E5025C">
        <w:rPr>
          <w:rFonts w:ascii="Tahoma" w:hAnsi="Tahoma" w:cs="Tahoma"/>
          <w:sz w:val="24"/>
          <w:szCs w:val="24"/>
        </w:rPr>
        <w:t xml:space="preserve">Impact on the economic system and employment: people who did not fully receive </w:t>
      </w:r>
      <w:r w:rsidRPr="00E5025C">
        <w:rPr>
          <w:rFonts w:ascii="Tahoma" w:hAnsi="Tahoma" w:cs="Tahoma"/>
          <w:sz w:val="24"/>
          <w:szCs w:val="24"/>
          <w:cs/>
        </w:rPr>
        <w:t>2</w:t>
      </w:r>
      <w:r w:rsidRPr="00E5025C">
        <w:rPr>
          <w:rFonts w:ascii="Tahoma" w:hAnsi="Tahoma" w:cs="Tahoma"/>
          <w:sz w:val="24"/>
          <w:szCs w:val="24"/>
        </w:rPr>
        <w:t xml:space="preserve"> doses of vaccine will not be allowed to work in some business places such as restaurant and construction sites. Not accessing to the vaccine can affect their daily income.</w:t>
      </w:r>
    </w:p>
    <w:p w14:paraId="437CEBE5" w14:textId="1B702F4D" w:rsidR="006A4106" w:rsidRPr="00E5025C" w:rsidRDefault="006A4106" w:rsidP="006A4106">
      <w:pPr>
        <w:ind w:firstLine="720"/>
        <w:jc w:val="thaiDistribute"/>
        <w:rPr>
          <w:rFonts w:ascii="Tahoma" w:hAnsi="Tahoma" w:cs="Tahoma"/>
          <w:sz w:val="24"/>
          <w:szCs w:val="24"/>
        </w:rPr>
      </w:pPr>
      <w:r w:rsidRPr="00E5025C">
        <w:rPr>
          <w:rFonts w:ascii="Tahoma" w:hAnsi="Tahoma" w:cs="Tahoma"/>
          <w:sz w:val="24"/>
          <w:szCs w:val="24"/>
          <w:cs/>
        </w:rPr>
        <w:t>2.</w:t>
      </w:r>
      <w:r w:rsidRPr="00E5025C">
        <w:rPr>
          <w:rFonts w:ascii="Tahoma" w:hAnsi="Tahoma" w:cs="Tahoma"/>
          <w:sz w:val="24"/>
          <w:szCs w:val="24"/>
          <w:cs/>
        </w:rPr>
        <w:tab/>
      </w:r>
      <w:r w:rsidRPr="00E5025C">
        <w:rPr>
          <w:rFonts w:ascii="Tahoma" w:hAnsi="Tahoma" w:cs="Tahoma"/>
          <w:sz w:val="24"/>
          <w:szCs w:val="24"/>
        </w:rPr>
        <w:t xml:space="preserve">Social impact: people who did not fully receive </w:t>
      </w:r>
      <w:r w:rsidRPr="00E5025C">
        <w:rPr>
          <w:rFonts w:ascii="Tahoma" w:hAnsi="Tahoma" w:cs="Tahoma"/>
          <w:sz w:val="24"/>
          <w:szCs w:val="24"/>
          <w:cs/>
        </w:rPr>
        <w:t>2</w:t>
      </w:r>
      <w:r w:rsidRPr="00E5025C">
        <w:rPr>
          <w:rFonts w:ascii="Tahoma" w:hAnsi="Tahoma" w:cs="Tahoma"/>
          <w:sz w:val="24"/>
          <w:szCs w:val="24"/>
        </w:rPr>
        <w:t xml:space="preserve"> doses of vaccine may be prevented from receiving the public and private services. For example, they may not be able to travel by the airplane or they may be prohibited to stay at the hotel while they are on the trip.</w:t>
      </w:r>
    </w:p>
    <w:p w14:paraId="47870590" w14:textId="08566E46" w:rsidR="006A4106" w:rsidRPr="00E5025C" w:rsidRDefault="006A4106" w:rsidP="006A4106">
      <w:pPr>
        <w:ind w:firstLine="720"/>
        <w:jc w:val="thaiDistribute"/>
        <w:rPr>
          <w:rFonts w:ascii="Tahoma" w:hAnsi="Tahoma" w:cs="Tahoma"/>
          <w:sz w:val="24"/>
          <w:szCs w:val="24"/>
        </w:rPr>
      </w:pPr>
      <w:r w:rsidRPr="00E5025C">
        <w:rPr>
          <w:rFonts w:ascii="Tahoma" w:hAnsi="Tahoma" w:cs="Tahoma"/>
          <w:sz w:val="24"/>
          <w:szCs w:val="24"/>
        </w:rPr>
        <w:t>The Department of Disease Control has realized the importance of the access to the vaccine among all people residing in Thailand and has policies to equally provide the vaccine to all people no matter where they live in Thailand.</w:t>
      </w:r>
    </w:p>
    <w:p w14:paraId="76D13849" w14:textId="58934726" w:rsidR="006A4106" w:rsidRPr="00E5025C" w:rsidRDefault="006A4106" w:rsidP="00E5025C">
      <w:pPr>
        <w:pStyle w:val="ListParagraph"/>
        <w:numPr>
          <w:ilvl w:val="0"/>
          <w:numId w:val="2"/>
        </w:numPr>
        <w:jc w:val="thaiDistribute"/>
        <w:rPr>
          <w:rFonts w:ascii="Tahoma" w:hAnsi="Tahoma" w:cs="Tahoma"/>
          <w:b/>
          <w:bCs/>
          <w:sz w:val="24"/>
          <w:szCs w:val="24"/>
          <w:cs/>
        </w:rPr>
      </w:pPr>
      <w:r w:rsidRPr="00E5025C">
        <w:rPr>
          <w:rFonts w:ascii="Tahoma" w:hAnsi="Tahoma" w:cs="Tahoma"/>
          <w:b/>
          <w:bCs/>
          <w:sz w:val="24"/>
          <w:szCs w:val="24"/>
        </w:rPr>
        <w:t>Experience sharing from other countries on challenges caused by unequal access to the vaccine</w:t>
      </w:r>
    </w:p>
    <w:p w14:paraId="3EF3E0C9" w14:textId="39D35937" w:rsidR="008647DE" w:rsidRPr="00E5025C" w:rsidRDefault="006A4106" w:rsidP="006A4106">
      <w:pPr>
        <w:ind w:firstLine="720"/>
        <w:jc w:val="thaiDistribute"/>
        <w:rPr>
          <w:rFonts w:ascii="Tahoma" w:hAnsi="Tahoma" w:cs="Tahoma" w:hint="cs"/>
          <w:sz w:val="24"/>
          <w:szCs w:val="24"/>
          <w:cs/>
        </w:rPr>
      </w:pPr>
      <w:r w:rsidRPr="00E5025C">
        <w:rPr>
          <w:rFonts w:ascii="Tahoma" w:hAnsi="Tahoma" w:cs="Tahoma"/>
          <w:sz w:val="24"/>
          <w:szCs w:val="24"/>
        </w:rPr>
        <w:t>Lessons from COVID-</w:t>
      </w:r>
      <w:r w:rsidRPr="00E5025C">
        <w:rPr>
          <w:rFonts w:ascii="Tahoma" w:hAnsi="Tahoma" w:cs="Tahoma"/>
          <w:sz w:val="24"/>
          <w:szCs w:val="24"/>
          <w:cs/>
        </w:rPr>
        <w:t xml:space="preserve">19 </w:t>
      </w:r>
      <w:r w:rsidRPr="00E5025C">
        <w:rPr>
          <w:rFonts w:ascii="Tahoma" w:hAnsi="Tahoma" w:cs="Tahoma"/>
          <w:sz w:val="24"/>
          <w:szCs w:val="24"/>
        </w:rPr>
        <w:t>management, prevention and control in Thailand so far revealed that some certain groups are unable to get vaccinated against COVID-</w:t>
      </w:r>
      <w:r w:rsidRPr="00E5025C">
        <w:rPr>
          <w:rFonts w:ascii="Tahoma" w:hAnsi="Tahoma" w:cs="Tahoma"/>
          <w:sz w:val="24"/>
          <w:szCs w:val="24"/>
          <w:cs/>
        </w:rPr>
        <w:t>19</w:t>
      </w:r>
      <w:r w:rsidRPr="00E5025C">
        <w:rPr>
          <w:rFonts w:ascii="Tahoma" w:hAnsi="Tahoma" w:cs="Tahoma"/>
          <w:sz w:val="24"/>
          <w:szCs w:val="24"/>
        </w:rPr>
        <w:t xml:space="preserve">, especially migrants both with and without a Thai work permit. Thus herd immunity could not be reached. This is due to the need for collaboration from multi-sector networks in filing requests for vaccinations, collecting numbers and lists of people who wish to receive vaccines. Moreover, Thailand also faces challenges among migrant </w:t>
      </w:r>
      <w:r w:rsidRPr="00E5025C">
        <w:rPr>
          <w:rFonts w:ascii="Tahoma" w:hAnsi="Tahoma" w:cs="Tahoma"/>
          <w:sz w:val="24"/>
          <w:szCs w:val="24"/>
        </w:rPr>
        <w:lastRenderedPageBreak/>
        <w:t>workers without work permit, no registration or difficulty of those with willingness to accept vaccination against COVID-</w:t>
      </w:r>
      <w:r w:rsidRPr="00E5025C">
        <w:rPr>
          <w:rFonts w:ascii="Tahoma" w:hAnsi="Tahoma" w:cs="Tahoma"/>
          <w:sz w:val="24"/>
          <w:szCs w:val="24"/>
          <w:cs/>
        </w:rPr>
        <w:t xml:space="preserve">19 </w:t>
      </w:r>
      <w:r w:rsidRPr="00E5025C">
        <w:rPr>
          <w:rFonts w:ascii="Tahoma" w:hAnsi="Tahoma" w:cs="Tahoma"/>
          <w:sz w:val="24"/>
          <w:szCs w:val="24"/>
        </w:rPr>
        <w:t>having concern on law enforcement which may cause illegal workers arrested and prosecuted</w:t>
      </w:r>
      <w:r w:rsidR="008852DB">
        <w:rPr>
          <w:rFonts w:ascii="Tahoma" w:hAnsi="Tahoma" w:cs="Tahoma"/>
          <w:sz w:val="24"/>
          <w:szCs w:val="24"/>
        </w:rPr>
        <w:t>.</w:t>
      </w:r>
    </w:p>
    <w:p w14:paraId="1B00F818" w14:textId="25169933" w:rsidR="006534EF" w:rsidRPr="00E5025C" w:rsidRDefault="008647DE" w:rsidP="006534EF">
      <w:pPr>
        <w:ind w:firstLine="720"/>
        <w:jc w:val="thaiDistribute"/>
        <w:rPr>
          <w:rFonts w:ascii="Tahoma" w:hAnsi="Tahoma" w:cs="Tahoma"/>
          <w:sz w:val="24"/>
          <w:szCs w:val="24"/>
          <w:cs/>
        </w:rPr>
      </w:pPr>
      <w:r w:rsidRPr="00E5025C">
        <w:rPr>
          <w:rFonts w:ascii="Tahoma" w:hAnsi="Tahoma" w:cs="Tahoma"/>
          <w:sz w:val="24"/>
          <w:szCs w:val="24"/>
        </w:rPr>
        <w:t xml:space="preserve">Thailand's key policy allows </w:t>
      </w:r>
      <w:r w:rsidR="00434699" w:rsidRPr="00E5025C">
        <w:rPr>
          <w:rFonts w:ascii="Tahoma" w:hAnsi="Tahoma" w:cs="Tahoma"/>
          <w:sz w:val="24"/>
          <w:szCs w:val="24"/>
        </w:rPr>
        <w:t xml:space="preserve">illegal </w:t>
      </w:r>
      <w:r w:rsidRPr="00E5025C">
        <w:rPr>
          <w:rFonts w:ascii="Tahoma" w:hAnsi="Tahoma" w:cs="Tahoma"/>
          <w:sz w:val="24"/>
          <w:szCs w:val="24"/>
        </w:rPr>
        <w:t xml:space="preserve">migrant workers </w:t>
      </w:r>
      <w:r w:rsidR="00A82BB4" w:rsidRPr="00E5025C">
        <w:rPr>
          <w:rFonts w:ascii="Tahoma" w:hAnsi="Tahoma" w:cs="Tahoma"/>
          <w:sz w:val="24"/>
          <w:szCs w:val="24"/>
        </w:rPr>
        <w:t>who have</w:t>
      </w:r>
      <w:r w:rsidR="003F5FCE" w:rsidRPr="00E5025C">
        <w:rPr>
          <w:rFonts w:ascii="Tahoma" w:hAnsi="Tahoma" w:cs="Tahoma"/>
          <w:sz w:val="24"/>
          <w:szCs w:val="24"/>
        </w:rPr>
        <w:t xml:space="preserve"> no </w:t>
      </w:r>
      <w:r w:rsidRPr="00E5025C">
        <w:rPr>
          <w:rFonts w:ascii="Tahoma" w:hAnsi="Tahoma" w:cs="Tahoma"/>
          <w:sz w:val="24"/>
          <w:szCs w:val="24"/>
        </w:rPr>
        <w:t xml:space="preserve">work </w:t>
      </w:r>
      <w:r w:rsidR="00A82BB4" w:rsidRPr="00E5025C">
        <w:rPr>
          <w:rFonts w:ascii="Tahoma" w:hAnsi="Tahoma" w:cs="Tahoma"/>
          <w:sz w:val="24"/>
          <w:szCs w:val="24"/>
        </w:rPr>
        <w:t>permits</w:t>
      </w:r>
      <w:r w:rsidRPr="00E5025C">
        <w:rPr>
          <w:rFonts w:ascii="Tahoma" w:hAnsi="Tahoma" w:cs="Tahoma"/>
          <w:sz w:val="24"/>
          <w:szCs w:val="24"/>
        </w:rPr>
        <w:t xml:space="preserve"> to submit their </w:t>
      </w:r>
      <w:r w:rsidR="003F5FCE" w:rsidRPr="00E5025C">
        <w:rPr>
          <w:rFonts w:ascii="Tahoma" w:hAnsi="Tahoma" w:cs="Tahoma"/>
          <w:sz w:val="24"/>
          <w:szCs w:val="24"/>
        </w:rPr>
        <w:t>application</w:t>
      </w:r>
      <w:r w:rsidRPr="00E5025C">
        <w:rPr>
          <w:rFonts w:ascii="Tahoma" w:hAnsi="Tahoma" w:cs="Tahoma"/>
          <w:sz w:val="24"/>
          <w:szCs w:val="24"/>
        </w:rPr>
        <w:t xml:space="preserve"> to register as legal workers with the Ministry of Labor</w:t>
      </w:r>
      <w:r w:rsidR="003F5FCE" w:rsidRPr="00E5025C">
        <w:rPr>
          <w:rFonts w:ascii="Tahoma" w:hAnsi="Tahoma" w:cs="Tahoma"/>
          <w:sz w:val="24"/>
          <w:szCs w:val="24"/>
        </w:rPr>
        <w:t xml:space="preserve"> during the COVID-19 pandemic until March</w:t>
      </w:r>
      <w:r w:rsidR="003F5FCE" w:rsidRPr="00E5025C">
        <w:rPr>
          <w:rFonts w:ascii="Tahoma" w:hAnsi="Tahoma" w:cs="Tahoma"/>
          <w:sz w:val="24"/>
          <w:szCs w:val="24"/>
          <w:cs/>
        </w:rPr>
        <w:t xml:space="preserve"> 2021</w:t>
      </w:r>
      <w:r w:rsidRPr="00E5025C">
        <w:rPr>
          <w:rFonts w:ascii="Tahoma" w:hAnsi="Tahoma" w:cs="Tahoma"/>
          <w:sz w:val="24"/>
          <w:szCs w:val="24"/>
        </w:rPr>
        <w:t>.</w:t>
      </w:r>
      <w:r w:rsidR="003F5FCE" w:rsidRPr="00E5025C">
        <w:rPr>
          <w:rFonts w:ascii="Tahoma" w:hAnsi="Tahoma" w:cs="Tahoma"/>
          <w:sz w:val="24"/>
          <w:szCs w:val="24"/>
        </w:rPr>
        <w:t xml:space="preserve"> The migrant worker will receive </w:t>
      </w:r>
      <w:r w:rsidR="0049780C" w:rsidRPr="00E5025C">
        <w:rPr>
          <w:rFonts w:ascii="Tahoma" w:hAnsi="Tahoma" w:cs="Tahoma"/>
          <w:sz w:val="24"/>
          <w:szCs w:val="24"/>
        </w:rPr>
        <w:t xml:space="preserve">a substitute document before obtaining a real work permit which can be used until 13 February 2021. </w:t>
      </w:r>
      <w:r w:rsidR="006534EF" w:rsidRPr="00E5025C">
        <w:rPr>
          <w:rFonts w:ascii="Tahoma" w:hAnsi="Tahoma" w:cs="Tahoma"/>
          <w:sz w:val="24"/>
          <w:szCs w:val="24"/>
        </w:rPr>
        <w:t>Such migrant group will be entitled to protection and care, support as required by law. The aforementioned activities will result in more effective disease control and prevention, contributes to helping migrant workers receive more vaccines to control COVID-</w:t>
      </w:r>
      <w:r w:rsidR="006534EF" w:rsidRPr="00E5025C">
        <w:rPr>
          <w:rFonts w:ascii="Tahoma" w:hAnsi="Tahoma" w:cs="Tahoma"/>
          <w:sz w:val="24"/>
          <w:szCs w:val="24"/>
          <w:cs/>
        </w:rPr>
        <w:t xml:space="preserve">19 </w:t>
      </w:r>
      <w:r w:rsidR="006534EF" w:rsidRPr="00E5025C">
        <w:rPr>
          <w:rFonts w:ascii="Tahoma" w:hAnsi="Tahoma" w:cs="Tahoma"/>
          <w:sz w:val="24"/>
          <w:szCs w:val="24"/>
        </w:rPr>
        <w:t>effectively, equitably and thoroughly, at no cost as same as the Thai people.</w:t>
      </w:r>
    </w:p>
    <w:p w14:paraId="20C8E9A4" w14:textId="208E40C9" w:rsidR="00AF182E" w:rsidRPr="00E5025C" w:rsidRDefault="007F28FB" w:rsidP="00E5025C">
      <w:pPr>
        <w:pStyle w:val="ListParagraph"/>
        <w:numPr>
          <w:ilvl w:val="0"/>
          <w:numId w:val="2"/>
        </w:numPr>
        <w:jc w:val="thaiDistribute"/>
        <w:rPr>
          <w:rFonts w:ascii="Tahoma" w:hAnsi="Tahoma" w:cs="Tahoma"/>
          <w:b/>
          <w:bCs/>
          <w:sz w:val="24"/>
          <w:szCs w:val="24"/>
        </w:rPr>
      </w:pPr>
      <w:r w:rsidRPr="00E5025C">
        <w:rPr>
          <w:rFonts w:ascii="Tahoma" w:hAnsi="Tahoma" w:cs="Tahoma"/>
          <w:b/>
          <w:bCs/>
          <w:sz w:val="24"/>
          <w:szCs w:val="24"/>
        </w:rPr>
        <w:t xml:space="preserve">Best practices, initiative and examples of international cooperation </w:t>
      </w:r>
    </w:p>
    <w:p w14:paraId="0454BF37" w14:textId="4B1443EB" w:rsidR="006534EF" w:rsidRPr="00E5025C" w:rsidRDefault="006534EF" w:rsidP="006068C3">
      <w:pPr>
        <w:jc w:val="thaiDistribute"/>
        <w:rPr>
          <w:rFonts w:ascii="Tahoma" w:hAnsi="Tahoma" w:cs="Tahoma"/>
          <w:sz w:val="24"/>
          <w:szCs w:val="24"/>
        </w:rPr>
      </w:pPr>
      <w:r w:rsidRPr="00E5025C">
        <w:rPr>
          <w:rFonts w:ascii="Tahoma" w:hAnsi="Tahoma" w:cs="Tahoma"/>
          <w:b/>
          <w:bCs/>
          <w:sz w:val="24"/>
          <w:szCs w:val="24"/>
        </w:rPr>
        <w:tab/>
      </w:r>
      <w:r w:rsidRPr="00E5025C">
        <w:rPr>
          <w:rFonts w:ascii="Tahoma" w:hAnsi="Tahoma" w:cs="Tahoma"/>
          <w:sz w:val="24"/>
          <w:szCs w:val="24"/>
        </w:rPr>
        <w:t>The Office of International Cooperation, Department of Disease Control</w:t>
      </w:r>
      <w:r w:rsidR="00EC237E" w:rsidRPr="00E5025C">
        <w:rPr>
          <w:rFonts w:ascii="Tahoma" w:hAnsi="Tahoma" w:cs="Tahoma"/>
          <w:sz w:val="24"/>
          <w:szCs w:val="24"/>
        </w:rPr>
        <w:t xml:space="preserve"> (DDC)</w:t>
      </w:r>
      <w:r w:rsidRPr="00E5025C">
        <w:rPr>
          <w:rFonts w:ascii="Tahoma" w:hAnsi="Tahoma" w:cs="Tahoma"/>
          <w:sz w:val="24"/>
          <w:szCs w:val="24"/>
        </w:rPr>
        <w:t xml:space="preserve">, </w:t>
      </w:r>
      <w:r w:rsidR="006C3D5B" w:rsidRPr="00E5025C">
        <w:rPr>
          <w:rFonts w:ascii="Tahoma" w:hAnsi="Tahoma" w:cs="Tahoma"/>
          <w:sz w:val="24"/>
          <w:szCs w:val="24"/>
        </w:rPr>
        <w:t xml:space="preserve">has </w:t>
      </w:r>
      <w:r w:rsidR="00EC237E" w:rsidRPr="00E5025C">
        <w:rPr>
          <w:rFonts w:ascii="Tahoma" w:hAnsi="Tahoma" w:cs="Tahoma"/>
          <w:sz w:val="24"/>
          <w:szCs w:val="24"/>
        </w:rPr>
        <w:t>begun allocating the</w:t>
      </w:r>
      <w:r w:rsidR="006C3D5B" w:rsidRPr="00E5025C">
        <w:rPr>
          <w:rFonts w:ascii="Tahoma" w:hAnsi="Tahoma" w:cs="Tahoma"/>
          <w:sz w:val="24"/>
          <w:szCs w:val="24"/>
        </w:rPr>
        <w:t xml:space="preserve"> COVID-19 vaccin</w:t>
      </w:r>
      <w:r w:rsidR="00EC237E" w:rsidRPr="00E5025C">
        <w:rPr>
          <w:rFonts w:ascii="Tahoma" w:hAnsi="Tahoma" w:cs="Tahoma"/>
          <w:sz w:val="24"/>
          <w:szCs w:val="24"/>
        </w:rPr>
        <w:t xml:space="preserve">es </w:t>
      </w:r>
      <w:r w:rsidR="006C3D5B" w:rsidRPr="00E5025C">
        <w:rPr>
          <w:rFonts w:ascii="Tahoma" w:hAnsi="Tahoma" w:cs="Tahoma"/>
          <w:sz w:val="24"/>
          <w:szCs w:val="24"/>
        </w:rPr>
        <w:t xml:space="preserve">for </w:t>
      </w:r>
      <w:r w:rsidR="00EC237E" w:rsidRPr="00E5025C">
        <w:rPr>
          <w:rFonts w:ascii="Tahoma" w:hAnsi="Tahoma" w:cs="Tahoma"/>
          <w:sz w:val="24"/>
          <w:szCs w:val="24"/>
        </w:rPr>
        <w:t xml:space="preserve">injecting </w:t>
      </w:r>
      <w:r w:rsidR="006C3D5B" w:rsidRPr="00E5025C">
        <w:rPr>
          <w:rFonts w:ascii="Tahoma" w:hAnsi="Tahoma" w:cs="Tahoma"/>
          <w:sz w:val="24"/>
          <w:szCs w:val="24"/>
        </w:rPr>
        <w:t>foreigners living in Thailand through the operations of the Liaison Mission Group under the EOC Center.</w:t>
      </w:r>
      <w:r w:rsidR="00EC237E" w:rsidRPr="00E5025C">
        <w:rPr>
          <w:rFonts w:ascii="Tahoma" w:hAnsi="Tahoma" w:cs="Tahoma"/>
          <w:sz w:val="24"/>
          <w:szCs w:val="24"/>
        </w:rPr>
        <w:t xml:space="preserve"> </w:t>
      </w:r>
      <w:proofErr w:type="spellStart"/>
      <w:r w:rsidR="00EC237E" w:rsidRPr="00E5025C">
        <w:rPr>
          <w:rFonts w:ascii="Tahoma" w:hAnsi="Tahoma" w:cs="Tahoma"/>
          <w:sz w:val="24"/>
          <w:szCs w:val="24"/>
        </w:rPr>
        <w:t>Thailandintervac</w:t>
      </w:r>
      <w:proofErr w:type="spellEnd"/>
      <w:r w:rsidR="00EC237E" w:rsidRPr="00E5025C">
        <w:rPr>
          <w:rFonts w:ascii="Tahoma" w:hAnsi="Tahoma" w:cs="Tahoma"/>
          <w:sz w:val="24"/>
          <w:szCs w:val="24"/>
        </w:rPr>
        <w:t xml:space="preserve"> project was </w:t>
      </w:r>
      <w:r w:rsidR="0039660A" w:rsidRPr="00E5025C">
        <w:rPr>
          <w:rFonts w:ascii="Tahoma" w:hAnsi="Tahoma" w:cs="Tahoma"/>
          <w:sz w:val="24"/>
          <w:szCs w:val="24"/>
        </w:rPr>
        <w:t>established by DDC to provide information, coordinate the vaccination sites and to provide vaccination services for foreigners, those who need to travel abroad, students, diplomatic and international organization staff since June 2021</w:t>
      </w:r>
      <w:r w:rsidR="00514271" w:rsidRPr="00E5025C">
        <w:rPr>
          <w:rFonts w:ascii="Tahoma" w:hAnsi="Tahoma" w:cs="Tahoma"/>
          <w:sz w:val="24"/>
          <w:szCs w:val="24"/>
          <w:cs/>
        </w:rPr>
        <w:t xml:space="preserve"> </w:t>
      </w:r>
      <w:r w:rsidR="00514271" w:rsidRPr="00E5025C">
        <w:rPr>
          <w:rFonts w:ascii="Tahoma" w:hAnsi="Tahoma" w:cs="Tahoma"/>
          <w:sz w:val="24"/>
          <w:szCs w:val="24"/>
        </w:rPr>
        <w:t>until now</w:t>
      </w:r>
      <w:r w:rsidR="0039660A" w:rsidRPr="00E5025C">
        <w:rPr>
          <w:rFonts w:ascii="Tahoma" w:hAnsi="Tahoma" w:cs="Tahoma"/>
          <w:sz w:val="24"/>
          <w:szCs w:val="24"/>
        </w:rPr>
        <w:t xml:space="preserve">. </w:t>
      </w:r>
      <w:r w:rsidR="00514271" w:rsidRPr="00E5025C">
        <w:rPr>
          <w:rFonts w:ascii="Tahoma" w:hAnsi="Tahoma" w:cs="Tahoma"/>
          <w:sz w:val="24"/>
          <w:szCs w:val="24"/>
        </w:rPr>
        <w:t xml:space="preserve">Current data shown that Thailand has provided COVID-19 vaccines to 1,294,666 foreigners and the top 3 </w:t>
      </w:r>
      <w:r w:rsidR="00434699" w:rsidRPr="00E5025C">
        <w:rPr>
          <w:rFonts w:ascii="Tahoma" w:hAnsi="Tahoma" w:cs="Tahoma"/>
          <w:sz w:val="24"/>
          <w:szCs w:val="24"/>
        </w:rPr>
        <w:t>of them</w:t>
      </w:r>
      <w:r w:rsidR="00514271" w:rsidRPr="00E5025C">
        <w:rPr>
          <w:rFonts w:ascii="Tahoma" w:hAnsi="Tahoma" w:cs="Tahoma"/>
          <w:sz w:val="24"/>
          <w:szCs w:val="24"/>
        </w:rPr>
        <w:t xml:space="preserve"> are</w:t>
      </w:r>
      <w:r w:rsidR="00434699" w:rsidRPr="00E5025C">
        <w:rPr>
          <w:rFonts w:ascii="Tahoma" w:hAnsi="Tahoma" w:cs="Tahoma"/>
          <w:sz w:val="24"/>
          <w:szCs w:val="24"/>
        </w:rPr>
        <w:t xml:space="preserve"> Burmese, Khmer and Laos respectively. </w:t>
      </w:r>
      <w:r w:rsidR="00A70A8D" w:rsidRPr="00E5025C">
        <w:rPr>
          <w:rFonts w:ascii="Tahoma" w:hAnsi="Tahoma" w:cs="Tahoma"/>
          <w:sz w:val="24"/>
          <w:szCs w:val="24"/>
        </w:rPr>
        <w:t>There are</w:t>
      </w:r>
      <w:r w:rsidR="00434699" w:rsidRPr="00E5025C">
        <w:rPr>
          <w:rFonts w:ascii="Tahoma" w:hAnsi="Tahoma" w:cs="Tahoma"/>
          <w:sz w:val="24"/>
          <w:szCs w:val="24"/>
        </w:rPr>
        <w:t xml:space="preserve"> </w:t>
      </w:r>
      <w:r w:rsidR="00A70A8D" w:rsidRPr="00E5025C">
        <w:rPr>
          <w:rFonts w:ascii="Tahoma" w:hAnsi="Tahoma" w:cs="Tahoma"/>
          <w:sz w:val="24"/>
          <w:szCs w:val="24"/>
        </w:rPr>
        <w:t>697,950</w:t>
      </w:r>
      <w:r w:rsidR="008B5722" w:rsidRPr="00E5025C">
        <w:rPr>
          <w:rFonts w:ascii="Tahoma" w:hAnsi="Tahoma" w:cs="Tahoma"/>
          <w:sz w:val="24"/>
          <w:szCs w:val="24"/>
        </w:rPr>
        <w:t xml:space="preserve"> people who received</w:t>
      </w:r>
      <w:r w:rsidR="00A70A8D" w:rsidRPr="00E5025C">
        <w:rPr>
          <w:rFonts w:ascii="Tahoma" w:hAnsi="Tahoma" w:cs="Tahoma"/>
          <w:sz w:val="24"/>
          <w:szCs w:val="24"/>
        </w:rPr>
        <w:t xml:space="preserve"> </w:t>
      </w:r>
      <w:r w:rsidR="008B5722" w:rsidRPr="00E5025C">
        <w:rPr>
          <w:rFonts w:ascii="Tahoma" w:hAnsi="Tahoma" w:cs="Tahoma"/>
          <w:sz w:val="24"/>
          <w:szCs w:val="24"/>
        </w:rPr>
        <w:t xml:space="preserve">their </w:t>
      </w:r>
      <w:r w:rsidR="00A70A8D" w:rsidRPr="00E5025C">
        <w:rPr>
          <w:rFonts w:ascii="Tahoma" w:hAnsi="Tahoma" w:cs="Tahoma"/>
          <w:sz w:val="24"/>
          <w:szCs w:val="24"/>
        </w:rPr>
        <w:t>f</w:t>
      </w:r>
      <w:r w:rsidR="00434699" w:rsidRPr="00E5025C">
        <w:rPr>
          <w:rFonts w:ascii="Tahoma" w:hAnsi="Tahoma" w:cs="Tahoma"/>
          <w:sz w:val="24"/>
          <w:szCs w:val="24"/>
        </w:rPr>
        <w:t>irst dose</w:t>
      </w:r>
      <w:r w:rsidR="008B5722" w:rsidRPr="00E5025C">
        <w:rPr>
          <w:rFonts w:ascii="Tahoma" w:hAnsi="Tahoma" w:cs="Tahoma"/>
          <w:sz w:val="24"/>
          <w:szCs w:val="24"/>
        </w:rPr>
        <w:t>s</w:t>
      </w:r>
      <w:r w:rsidR="00434699" w:rsidRPr="00E5025C">
        <w:rPr>
          <w:rFonts w:ascii="Tahoma" w:hAnsi="Tahoma" w:cs="Tahoma"/>
          <w:sz w:val="24"/>
          <w:szCs w:val="24"/>
        </w:rPr>
        <w:t xml:space="preserve"> </w:t>
      </w:r>
      <w:r w:rsidR="00A70A8D" w:rsidRPr="00E5025C">
        <w:rPr>
          <w:rFonts w:ascii="Tahoma" w:hAnsi="Tahoma" w:cs="Tahoma"/>
          <w:sz w:val="24"/>
          <w:szCs w:val="24"/>
        </w:rPr>
        <w:t xml:space="preserve">and 80,080 people </w:t>
      </w:r>
      <w:r w:rsidR="008B5722" w:rsidRPr="00E5025C">
        <w:rPr>
          <w:rFonts w:ascii="Tahoma" w:hAnsi="Tahoma" w:cs="Tahoma"/>
          <w:sz w:val="24"/>
          <w:szCs w:val="24"/>
        </w:rPr>
        <w:t>for</w:t>
      </w:r>
      <w:r w:rsidR="00A70A8D" w:rsidRPr="00E5025C">
        <w:rPr>
          <w:rFonts w:ascii="Tahoma" w:hAnsi="Tahoma" w:cs="Tahoma"/>
          <w:sz w:val="24"/>
          <w:szCs w:val="24"/>
        </w:rPr>
        <w:t xml:space="preserve"> their </w:t>
      </w:r>
      <w:r w:rsidR="008B5722" w:rsidRPr="00E5025C">
        <w:rPr>
          <w:rFonts w:ascii="Tahoma" w:hAnsi="Tahoma" w:cs="Tahoma"/>
          <w:sz w:val="24"/>
          <w:szCs w:val="24"/>
        </w:rPr>
        <w:t xml:space="preserve">second </w:t>
      </w:r>
      <w:r w:rsidR="00A70A8D" w:rsidRPr="00E5025C">
        <w:rPr>
          <w:rFonts w:ascii="Tahoma" w:hAnsi="Tahoma" w:cs="Tahoma"/>
          <w:sz w:val="24"/>
          <w:szCs w:val="24"/>
        </w:rPr>
        <w:t>doses.</w:t>
      </w:r>
      <w:r w:rsidR="008B5722" w:rsidRPr="00E5025C">
        <w:rPr>
          <w:rFonts w:ascii="Tahoma" w:hAnsi="Tahoma" w:cs="Tahoma"/>
          <w:sz w:val="24"/>
          <w:szCs w:val="24"/>
        </w:rPr>
        <w:t xml:space="preserve"> This campaign had been highly welcomed by the </w:t>
      </w:r>
      <w:r w:rsidR="00514271" w:rsidRPr="00E5025C">
        <w:rPr>
          <w:rFonts w:ascii="Tahoma" w:hAnsi="Tahoma" w:cs="Tahoma"/>
          <w:sz w:val="24"/>
          <w:szCs w:val="24"/>
        </w:rPr>
        <w:t>international organizations and related agencies</w:t>
      </w:r>
      <w:r w:rsidR="0039660A" w:rsidRPr="00E5025C">
        <w:rPr>
          <w:rFonts w:ascii="Tahoma" w:hAnsi="Tahoma" w:cs="Tahoma"/>
          <w:sz w:val="24"/>
          <w:szCs w:val="24"/>
        </w:rPr>
        <w:t xml:space="preserve"> </w:t>
      </w:r>
    </w:p>
    <w:p w14:paraId="637E6D01" w14:textId="579C2122" w:rsidR="007F28FB" w:rsidRPr="00E5025C" w:rsidRDefault="007F28FB" w:rsidP="007F28FB">
      <w:pPr>
        <w:jc w:val="thaiDistribute"/>
        <w:rPr>
          <w:rFonts w:ascii="Tahoma" w:hAnsi="Tahoma" w:cs="Tahoma"/>
          <w:sz w:val="24"/>
          <w:szCs w:val="24"/>
        </w:rPr>
      </w:pPr>
      <w:r w:rsidRPr="00E5025C">
        <w:rPr>
          <w:rFonts w:ascii="Tahoma" w:hAnsi="Tahoma" w:cs="Tahoma"/>
          <w:sz w:val="24"/>
          <w:szCs w:val="24"/>
          <w:cs/>
        </w:rPr>
        <w:tab/>
      </w:r>
      <w:r w:rsidRPr="00E5025C">
        <w:rPr>
          <w:rFonts w:ascii="Tahoma" w:hAnsi="Tahoma" w:cs="Tahoma"/>
          <w:sz w:val="24"/>
          <w:szCs w:val="24"/>
        </w:rPr>
        <w:t>International cooperation in vaccine support to prevent and control COVID-</w:t>
      </w:r>
      <w:r w:rsidRPr="00E5025C">
        <w:rPr>
          <w:rFonts w:ascii="Tahoma" w:hAnsi="Tahoma" w:cs="Tahoma"/>
          <w:sz w:val="24"/>
          <w:szCs w:val="24"/>
          <w:cs/>
        </w:rPr>
        <w:t xml:space="preserve">19 </w:t>
      </w:r>
      <w:r w:rsidRPr="00E5025C">
        <w:rPr>
          <w:rFonts w:ascii="Tahoma" w:hAnsi="Tahoma" w:cs="Tahoma"/>
          <w:sz w:val="24"/>
          <w:szCs w:val="24"/>
        </w:rPr>
        <w:t>for Thailand to fight the spread of COVID-</w:t>
      </w:r>
      <w:r w:rsidRPr="00E5025C">
        <w:rPr>
          <w:rFonts w:ascii="Tahoma" w:hAnsi="Tahoma" w:cs="Tahoma"/>
          <w:sz w:val="24"/>
          <w:szCs w:val="24"/>
          <w:cs/>
        </w:rPr>
        <w:t xml:space="preserve">19 </w:t>
      </w:r>
      <w:r w:rsidRPr="00E5025C">
        <w:rPr>
          <w:rFonts w:ascii="Tahoma" w:hAnsi="Tahoma" w:cs="Tahoma"/>
          <w:sz w:val="24"/>
          <w:szCs w:val="24"/>
        </w:rPr>
        <w:t>consists of</w:t>
      </w:r>
    </w:p>
    <w:p w14:paraId="106AF467" w14:textId="134DEB4C" w:rsidR="007F28FB" w:rsidRPr="00E5025C" w:rsidRDefault="007F28FB" w:rsidP="007F28FB">
      <w:pPr>
        <w:ind w:left="1440" w:firstLine="720"/>
        <w:jc w:val="thaiDistribute"/>
        <w:rPr>
          <w:rFonts w:ascii="Tahoma" w:hAnsi="Tahoma" w:cs="Tahoma"/>
          <w:sz w:val="24"/>
          <w:szCs w:val="24"/>
        </w:rPr>
      </w:pPr>
      <w:r w:rsidRPr="00E5025C">
        <w:rPr>
          <w:rFonts w:ascii="Tahoma" w:hAnsi="Tahoma" w:cs="Tahoma"/>
          <w:sz w:val="24"/>
          <w:szCs w:val="24"/>
          <w:cs/>
        </w:rPr>
        <w:t xml:space="preserve">1. </w:t>
      </w:r>
      <w:r w:rsidRPr="00E5025C">
        <w:rPr>
          <w:rFonts w:ascii="Tahoma" w:hAnsi="Tahoma" w:cs="Tahoma"/>
          <w:sz w:val="24"/>
          <w:szCs w:val="24"/>
        </w:rPr>
        <w:t xml:space="preserve">Japan </w:t>
      </w:r>
      <w:r w:rsidR="00604FFA" w:rsidRPr="00E5025C">
        <w:rPr>
          <w:rFonts w:ascii="Tahoma" w:hAnsi="Tahoma" w:cs="Tahoma"/>
          <w:sz w:val="24"/>
          <w:szCs w:val="24"/>
        </w:rPr>
        <w:t>dona</w:t>
      </w:r>
      <w:r w:rsidRPr="00E5025C">
        <w:rPr>
          <w:rFonts w:ascii="Tahoma" w:hAnsi="Tahoma" w:cs="Tahoma"/>
          <w:sz w:val="24"/>
          <w:szCs w:val="24"/>
        </w:rPr>
        <w:t>ted 1.05 million doses of</w:t>
      </w:r>
      <w:r w:rsidRPr="00E5025C">
        <w:rPr>
          <w:rFonts w:ascii="Tahoma" w:hAnsi="Tahoma" w:cs="Tahoma"/>
          <w:sz w:val="24"/>
          <w:szCs w:val="24"/>
          <w:cs/>
        </w:rPr>
        <w:t xml:space="preserve"> </w:t>
      </w:r>
      <w:r w:rsidRPr="00E5025C">
        <w:rPr>
          <w:rFonts w:ascii="Tahoma" w:hAnsi="Tahoma" w:cs="Tahoma"/>
          <w:sz w:val="24"/>
          <w:szCs w:val="24"/>
        </w:rPr>
        <w:t>AstraZeneca vaccine</w:t>
      </w:r>
    </w:p>
    <w:p w14:paraId="66CFC36B" w14:textId="77A5DA85" w:rsidR="00604FFA" w:rsidRPr="00E5025C" w:rsidRDefault="007F28FB" w:rsidP="00604FFA">
      <w:pPr>
        <w:ind w:left="1440" w:firstLine="720"/>
        <w:jc w:val="thaiDistribute"/>
        <w:rPr>
          <w:rFonts w:ascii="Tahoma" w:hAnsi="Tahoma" w:cs="Tahoma"/>
          <w:sz w:val="24"/>
          <w:szCs w:val="24"/>
        </w:rPr>
      </w:pPr>
      <w:r w:rsidRPr="00E5025C">
        <w:rPr>
          <w:rFonts w:ascii="Tahoma" w:hAnsi="Tahoma" w:cs="Tahoma"/>
          <w:sz w:val="24"/>
          <w:szCs w:val="24"/>
        </w:rPr>
        <w:t>2</w:t>
      </w:r>
      <w:r w:rsidRPr="00E5025C">
        <w:rPr>
          <w:rFonts w:ascii="Tahoma" w:hAnsi="Tahoma" w:cs="Tahoma"/>
          <w:sz w:val="24"/>
          <w:szCs w:val="24"/>
          <w:cs/>
        </w:rPr>
        <w:t xml:space="preserve">. </w:t>
      </w:r>
      <w:r w:rsidR="00E076EF" w:rsidRPr="00E5025C">
        <w:rPr>
          <w:rFonts w:ascii="Tahoma" w:hAnsi="Tahoma" w:cs="Tahoma"/>
          <w:sz w:val="24"/>
          <w:szCs w:val="24"/>
        </w:rPr>
        <w:t xml:space="preserve">USA </w:t>
      </w:r>
      <w:r w:rsidR="00604FFA" w:rsidRPr="00E5025C">
        <w:rPr>
          <w:rFonts w:ascii="Tahoma" w:hAnsi="Tahoma" w:cs="Tahoma"/>
          <w:sz w:val="24"/>
          <w:szCs w:val="24"/>
        </w:rPr>
        <w:t xml:space="preserve">donated 2.5 million doses of </w:t>
      </w:r>
      <w:r w:rsidRPr="00E5025C">
        <w:rPr>
          <w:rFonts w:ascii="Tahoma" w:hAnsi="Tahoma" w:cs="Tahoma"/>
          <w:sz w:val="24"/>
          <w:szCs w:val="24"/>
        </w:rPr>
        <w:t xml:space="preserve">Pfizer </w:t>
      </w:r>
    </w:p>
    <w:p w14:paraId="09151F68" w14:textId="189B76E4" w:rsidR="007F28FB" w:rsidRPr="00E5025C" w:rsidRDefault="007F28FB" w:rsidP="007F28FB">
      <w:pPr>
        <w:ind w:left="1440" w:firstLine="720"/>
        <w:jc w:val="thaiDistribute"/>
        <w:rPr>
          <w:rFonts w:ascii="Tahoma" w:hAnsi="Tahoma" w:cs="Tahoma"/>
          <w:sz w:val="24"/>
          <w:szCs w:val="24"/>
          <w:cs/>
        </w:rPr>
      </w:pPr>
      <w:r w:rsidRPr="00E5025C">
        <w:rPr>
          <w:rFonts w:ascii="Tahoma" w:hAnsi="Tahoma" w:cs="Tahoma"/>
          <w:sz w:val="24"/>
          <w:szCs w:val="24"/>
        </w:rPr>
        <w:t>3</w:t>
      </w:r>
      <w:r w:rsidRPr="00E5025C">
        <w:rPr>
          <w:rFonts w:ascii="Tahoma" w:hAnsi="Tahoma" w:cs="Tahoma"/>
          <w:sz w:val="24"/>
          <w:szCs w:val="24"/>
          <w:cs/>
        </w:rPr>
        <w:t xml:space="preserve">. </w:t>
      </w:r>
      <w:r w:rsidR="00604FFA" w:rsidRPr="00E5025C">
        <w:rPr>
          <w:rFonts w:ascii="Tahoma" w:hAnsi="Tahoma" w:cs="Tahoma"/>
          <w:sz w:val="24"/>
          <w:szCs w:val="24"/>
        </w:rPr>
        <w:t xml:space="preserve">UK donated </w:t>
      </w:r>
      <w:r w:rsidR="00604FFA" w:rsidRPr="00E5025C">
        <w:rPr>
          <w:rFonts w:ascii="Tahoma" w:hAnsi="Tahoma" w:cs="Tahoma"/>
          <w:sz w:val="24"/>
          <w:szCs w:val="24"/>
          <w:shd w:val="clear" w:color="auto" w:fill="FFFFFF"/>
        </w:rPr>
        <w:t xml:space="preserve">415,000 doses </w:t>
      </w:r>
      <w:r w:rsidR="00604FFA" w:rsidRPr="00E5025C">
        <w:rPr>
          <w:rFonts w:ascii="Tahoma" w:hAnsi="Tahoma" w:cs="Tahoma"/>
          <w:sz w:val="24"/>
          <w:szCs w:val="24"/>
        </w:rPr>
        <w:t>of</w:t>
      </w:r>
      <w:r w:rsidRPr="00E5025C">
        <w:rPr>
          <w:rFonts w:ascii="Tahoma" w:hAnsi="Tahoma" w:cs="Tahoma"/>
          <w:sz w:val="24"/>
          <w:szCs w:val="24"/>
          <w:cs/>
        </w:rPr>
        <w:t xml:space="preserve"> </w:t>
      </w:r>
      <w:r w:rsidRPr="00E5025C">
        <w:rPr>
          <w:rFonts w:ascii="Tahoma" w:hAnsi="Tahoma" w:cs="Tahoma"/>
          <w:sz w:val="24"/>
          <w:szCs w:val="24"/>
        </w:rPr>
        <w:t>AstraZeneca</w:t>
      </w:r>
      <w:r w:rsidRPr="00E5025C">
        <w:rPr>
          <w:rFonts w:ascii="Tahoma" w:hAnsi="Tahoma" w:cs="Tahoma"/>
          <w:sz w:val="24"/>
          <w:szCs w:val="24"/>
          <w:shd w:val="clear" w:color="auto" w:fill="FFFFFF"/>
          <w:cs/>
        </w:rPr>
        <w:t xml:space="preserve"> </w:t>
      </w:r>
    </w:p>
    <w:p w14:paraId="0A629EFE" w14:textId="38B555BF" w:rsidR="007F28FB" w:rsidRPr="00E5025C" w:rsidRDefault="007F28FB" w:rsidP="00604FFA">
      <w:pPr>
        <w:ind w:left="1440" w:firstLine="720"/>
        <w:jc w:val="thaiDistribute"/>
        <w:rPr>
          <w:rFonts w:ascii="Tahoma" w:hAnsi="Tahoma" w:cs="Tahoma"/>
          <w:sz w:val="24"/>
          <w:szCs w:val="24"/>
        </w:rPr>
      </w:pPr>
      <w:r w:rsidRPr="00E5025C">
        <w:rPr>
          <w:rFonts w:ascii="Tahoma" w:hAnsi="Tahoma" w:cs="Tahoma"/>
          <w:sz w:val="24"/>
          <w:szCs w:val="24"/>
          <w:cs/>
        </w:rPr>
        <w:t xml:space="preserve">4. </w:t>
      </w:r>
      <w:r w:rsidR="00604FFA" w:rsidRPr="00E5025C">
        <w:rPr>
          <w:rFonts w:ascii="Tahoma" w:hAnsi="Tahoma" w:cs="Tahoma"/>
          <w:sz w:val="24"/>
          <w:szCs w:val="24"/>
        </w:rPr>
        <w:t>China donated 1 million doses of</w:t>
      </w:r>
      <w:r w:rsidRPr="00E5025C">
        <w:rPr>
          <w:rFonts w:ascii="Tahoma" w:hAnsi="Tahoma" w:cs="Tahoma"/>
          <w:sz w:val="24"/>
          <w:szCs w:val="24"/>
          <w:cs/>
        </w:rPr>
        <w:t xml:space="preserve"> </w:t>
      </w:r>
      <w:r w:rsidRPr="00E5025C">
        <w:rPr>
          <w:rFonts w:ascii="Tahoma" w:hAnsi="Tahoma" w:cs="Tahoma"/>
          <w:sz w:val="24"/>
          <w:szCs w:val="24"/>
        </w:rPr>
        <w:t xml:space="preserve">Sinovac </w:t>
      </w:r>
    </w:p>
    <w:p w14:paraId="26E8B647" w14:textId="0A705895" w:rsidR="007F28FB" w:rsidRPr="00E5025C" w:rsidRDefault="00604FFA" w:rsidP="006068C3">
      <w:pPr>
        <w:jc w:val="thaiDistribute"/>
        <w:rPr>
          <w:rFonts w:ascii="Tahoma" w:hAnsi="Tahoma" w:cs="Tahoma"/>
          <w:sz w:val="24"/>
          <w:szCs w:val="24"/>
        </w:rPr>
      </w:pPr>
      <w:r w:rsidRPr="00E5025C">
        <w:rPr>
          <w:rFonts w:ascii="Tahoma" w:hAnsi="Tahoma" w:cs="Tahoma"/>
          <w:sz w:val="24"/>
          <w:szCs w:val="24"/>
        </w:rPr>
        <w:t>Total of 5,415,000 doses</w:t>
      </w:r>
    </w:p>
    <w:p w14:paraId="13030C32" w14:textId="09719801" w:rsidR="00604FFA" w:rsidRPr="00E5025C" w:rsidRDefault="00604FFA" w:rsidP="006068C3">
      <w:pPr>
        <w:jc w:val="thaiDistribute"/>
        <w:rPr>
          <w:rFonts w:ascii="Tahoma" w:hAnsi="Tahoma" w:cs="Tahoma"/>
          <w:sz w:val="24"/>
          <w:szCs w:val="24"/>
        </w:rPr>
      </w:pPr>
      <w:r w:rsidRPr="00E5025C">
        <w:rPr>
          <w:rFonts w:ascii="Tahoma" w:hAnsi="Tahoma" w:cs="Tahoma"/>
          <w:sz w:val="24"/>
          <w:szCs w:val="24"/>
        </w:rPr>
        <w:tab/>
      </w:r>
      <w:r w:rsidR="001455CB" w:rsidRPr="00E5025C">
        <w:rPr>
          <w:rFonts w:ascii="Tahoma" w:hAnsi="Tahoma" w:cs="Tahoma"/>
          <w:sz w:val="24"/>
          <w:szCs w:val="24"/>
        </w:rPr>
        <w:t xml:space="preserve">To fight against COVID-19, </w:t>
      </w:r>
      <w:r w:rsidRPr="00E5025C">
        <w:rPr>
          <w:rFonts w:ascii="Tahoma" w:hAnsi="Tahoma" w:cs="Tahoma"/>
          <w:sz w:val="24"/>
          <w:szCs w:val="24"/>
        </w:rPr>
        <w:t>DDC</w:t>
      </w:r>
      <w:r w:rsidR="001455CB" w:rsidRPr="00E5025C">
        <w:rPr>
          <w:rFonts w:ascii="Tahoma" w:hAnsi="Tahoma" w:cs="Tahoma"/>
          <w:sz w:val="24"/>
          <w:szCs w:val="24"/>
        </w:rPr>
        <w:t xml:space="preserve">, </w:t>
      </w:r>
      <w:r w:rsidRPr="00E5025C">
        <w:rPr>
          <w:rFonts w:ascii="Tahoma" w:hAnsi="Tahoma" w:cs="Tahoma"/>
          <w:sz w:val="24"/>
          <w:szCs w:val="24"/>
        </w:rPr>
        <w:t xml:space="preserve">UN, WHO and non-profit organizations have jointly established </w:t>
      </w:r>
      <w:r w:rsidR="004E25C4" w:rsidRPr="00E5025C">
        <w:rPr>
          <w:rFonts w:ascii="Tahoma" w:hAnsi="Tahoma" w:cs="Tahoma"/>
          <w:sz w:val="24"/>
          <w:szCs w:val="24"/>
        </w:rPr>
        <w:t xml:space="preserve">Migrant Hotline or </w:t>
      </w:r>
      <w:r w:rsidR="00EB75D6" w:rsidRPr="00E5025C">
        <w:rPr>
          <w:rFonts w:ascii="Tahoma" w:hAnsi="Tahoma" w:cs="Tahoma"/>
          <w:sz w:val="24"/>
          <w:szCs w:val="24"/>
        </w:rPr>
        <w:t xml:space="preserve">a </w:t>
      </w:r>
      <w:r w:rsidRPr="00E5025C">
        <w:rPr>
          <w:rFonts w:ascii="Tahoma" w:hAnsi="Tahoma" w:cs="Tahoma"/>
          <w:sz w:val="24"/>
          <w:szCs w:val="24"/>
        </w:rPr>
        <w:t xml:space="preserve">counseling service </w:t>
      </w:r>
      <w:r w:rsidR="00EB75D6" w:rsidRPr="00E5025C">
        <w:rPr>
          <w:rFonts w:ascii="Tahoma" w:hAnsi="Tahoma" w:cs="Tahoma"/>
          <w:sz w:val="24"/>
          <w:szCs w:val="24"/>
        </w:rPr>
        <w:t xml:space="preserve">on COVID-19 issue provided </w:t>
      </w:r>
      <w:r w:rsidRPr="00E5025C">
        <w:rPr>
          <w:rFonts w:ascii="Tahoma" w:hAnsi="Tahoma" w:cs="Tahoma"/>
          <w:sz w:val="24"/>
          <w:szCs w:val="24"/>
        </w:rPr>
        <w:t>by a group of volunteer migrant workers in 3 languages,</w:t>
      </w:r>
      <w:r w:rsidR="008852DB">
        <w:rPr>
          <w:rFonts w:ascii="Tahoma" w:hAnsi="Tahoma" w:cs="Tahoma" w:hint="cs"/>
          <w:sz w:val="24"/>
          <w:szCs w:val="24"/>
          <w:cs/>
        </w:rPr>
        <w:t xml:space="preserve"> </w:t>
      </w:r>
      <w:r w:rsidR="008852DB">
        <w:rPr>
          <w:rFonts w:ascii="Tahoma" w:hAnsi="Tahoma" w:cs="Tahoma"/>
          <w:sz w:val="24"/>
          <w:szCs w:val="24"/>
          <w:lang w:val="en-GB"/>
        </w:rPr>
        <w:t xml:space="preserve">namely </w:t>
      </w:r>
      <w:r w:rsidRPr="00E5025C">
        <w:rPr>
          <w:rFonts w:ascii="Tahoma" w:hAnsi="Tahoma" w:cs="Tahoma"/>
          <w:sz w:val="24"/>
          <w:szCs w:val="24"/>
        </w:rPr>
        <w:t>Burmese</w:t>
      </w:r>
      <w:r w:rsidR="004E25C4" w:rsidRPr="00E5025C">
        <w:rPr>
          <w:rFonts w:ascii="Tahoma" w:hAnsi="Tahoma" w:cs="Tahoma"/>
          <w:sz w:val="24"/>
          <w:szCs w:val="24"/>
        </w:rPr>
        <w:t xml:space="preserve">, </w:t>
      </w:r>
      <w:r w:rsidRPr="00E5025C">
        <w:rPr>
          <w:rFonts w:ascii="Tahoma" w:hAnsi="Tahoma" w:cs="Tahoma"/>
          <w:sz w:val="24"/>
          <w:szCs w:val="24"/>
        </w:rPr>
        <w:t>Cambodia and Laos from May 2020 to present</w:t>
      </w:r>
      <w:r w:rsidR="004E25C4" w:rsidRPr="00E5025C">
        <w:rPr>
          <w:rFonts w:ascii="Tahoma" w:hAnsi="Tahoma" w:cs="Tahoma"/>
          <w:sz w:val="24"/>
          <w:szCs w:val="24"/>
        </w:rPr>
        <w:t xml:space="preserve">. They also </w:t>
      </w:r>
      <w:r w:rsidRPr="00E5025C">
        <w:rPr>
          <w:rFonts w:ascii="Tahoma" w:hAnsi="Tahoma" w:cs="Tahoma"/>
          <w:sz w:val="24"/>
          <w:szCs w:val="24"/>
        </w:rPr>
        <w:t>jointly support vaccination services for migrant workers</w:t>
      </w:r>
      <w:r w:rsidR="004E25C4" w:rsidRPr="00E5025C">
        <w:rPr>
          <w:rFonts w:ascii="Tahoma" w:hAnsi="Tahoma" w:cs="Tahoma"/>
          <w:sz w:val="24"/>
          <w:szCs w:val="24"/>
        </w:rPr>
        <w:t>,</w:t>
      </w:r>
      <w:r w:rsidRPr="00E5025C">
        <w:rPr>
          <w:rFonts w:ascii="Tahoma" w:hAnsi="Tahoma" w:cs="Tahoma"/>
          <w:sz w:val="24"/>
          <w:szCs w:val="24"/>
        </w:rPr>
        <w:t xml:space="preserve"> </w:t>
      </w:r>
      <w:r w:rsidR="004E25C4" w:rsidRPr="00E5025C">
        <w:rPr>
          <w:rFonts w:ascii="Tahoma" w:hAnsi="Tahoma" w:cs="Tahoma"/>
          <w:sz w:val="24"/>
          <w:szCs w:val="24"/>
        </w:rPr>
        <w:t>vulnerable</w:t>
      </w:r>
      <w:r w:rsidRPr="00E5025C">
        <w:rPr>
          <w:rFonts w:ascii="Tahoma" w:hAnsi="Tahoma" w:cs="Tahoma"/>
          <w:sz w:val="24"/>
          <w:szCs w:val="24"/>
        </w:rPr>
        <w:t xml:space="preserve"> group</w:t>
      </w:r>
      <w:r w:rsidR="004E25C4" w:rsidRPr="00E5025C">
        <w:rPr>
          <w:rFonts w:ascii="Tahoma" w:hAnsi="Tahoma" w:cs="Tahoma"/>
          <w:sz w:val="24"/>
          <w:szCs w:val="24"/>
        </w:rPr>
        <w:t>,</w:t>
      </w:r>
      <w:r w:rsidRPr="00E5025C">
        <w:rPr>
          <w:rFonts w:ascii="Tahoma" w:hAnsi="Tahoma" w:cs="Tahoma"/>
          <w:sz w:val="24"/>
          <w:szCs w:val="24"/>
        </w:rPr>
        <w:t xml:space="preserve"> Migrant Workers Volunteer</w:t>
      </w:r>
      <w:r w:rsidR="004E25C4" w:rsidRPr="00E5025C">
        <w:rPr>
          <w:rFonts w:ascii="Tahoma" w:hAnsi="Tahoma" w:cs="Tahoma"/>
          <w:sz w:val="24"/>
          <w:szCs w:val="24"/>
        </w:rPr>
        <w:t>s</w:t>
      </w:r>
      <w:r w:rsidRPr="00E5025C">
        <w:rPr>
          <w:rFonts w:ascii="Tahoma" w:hAnsi="Tahoma" w:cs="Tahoma"/>
          <w:sz w:val="24"/>
          <w:szCs w:val="24"/>
        </w:rPr>
        <w:t xml:space="preserve"> (</w:t>
      </w:r>
      <w:r w:rsidR="004E25C4" w:rsidRPr="00E5025C">
        <w:rPr>
          <w:rFonts w:ascii="Tahoma" w:hAnsi="Tahoma" w:cs="Tahoma"/>
          <w:sz w:val="24"/>
          <w:szCs w:val="24"/>
        </w:rPr>
        <w:t xml:space="preserve">both from </w:t>
      </w:r>
      <w:r w:rsidRPr="00E5025C">
        <w:rPr>
          <w:rFonts w:ascii="Tahoma" w:hAnsi="Tahoma" w:cs="Tahoma"/>
          <w:sz w:val="24"/>
          <w:szCs w:val="24"/>
        </w:rPr>
        <w:t>public health and education</w:t>
      </w:r>
      <w:r w:rsidR="004E25C4" w:rsidRPr="00E5025C">
        <w:rPr>
          <w:rFonts w:ascii="Tahoma" w:hAnsi="Tahoma" w:cs="Tahoma"/>
          <w:sz w:val="24"/>
          <w:szCs w:val="24"/>
        </w:rPr>
        <w:t>al</w:t>
      </w:r>
      <w:r w:rsidRPr="00E5025C">
        <w:rPr>
          <w:rFonts w:ascii="Tahoma" w:hAnsi="Tahoma" w:cs="Tahoma"/>
          <w:sz w:val="24"/>
          <w:szCs w:val="24"/>
        </w:rPr>
        <w:t xml:space="preserve"> sectors) throughout Thailand</w:t>
      </w:r>
      <w:r w:rsidR="004E25C4" w:rsidRPr="00E5025C">
        <w:rPr>
          <w:rFonts w:ascii="Tahoma" w:hAnsi="Tahoma" w:cs="Tahoma"/>
          <w:sz w:val="24"/>
          <w:szCs w:val="24"/>
        </w:rPr>
        <w:t>.</w:t>
      </w:r>
    </w:p>
    <w:p w14:paraId="7D22112D" w14:textId="3153276F" w:rsidR="00A82BB4" w:rsidRPr="00635253" w:rsidRDefault="004E25C4" w:rsidP="00635253">
      <w:pPr>
        <w:jc w:val="right"/>
        <w:rPr>
          <w:rFonts w:ascii="Tahoma" w:hAnsi="Tahoma" w:cs="Tahoma"/>
          <w:sz w:val="24"/>
          <w:szCs w:val="24"/>
        </w:rPr>
      </w:pPr>
      <w:r w:rsidRPr="00E5025C">
        <w:rPr>
          <w:rFonts w:ascii="Tahoma" w:hAnsi="Tahoma" w:cs="Tahoma"/>
          <w:sz w:val="24"/>
          <w:szCs w:val="24"/>
        </w:rPr>
        <w:tab/>
      </w:r>
      <w:r w:rsidRPr="00E5025C">
        <w:rPr>
          <w:rFonts w:ascii="Tahoma" w:hAnsi="Tahoma" w:cs="Tahoma"/>
          <w:sz w:val="24"/>
          <w:szCs w:val="24"/>
        </w:rPr>
        <w:tab/>
      </w:r>
      <w:r w:rsidRPr="00E5025C">
        <w:rPr>
          <w:rFonts w:ascii="Tahoma" w:hAnsi="Tahoma" w:cs="Tahoma"/>
          <w:sz w:val="24"/>
          <w:szCs w:val="24"/>
        </w:rPr>
        <w:tab/>
      </w:r>
      <w:r w:rsidRPr="00E5025C">
        <w:rPr>
          <w:rFonts w:ascii="Tahoma" w:hAnsi="Tahoma" w:cs="Tahoma"/>
          <w:sz w:val="24"/>
          <w:szCs w:val="24"/>
          <w:cs/>
        </w:rPr>
        <w:tab/>
      </w:r>
      <w:r w:rsidRPr="00E5025C">
        <w:rPr>
          <w:rFonts w:ascii="Tahoma" w:hAnsi="Tahoma" w:cs="Tahoma"/>
          <w:sz w:val="24"/>
          <w:szCs w:val="24"/>
          <w:cs/>
        </w:rPr>
        <w:tab/>
      </w:r>
      <w:r w:rsidRPr="00E5025C">
        <w:rPr>
          <w:rFonts w:ascii="Tahoma" w:hAnsi="Tahoma" w:cs="Tahoma"/>
          <w:sz w:val="24"/>
          <w:szCs w:val="24"/>
        </w:rPr>
        <w:t>Information by The Office of International Cooperation, Dep</w:t>
      </w:r>
      <w:r w:rsidR="00635253">
        <w:rPr>
          <w:rFonts w:ascii="Tahoma" w:hAnsi="Tahoma" w:cs="Tahoma"/>
          <w:sz w:val="24"/>
          <w:szCs w:val="24"/>
        </w:rPr>
        <w:t>artment of Disease Control (DDC)</w:t>
      </w:r>
    </w:p>
    <w:sectPr w:rsidR="00A82BB4" w:rsidRPr="006352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57887"/>
    <w:multiLevelType w:val="hybridMultilevel"/>
    <w:tmpl w:val="E6DC4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C1721"/>
    <w:multiLevelType w:val="hybridMultilevel"/>
    <w:tmpl w:val="05B40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0B"/>
    <w:rsid w:val="00045BA5"/>
    <w:rsid w:val="0009414F"/>
    <w:rsid w:val="00117334"/>
    <w:rsid w:val="001455CB"/>
    <w:rsid w:val="00200F98"/>
    <w:rsid w:val="00251827"/>
    <w:rsid w:val="00257261"/>
    <w:rsid w:val="00262E17"/>
    <w:rsid w:val="00284026"/>
    <w:rsid w:val="002A36AF"/>
    <w:rsid w:val="002B349E"/>
    <w:rsid w:val="002F2A5C"/>
    <w:rsid w:val="002F6486"/>
    <w:rsid w:val="003000BD"/>
    <w:rsid w:val="0038526A"/>
    <w:rsid w:val="0038606B"/>
    <w:rsid w:val="0039660A"/>
    <w:rsid w:val="003D123D"/>
    <w:rsid w:val="003E04FD"/>
    <w:rsid w:val="003F5FCE"/>
    <w:rsid w:val="00434699"/>
    <w:rsid w:val="004862FB"/>
    <w:rsid w:val="0049780C"/>
    <w:rsid w:val="004E25C4"/>
    <w:rsid w:val="00514271"/>
    <w:rsid w:val="00596D75"/>
    <w:rsid w:val="005A79F2"/>
    <w:rsid w:val="005B57B1"/>
    <w:rsid w:val="005D0C5E"/>
    <w:rsid w:val="005E5C95"/>
    <w:rsid w:val="00604FFA"/>
    <w:rsid w:val="006068C3"/>
    <w:rsid w:val="006129C4"/>
    <w:rsid w:val="00635253"/>
    <w:rsid w:val="006534EF"/>
    <w:rsid w:val="00681716"/>
    <w:rsid w:val="006A4106"/>
    <w:rsid w:val="006A5C87"/>
    <w:rsid w:val="006A7F3E"/>
    <w:rsid w:val="006C3D5B"/>
    <w:rsid w:val="006C7932"/>
    <w:rsid w:val="006E1D64"/>
    <w:rsid w:val="006E534E"/>
    <w:rsid w:val="006F4D7B"/>
    <w:rsid w:val="007150F2"/>
    <w:rsid w:val="00732FF7"/>
    <w:rsid w:val="00747ADD"/>
    <w:rsid w:val="00771EB3"/>
    <w:rsid w:val="0079210A"/>
    <w:rsid w:val="00793A1F"/>
    <w:rsid w:val="007A4481"/>
    <w:rsid w:val="007D25DF"/>
    <w:rsid w:val="007F28FB"/>
    <w:rsid w:val="007F4354"/>
    <w:rsid w:val="00810B57"/>
    <w:rsid w:val="00850FAF"/>
    <w:rsid w:val="0085274D"/>
    <w:rsid w:val="008647DE"/>
    <w:rsid w:val="008852DB"/>
    <w:rsid w:val="008A064F"/>
    <w:rsid w:val="008B5722"/>
    <w:rsid w:val="008B6CBB"/>
    <w:rsid w:val="008C6987"/>
    <w:rsid w:val="00910DD8"/>
    <w:rsid w:val="009B110F"/>
    <w:rsid w:val="009B7AD0"/>
    <w:rsid w:val="009C7226"/>
    <w:rsid w:val="009D0E19"/>
    <w:rsid w:val="009D42AE"/>
    <w:rsid w:val="009D495D"/>
    <w:rsid w:val="00A04AC0"/>
    <w:rsid w:val="00A2472D"/>
    <w:rsid w:val="00A54E13"/>
    <w:rsid w:val="00A70A8D"/>
    <w:rsid w:val="00A82BB4"/>
    <w:rsid w:val="00AB0DA9"/>
    <w:rsid w:val="00AF182E"/>
    <w:rsid w:val="00B53132"/>
    <w:rsid w:val="00BC7B8B"/>
    <w:rsid w:val="00C54C59"/>
    <w:rsid w:val="00CD1E6B"/>
    <w:rsid w:val="00CD3585"/>
    <w:rsid w:val="00CE2A1F"/>
    <w:rsid w:val="00D31A24"/>
    <w:rsid w:val="00D51B71"/>
    <w:rsid w:val="00D632DD"/>
    <w:rsid w:val="00E076EF"/>
    <w:rsid w:val="00E40DC5"/>
    <w:rsid w:val="00E5025C"/>
    <w:rsid w:val="00EB27B9"/>
    <w:rsid w:val="00EB75D6"/>
    <w:rsid w:val="00EC237E"/>
    <w:rsid w:val="00EF4E49"/>
    <w:rsid w:val="00EF7D79"/>
    <w:rsid w:val="00F32853"/>
    <w:rsid w:val="00F67EC3"/>
    <w:rsid w:val="00F85F0B"/>
    <w:rsid w:val="00FA57A5"/>
    <w:rsid w:val="00FD6F3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C12E"/>
  <w15:chartTrackingRefBased/>
  <w15:docId w15:val="{084AC69C-ADC2-48B7-9121-84F7FC7AD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472D"/>
    <w:rPr>
      <w:color w:val="0000FF"/>
      <w:u w:val="single"/>
    </w:rPr>
  </w:style>
  <w:style w:type="paragraph" w:styleId="ListParagraph">
    <w:name w:val="List Paragraph"/>
    <w:basedOn w:val="Normal"/>
    <w:uiPriority w:val="34"/>
    <w:qFormat/>
    <w:rsid w:val="006A4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707">
      <w:bodyDiv w:val="1"/>
      <w:marLeft w:val="0"/>
      <w:marRight w:val="0"/>
      <w:marTop w:val="0"/>
      <w:marBottom w:val="0"/>
      <w:divBdr>
        <w:top w:val="none" w:sz="0" w:space="0" w:color="auto"/>
        <w:left w:val="none" w:sz="0" w:space="0" w:color="auto"/>
        <w:bottom w:val="none" w:sz="0" w:space="0" w:color="auto"/>
        <w:right w:val="none" w:sz="0" w:space="0" w:color="auto"/>
      </w:divBdr>
    </w:div>
    <w:div w:id="906186068">
      <w:bodyDiv w:val="1"/>
      <w:marLeft w:val="0"/>
      <w:marRight w:val="0"/>
      <w:marTop w:val="0"/>
      <w:marBottom w:val="0"/>
      <w:divBdr>
        <w:top w:val="none" w:sz="0" w:space="0" w:color="auto"/>
        <w:left w:val="none" w:sz="0" w:space="0" w:color="auto"/>
        <w:bottom w:val="none" w:sz="0" w:space="0" w:color="auto"/>
        <w:right w:val="none" w:sz="0" w:space="0" w:color="auto"/>
      </w:divBdr>
    </w:div>
    <w:div w:id="977689518">
      <w:bodyDiv w:val="1"/>
      <w:marLeft w:val="0"/>
      <w:marRight w:val="0"/>
      <w:marTop w:val="0"/>
      <w:marBottom w:val="0"/>
      <w:divBdr>
        <w:top w:val="none" w:sz="0" w:space="0" w:color="auto"/>
        <w:left w:val="none" w:sz="0" w:space="0" w:color="auto"/>
        <w:bottom w:val="none" w:sz="0" w:space="0" w:color="auto"/>
        <w:right w:val="none" w:sz="0" w:space="0" w:color="auto"/>
      </w:divBdr>
      <w:divsChild>
        <w:div w:id="185220521">
          <w:marLeft w:val="0"/>
          <w:marRight w:val="0"/>
          <w:marTop w:val="0"/>
          <w:marBottom w:val="0"/>
          <w:divBdr>
            <w:top w:val="none" w:sz="0" w:space="0" w:color="auto"/>
            <w:left w:val="none" w:sz="0" w:space="0" w:color="auto"/>
            <w:bottom w:val="none" w:sz="0" w:space="0" w:color="auto"/>
            <w:right w:val="none" w:sz="0" w:space="0" w:color="auto"/>
          </w:divBdr>
          <w:divsChild>
            <w:div w:id="1398941972">
              <w:marLeft w:val="0"/>
              <w:marRight w:val="0"/>
              <w:marTop w:val="0"/>
              <w:marBottom w:val="0"/>
              <w:divBdr>
                <w:top w:val="none" w:sz="0" w:space="0" w:color="auto"/>
                <w:left w:val="none" w:sz="0" w:space="0" w:color="auto"/>
                <w:bottom w:val="none" w:sz="0" w:space="0" w:color="auto"/>
                <w:right w:val="none" w:sz="0" w:space="0" w:color="auto"/>
              </w:divBdr>
              <w:divsChild>
                <w:div w:id="257981904">
                  <w:marLeft w:val="0"/>
                  <w:marRight w:val="0"/>
                  <w:marTop w:val="0"/>
                  <w:marBottom w:val="0"/>
                  <w:divBdr>
                    <w:top w:val="none" w:sz="0" w:space="0" w:color="auto"/>
                    <w:left w:val="none" w:sz="0" w:space="0" w:color="auto"/>
                    <w:bottom w:val="none" w:sz="0" w:space="0" w:color="auto"/>
                    <w:right w:val="none" w:sz="0" w:space="0" w:color="auto"/>
                  </w:divBdr>
                  <w:divsChild>
                    <w:div w:id="1565408217">
                      <w:marLeft w:val="0"/>
                      <w:marRight w:val="0"/>
                      <w:marTop w:val="0"/>
                      <w:marBottom w:val="0"/>
                      <w:divBdr>
                        <w:top w:val="none" w:sz="0" w:space="0" w:color="auto"/>
                        <w:left w:val="none" w:sz="0" w:space="0" w:color="auto"/>
                        <w:bottom w:val="none" w:sz="0" w:space="0" w:color="auto"/>
                        <w:right w:val="none" w:sz="0" w:space="0" w:color="auto"/>
                      </w:divBdr>
                      <w:divsChild>
                        <w:div w:id="1386836358">
                          <w:marLeft w:val="0"/>
                          <w:marRight w:val="0"/>
                          <w:marTop w:val="0"/>
                          <w:marBottom w:val="0"/>
                          <w:divBdr>
                            <w:top w:val="none" w:sz="0" w:space="0" w:color="auto"/>
                            <w:left w:val="none" w:sz="0" w:space="0" w:color="auto"/>
                            <w:bottom w:val="none" w:sz="0" w:space="0" w:color="auto"/>
                            <w:right w:val="none" w:sz="0" w:space="0" w:color="auto"/>
                          </w:divBdr>
                          <w:divsChild>
                            <w:div w:id="1854491088">
                              <w:marLeft w:val="0"/>
                              <w:marRight w:val="0"/>
                              <w:marTop w:val="0"/>
                              <w:marBottom w:val="0"/>
                              <w:divBdr>
                                <w:top w:val="none" w:sz="0" w:space="0" w:color="auto"/>
                                <w:left w:val="none" w:sz="0" w:space="0" w:color="auto"/>
                                <w:bottom w:val="none" w:sz="0" w:space="0" w:color="auto"/>
                                <w:right w:val="none" w:sz="0" w:space="0" w:color="auto"/>
                              </w:divBdr>
                              <w:divsChild>
                                <w:div w:id="75326247">
                                  <w:marLeft w:val="0"/>
                                  <w:marRight w:val="0"/>
                                  <w:marTop w:val="0"/>
                                  <w:marBottom w:val="0"/>
                                  <w:divBdr>
                                    <w:top w:val="none" w:sz="0" w:space="0" w:color="auto"/>
                                    <w:left w:val="none" w:sz="0" w:space="0" w:color="auto"/>
                                    <w:bottom w:val="none" w:sz="0" w:space="0" w:color="auto"/>
                                    <w:right w:val="none" w:sz="0" w:space="0" w:color="auto"/>
                                  </w:divBdr>
                                  <w:divsChild>
                                    <w:div w:id="366957497">
                                      <w:marLeft w:val="0"/>
                                      <w:marRight w:val="0"/>
                                      <w:marTop w:val="0"/>
                                      <w:marBottom w:val="0"/>
                                      <w:divBdr>
                                        <w:top w:val="none" w:sz="0" w:space="0" w:color="auto"/>
                                        <w:left w:val="none" w:sz="0" w:space="0" w:color="auto"/>
                                        <w:bottom w:val="none" w:sz="0" w:space="0" w:color="auto"/>
                                        <w:right w:val="none" w:sz="0" w:space="0" w:color="auto"/>
                                      </w:divBdr>
                                    </w:div>
                                    <w:div w:id="1401371589">
                                      <w:marLeft w:val="0"/>
                                      <w:marRight w:val="0"/>
                                      <w:marTop w:val="0"/>
                                      <w:marBottom w:val="0"/>
                                      <w:divBdr>
                                        <w:top w:val="none" w:sz="0" w:space="0" w:color="auto"/>
                                        <w:left w:val="none" w:sz="0" w:space="0" w:color="auto"/>
                                        <w:bottom w:val="none" w:sz="0" w:space="0" w:color="auto"/>
                                        <w:right w:val="none" w:sz="0" w:space="0" w:color="auto"/>
                                      </w:divBdr>
                                      <w:divsChild>
                                        <w:div w:id="516968729">
                                          <w:marLeft w:val="0"/>
                                          <w:marRight w:val="165"/>
                                          <w:marTop w:val="150"/>
                                          <w:marBottom w:val="0"/>
                                          <w:divBdr>
                                            <w:top w:val="none" w:sz="0" w:space="0" w:color="auto"/>
                                            <w:left w:val="none" w:sz="0" w:space="0" w:color="auto"/>
                                            <w:bottom w:val="none" w:sz="0" w:space="0" w:color="auto"/>
                                            <w:right w:val="none" w:sz="0" w:space="0" w:color="auto"/>
                                          </w:divBdr>
                                          <w:divsChild>
                                            <w:div w:id="394669297">
                                              <w:marLeft w:val="0"/>
                                              <w:marRight w:val="0"/>
                                              <w:marTop w:val="0"/>
                                              <w:marBottom w:val="0"/>
                                              <w:divBdr>
                                                <w:top w:val="none" w:sz="0" w:space="0" w:color="auto"/>
                                                <w:left w:val="none" w:sz="0" w:space="0" w:color="auto"/>
                                                <w:bottom w:val="none" w:sz="0" w:space="0" w:color="auto"/>
                                                <w:right w:val="none" w:sz="0" w:space="0" w:color="auto"/>
                                              </w:divBdr>
                                              <w:divsChild>
                                                <w:div w:id="1694170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901861">
      <w:bodyDiv w:val="1"/>
      <w:marLeft w:val="0"/>
      <w:marRight w:val="0"/>
      <w:marTop w:val="0"/>
      <w:marBottom w:val="0"/>
      <w:divBdr>
        <w:top w:val="none" w:sz="0" w:space="0" w:color="auto"/>
        <w:left w:val="none" w:sz="0" w:space="0" w:color="auto"/>
        <w:bottom w:val="none" w:sz="0" w:space="0" w:color="auto"/>
        <w:right w:val="none" w:sz="0" w:space="0" w:color="auto"/>
      </w:divBdr>
    </w:div>
    <w:div w:id="1714305320">
      <w:bodyDiv w:val="1"/>
      <w:marLeft w:val="0"/>
      <w:marRight w:val="0"/>
      <w:marTop w:val="0"/>
      <w:marBottom w:val="0"/>
      <w:divBdr>
        <w:top w:val="none" w:sz="0" w:space="0" w:color="auto"/>
        <w:left w:val="none" w:sz="0" w:space="0" w:color="auto"/>
        <w:bottom w:val="none" w:sz="0" w:space="0" w:color="auto"/>
        <w:right w:val="none" w:sz="0" w:space="0" w:color="auto"/>
      </w:divBdr>
    </w:div>
    <w:div w:id="2098016917">
      <w:bodyDiv w:val="1"/>
      <w:marLeft w:val="0"/>
      <w:marRight w:val="0"/>
      <w:marTop w:val="0"/>
      <w:marBottom w:val="0"/>
      <w:divBdr>
        <w:top w:val="none" w:sz="0" w:space="0" w:color="auto"/>
        <w:left w:val="none" w:sz="0" w:space="0" w:color="auto"/>
        <w:bottom w:val="none" w:sz="0" w:space="0" w:color="auto"/>
        <w:right w:val="none" w:sz="0" w:space="0" w:color="auto"/>
      </w:divBdr>
    </w:div>
    <w:div w:id="209801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1D28EB4-F9CD-466B-80A3-F6A5920AA507}"/>
</file>

<file path=customXml/itemProps2.xml><?xml version="1.0" encoding="utf-8"?>
<ds:datastoreItem xmlns:ds="http://schemas.openxmlformats.org/officeDocument/2006/customXml" ds:itemID="{170EE029-2053-43A7-BFAE-A1BE1179A929}"/>
</file>

<file path=customXml/itemProps3.xml><?xml version="1.0" encoding="utf-8"?>
<ds:datastoreItem xmlns:ds="http://schemas.openxmlformats.org/officeDocument/2006/customXml" ds:itemID="{873B9916-0920-420E-9255-04FCB1C4FC42}"/>
</file>

<file path=docProps/app.xml><?xml version="1.0" encoding="utf-8"?>
<Properties xmlns="http://schemas.openxmlformats.org/officeDocument/2006/extended-properties" xmlns:vt="http://schemas.openxmlformats.org/officeDocument/2006/docPropsVTypes">
  <Template>Normal</Template>
  <TotalTime>9</TotalTime>
  <Pages>2</Pages>
  <Words>856</Words>
  <Characters>4883</Characters>
  <Application>Microsoft Office Word</Application>
  <DocSecurity>0</DocSecurity>
  <Lines>88</Lines>
  <Paragraphs>17</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chat chaiyaso</dc:creator>
  <cp:keywords/>
  <dc:description/>
  <cp:lastModifiedBy>worrawit pattaranit</cp:lastModifiedBy>
  <cp:revision>2</cp:revision>
  <dcterms:created xsi:type="dcterms:W3CDTF">2021-11-15T13:44:00Z</dcterms:created>
  <dcterms:modified xsi:type="dcterms:W3CDTF">2021-11-15T13:44:00Z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