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AA8F" w14:textId="77777777" w:rsidR="00A76AFA" w:rsidRDefault="00A76AFA" w:rsidP="009D5C10">
      <w:pPr>
        <w:spacing w:line="480" w:lineRule="auto"/>
        <w:jc w:val="center"/>
        <w:rPr>
          <w:rFonts w:ascii="Calibri" w:eastAsia="Times New Roman" w:hAnsi="Calibri" w:cs="Times New Roman"/>
          <w:color w:val="000000"/>
          <w:sz w:val="24"/>
          <w:szCs w:val="24"/>
          <w:lang w:bidi="ar-SA"/>
        </w:rPr>
      </w:pPr>
    </w:p>
    <w:p w14:paraId="1C852C0A" w14:textId="77777777" w:rsidR="00A76AFA" w:rsidRDefault="00A76AFA" w:rsidP="001139FE">
      <w:pPr>
        <w:spacing w:line="480" w:lineRule="auto"/>
        <w:rPr>
          <w:rFonts w:asciiTheme="majorBidi" w:hAnsiTheme="majorBidi" w:cstheme="majorBidi"/>
          <w:b/>
          <w:bCs/>
          <w:sz w:val="32"/>
          <w:szCs w:val="32"/>
        </w:rPr>
      </w:pPr>
    </w:p>
    <w:p w14:paraId="48902BFD" w14:textId="77777777" w:rsidR="00AE369B" w:rsidRPr="00A16270" w:rsidRDefault="009D5C10" w:rsidP="009D5C10">
      <w:pPr>
        <w:spacing w:line="480" w:lineRule="auto"/>
        <w:jc w:val="center"/>
        <w:rPr>
          <w:rFonts w:asciiTheme="majorBidi" w:hAnsiTheme="majorBidi" w:cstheme="majorBidi"/>
          <w:b/>
          <w:bCs/>
          <w:sz w:val="36"/>
          <w:szCs w:val="36"/>
        </w:rPr>
      </w:pPr>
      <w:r w:rsidRPr="00A16270">
        <w:rPr>
          <w:rFonts w:asciiTheme="majorBidi" w:hAnsiTheme="majorBidi" w:cstheme="majorBidi"/>
          <w:b/>
          <w:bCs/>
          <w:sz w:val="36"/>
          <w:szCs w:val="36"/>
        </w:rPr>
        <w:t xml:space="preserve">Cyber Mercenaries: </w:t>
      </w:r>
    </w:p>
    <w:p w14:paraId="34FDA6E6" w14:textId="5DF46A8A" w:rsidR="009D5C10" w:rsidRPr="00A16270" w:rsidRDefault="009D5C10" w:rsidP="009D5C10">
      <w:pPr>
        <w:spacing w:line="480" w:lineRule="auto"/>
        <w:jc w:val="center"/>
        <w:rPr>
          <w:rFonts w:asciiTheme="majorBidi" w:hAnsiTheme="majorBidi" w:cstheme="majorBidi"/>
          <w:b/>
          <w:bCs/>
          <w:sz w:val="36"/>
          <w:szCs w:val="36"/>
        </w:rPr>
      </w:pPr>
      <w:r w:rsidRPr="00A16270">
        <w:rPr>
          <w:rFonts w:asciiTheme="majorBidi" w:hAnsiTheme="majorBidi" w:cstheme="majorBidi"/>
          <w:b/>
          <w:bCs/>
          <w:sz w:val="36"/>
          <w:szCs w:val="36"/>
        </w:rPr>
        <w:t>Review of the Cyber and Intelligence PMSC Market</w:t>
      </w:r>
    </w:p>
    <w:p w14:paraId="01F88FBD" w14:textId="1395CCAB" w:rsidR="009D5C10" w:rsidRPr="00A16270" w:rsidRDefault="009D5C10" w:rsidP="009D5C10">
      <w:pPr>
        <w:spacing w:line="480" w:lineRule="auto"/>
        <w:jc w:val="center"/>
        <w:rPr>
          <w:rFonts w:asciiTheme="majorBidi" w:hAnsiTheme="majorBidi" w:cstheme="majorBidi"/>
          <w:i/>
          <w:iCs/>
          <w:sz w:val="24"/>
          <w:szCs w:val="24"/>
        </w:rPr>
      </w:pPr>
      <w:r w:rsidRPr="00A16270">
        <w:rPr>
          <w:rFonts w:asciiTheme="majorBidi" w:hAnsiTheme="majorBidi" w:cstheme="majorBidi"/>
          <w:i/>
          <w:iCs/>
          <w:sz w:val="24"/>
          <w:szCs w:val="24"/>
        </w:rPr>
        <w:t xml:space="preserve">A report for The Working Group on the use of mercenaries as a means of violating human rights and impeding the exercise of the rights of peoples to </w:t>
      </w:r>
      <w:proofErr w:type="gramStart"/>
      <w:r w:rsidRPr="00A16270">
        <w:rPr>
          <w:rFonts w:asciiTheme="majorBidi" w:hAnsiTheme="majorBidi" w:cstheme="majorBidi"/>
          <w:i/>
          <w:iCs/>
          <w:sz w:val="24"/>
          <w:szCs w:val="24"/>
        </w:rPr>
        <w:t>self-determination</w:t>
      </w:r>
      <w:proofErr w:type="gramEnd"/>
    </w:p>
    <w:p w14:paraId="37AEF265" w14:textId="77777777" w:rsidR="009D5C10" w:rsidRDefault="009D5C10" w:rsidP="009D5C10">
      <w:pPr>
        <w:spacing w:line="480" w:lineRule="auto"/>
        <w:rPr>
          <w:rFonts w:asciiTheme="majorBidi" w:hAnsiTheme="majorBidi" w:cstheme="majorBidi"/>
          <w:b/>
          <w:bCs/>
          <w:sz w:val="24"/>
          <w:szCs w:val="24"/>
        </w:rPr>
      </w:pPr>
    </w:p>
    <w:p w14:paraId="4D95D107" w14:textId="77777777" w:rsidR="009D5C10" w:rsidRDefault="009D5C10" w:rsidP="009D5C10">
      <w:pPr>
        <w:spacing w:line="480" w:lineRule="auto"/>
        <w:rPr>
          <w:rFonts w:asciiTheme="majorBidi" w:hAnsiTheme="majorBidi" w:cstheme="majorBidi"/>
          <w:b/>
          <w:bCs/>
          <w:sz w:val="24"/>
          <w:szCs w:val="24"/>
        </w:rPr>
      </w:pPr>
    </w:p>
    <w:p w14:paraId="0780DD34" w14:textId="77777777" w:rsidR="009D5C10" w:rsidRDefault="009D5C10" w:rsidP="009D5C10">
      <w:pPr>
        <w:spacing w:line="480" w:lineRule="auto"/>
        <w:rPr>
          <w:rFonts w:asciiTheme="majorBidi" w:hAnsiTheme="majorBidi" w:cstheme="majorBidi"/>
          <w:b/>
          <w:bCs/>
          <w:sz w:val="24"/>
          <w:szCs w:val="24"/>
        </w:rPr>
      </w:pPr>
      <w:r>
        <w:rPr>
          <w:rFonts w:asciiTheme="majorBidi" w:hAnsiTheme="majorBidi" w:cstheme="majorBidi"/>
          <w:b/>
          <w:bCs/>
          <w:sz w:val="24"/>
          <w:szCs w:val="24"/>
        </w:rPr>
        <w:t>Dr. Ori Swed, Texas Tech University</w:t>
      </w:r>
    </w:p>
    <w:p w14:paraId="75B2B754" w14:textId="5F4EAE76" w:rsidR="009D5C10" w:rsidRDefault="009D5C10" w:rsidP="009D5C10">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Dr. Daniel </w:t>
      </w:r>
      <w:proofErr w:type="spellStart"/>
      <w:r>
        <w:rPr>
          <w:rFonts w:asciiTheme="majorBidi" w:hAnsiTheme="majorBidi" w:cstheme="majorBidi"/>
          <w:b/>
          <w:bCs/>
          <w:sz w:val="24"/>
          <w:szCs w:val="24"/>
        </w:rPr>
        <w:t>Burland</w:t>
      </w:r>
      <w:proofErr w:type="spellEnd"/>
      <w:r>
        <w:rPr>
          <w:rFonts w:asciiTheme="majorBidi" w:hAnsiTheme="majorBidi" w:cstheme="majorBidi"/>
          <w:b/>
          <w:bCs/>
          <w:sz w:val="24"/>
          <w:szCs w:val="24"/>
        </w:rPr>
        <w:t xml:space="preserve">, </w:t>
      </w:r>
      <w:r w:rsidR="00D974CF">
        <w:rPr>
          <w:rFonts w:asciiTheme="majorBidi" w:hAnsiTheme="majorBidi" w:cstheme="majorBidi"/>
          <w:b/>
          <w:bCs/>
          <w:sz w:val="24"/>
          <w:szCs w:val="24"/>
        </w:rPr>
        <w:t>The Peace, War, &amp; Social Conflict Laboratory</w:t>
      </w:r>
    </w:p>
    <w:p w14:paraId="64300E7E" w14:textId="77777777" w:rsidR="009D5C10" w:rsidRDefault="009D5C10" w:rsidP="009D5C10">
      <w:pPr>
        <w:spacing w:line="480" w:lineRule="auto"/>
        <w:rPr>
          <w:rFonts w:asciiTheme="majorBidi" w:hAnsiTheme="majorBidi" w:cstheme="majorBidi"/>
          <w:b/>
          <w:bCs/>
          <w:sz w:val="24"/>
          <w:szCs w:val="24"/>
        </w:rPr>
      </w:pPr>
    </w:p>
    <w:p w14:paraId="22A8F714" w14:textId="3B83CCA8" w:rsidR="009D5C10" w:rsidRDefault="009D5C10" w:rsidP="009D5C10">
      <w:pPr>
        <w:spacing w:line="480" w:lineRule="auto"/>
        <w:rPr>
          <w:rFonts w:asciiTheme="majorBidi" w:hAnsiTheme="majorBidi" w:cstheme="majorBidi"/>
          <w:b/>
          <w:bCs/>
          <w:sz w:val="24"/>
          <w:szCs w:val="24"/>
        </w:rPr>
      </w:pPr>
    </w:p>
    <w:p w14:paraId="471B850B" w14:textId="122D7F44" w:rsidR="009D5C10" w:rsidRDefault="007C226D" w:rsidP="009D5C10">
      <w:pPr>
        <w:spacing w:line="480" w:lineRule="auto"/>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7678133D" wp14:editId="3655893B">
            <wp:extent cx="1371600" cy="8368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102" cy="843273"/>
                    </a:xfrm>
                    <a:prstGeom prst="rect">
                      <a:avLst/>
                    </a:prstGeom>
                    <a:noFill/>
                  </pic:spPr>
                </pic:pic>
              </a:graphicData>
            </a:graphic>
          </wp:inline>
        </w:drawing>
      </w:r>
    </w:p>
    <w:p w14:paraId="05CBDB7B" w14:textId="77777777" w:rsidR="009D5C10" w:rsidRDefault="009D5C10" w:rsidP="009D5C10">
      <w:pPr>
        <w:spacing w:line="480" w:lineRule="auto"/>
        <w:rPr>
          <w:rFonts w:asciiTheme="majorBidi" w:hAnsiTheme="majorBidi" w:cstheme="majorBidi"/>
          <w:b/>
          <w:bCs/>
          <w:sz w:val="24"/>
          <w:szCs w:val="24"/>
        </w:rPr>
      </w:pPr>
    </w:p>
    <w:p w14:paraId="26653348" w14:textId="77777777" w:rsidR="009D5C10" w:rsidRDefault="009D5C10" w:rsidP="009D5C10">
      <w:pPr>
        <w:spacing w:line="480" w:lineRule="auto"/>
        <w:rPr>
          <w:rFonts w:asciiTheme="majorBidi" w:hAnsiTheme="majorBidi" w:cstheme="majorBidi"/>
          <w:b/>
          <w:bCs/>
          <w:sz w:val="24"/>
          <w:szCs w:val="24"/>
        </w:rPr>
      </w:pPr>
    </w:p>
    <w:p w14:paraId="12F56B11" w14:textId="77777777" w:rsidR="00A76AFA" w:rsidRDefault="00A76AFA" w:rsidP="009D5C10">
      <w:pPr>
        <w:spacing w:line="480" w:lineRule="auto"/>
        <w:rPr>
          <w:rFonts w:asciiTheme="majorBidi" w:hAnsiTheme="majorBidi" w:cstheme="majorBidi"/>
          <w:sz w:val="24"/>
          <w:szCs w:val="24"/>
        </w:rPr>
      </w:pPr>
    </w:p>
    <w:p w14:paraId="136D1B6A" w14:textId="414AFE63" w:rsidR="009D5C10" w:rsidRDefault="009D5C10" w:rsidP="009D5C10">
      <w:pPr>
        <w:spacing w:line="480" w:lineRule="auto"/>
        <w:rPr>
          <w:rFonts w:asciiTheme="majorBidi" w:hAnsiTheme="majorBidi" w:cstheme="majorBidi"/>
          <w:sz w:val="24"/>
          <w:szCs w:val="24"/>
        </w:rPr>
      </w:pPr>
      <w:r>
        <w:rPr>
          <w:rFonts w:asciiTheme="majorBidi" w:hAnsiTheme="majorBidi" w:cstheme="majorBidi"/>
          <w:sz w:val="24"/>
          <w:szCs w:val="24"/>
        </w:rPr>
        <w:lastRenderedPageBreak/>
        <w:tab/>
      </w:r>
      <w:r w:rsidRPr="0077307D">
        <w:rPr>
          <w:rFonts w:asciiTheme="majorBidi" w:hAnsiTheme="majorBidi" w:cstheme="majorBidi"/>
          <w:sz w:val="24"/>
          <w:szCs w:val="24"/>
        </w:rPr>
        <w:t xml:space="preserve">The trend of outsourcing security and military functions </w:t>
      </w:r>
      <w:r w:rsidR="001D691D">
        <w:rPr>
          <w:rFonts w:asciiTheme="majorBidi" w:hAnsiTheme="majorBidi" w:cstheme="majorBidi"/>
          <w:sz w:val="24"/>
          <w:szCs w:val="24"/>
        </w:rPr>
        <w:t>has not omitted</w:t>
      </w:r>
      <w:r w:rsidRPr="0077307D">
        <w:rPr>
          <w:rFonts w:asciiTheme="majorBidi" w:hAnsiTheme="majorBidi" w:cstheme="majorBidi"/>
          <w:sz w:val="24"/>
          <w:szCs w:val="24"/>
        </w:rPr>
        <w:t xml:space="preserve"> the intelligence and cyber realms. </w:t>
      </w:r>
      <w:r w:rsidR="00AE369B">
        <w:rPr>
          <w:rFonts w:asciiTheme="majorBidi" w:hAnsiTheme="majorBidi" w:cstheme="majorBidi"/>
          <w:sz w:val="24"/>
          <w:szCs w:val="24"/>
        </w:rPr>
        <w:t xml:space="preserve"> </w:t>
      </w:r>
      <w:r>
        <w:rPr>
          <w:rFonts w:asciiTheme="majorBidi" w:hAnsiTheme="majorBidi" w:cstheme="majorBidi"/>
          <w:sz w:val="24"/>
          <w:szCs w:val="24"/>
        </w:rPr>
        <w:t xml:space="preserve">Good and reliable intelligence and cyber infrastructures and capacities have become the foundations of modern warfare and security </w:t>
      </w:r>
      <w:r w:rsidR="001D691D">
        <w:rPr>
          <w:rFonts w:asciiTheme="majorBidi" w:hAnsiTheme="majorBidi" w:cstheme="majorBidi"/>
          <w:sz w:val="24"/>
          <w:szCs w:val="24"/>
        </w:rPr>
        <w:t>forces</w:t>
      </w:r>
      <w:r>
        <w:rPr>
          <w:rFonts w:asciiTheme="majorBidi" w:hAnsiTheme="majorBidi" w:cstheme="majorBidi"/>
          <w:sz w:val="24"/>
          <w:szCs w:val="24"/>
        </w:rPr>
        <w:t>. To master them, and to be able to provide them effectively in the field, require specialization, knowledge, access to technology, and organizational investment</w:t>
      </w:r>
      <w:r w:rsidR="00AE369B">
        <w:rPr>
          <w:rFonts w:asciiTheme="majorBidi" w:hAnsiTheme="majorBidi" w:cstheme="majorBidi"/>
          <w:sz w:val="24"/>
          <w:szCs w:val="24"/>
        </w:rPr>
        <w:t>s</w:t>
      </w:r>
      <w:r>
        <w:rPr>
          <w:rFonts w:asciiTheme="majorBidi" w:hAnsiTheme="majorBidi" w:cstheme="majorBidi"/>
          <w:sz w:val="24"/>
          <w:szCs w:val="24"/>
        </w:rPr>
        <w:t xml:space="preserve"> that are not available or accessible for many nations and armed forces.  This situation opened a </w:t>
      </w:r>
      <w:r w:rsidR="00C501BB">
        <w:rPr>
          <w:rFonts w:asciiTheme="majorBidi" w:hAnsiTheme="majorBidi" w:cstheme="majorBidi"/>
          <w:sz w:val="24"/>
          <w:szCs w:val="24"/>
        </w:rPr>
        <w:t xml:space="preserve">new </w:t>
      </w:r>
      <w:r>
        <w:rPr>
          <w:rFonts w:asciiTheme="majorBidi" w:hAnsiTheme="majorBidi" w:cstheme="majorBidi"/>
          <w:sz w:val="24"/>
          <w:szCs w:val="24"/>
        </w:rPr>
        <w:t>market for private intelligence and cyber services. In this study we will map the trends in this sub-sector of the Private Military and Security (PMSC) industry, while providing a typology for the functions offered by different actors and presenting trends.</w:t>
      </w:r>
    </w:p>
    <w:p w14:paraId="5BC16535" w14:textId="2CBAD913" w:rsidR="009D5C10" w:rsidRDefault="009D5C10" w:rsidP="009D5C10">
      <w:pPr>
        <w:spacing w:line="480" w:lineRule="auto"/>
        <w:rPr>
          <w:rFonts w:asciiTheme="majorBidi" w:hAnsiTheme="majorBidi" w:cstheme="majorBidi"/>
          <w:sz w:val="24"/>
          <w:szCs w:val="24"/>
        </w:rPr>
      </w:pPr>
      <w:r>
        <w:rPr>
          <w:rFonts w:asciiTheme="majorBidi" w:hAnsiTheme="majorBidi" w:cstheme="majorBidi"/>
          <w:sz w:val="24"/>
          <w:szCs w:val="24"/>
        </w:rPr>
        <w:tab/>
      </w:r>
      <w:r w:rsidRPr="00EB5BBE">
        <w:rPr>
          <w:rFonts w:asciiTheme="majorBidi" w:hAnsiTheme="majorBidi" w:cstheme="majorBidi"/>
          <w:sz w:val="24"/>
          <w:szCs w:val="24"/>
        </w:rPr>
        <w:t xml:space="preserve">As we consider the actors who carry out </w:t>
      </w:r>
      <w:r>
        <w:rPr>
          <w:rFonts w:asciiTheme="majorBidi" w:hAnsiTheme="majorBidi" w:cstheme="majorBidi"/>
          <w:sz w:val="24"/>
          <w:szCs w:val="24"/>
        </w:rPr>
        <w:t xml:space="preserve">cyber and intelligence </w:t>
      </w:r>
      <w:r w:rsidRPr="00EB5BBE">
        <w:rPr>
          <w:rFonts w:asciiTheme="majorBidi" w:hAnsiTheme="majorBidi" w:cstheme="majorBidi"/>
          <w:sz w:val="24"/>
          <w:szCs w:val="24"/>
        </w:rPr>
        <w:t xml:space="preserve">operations, it may be best to avoid the term "cyber mercenaries" (Maurer 2018; McMurdo 2016), or at least to use it with caution, since Maurer used this term to describe unidentified entities.  </w:t>
      </w:r>
      <w:r>
        <w:rPr>
          <w:rFonts w:asciiTheme="majorBidi" w:hAnsiTheme="majorBidi" w:cstheme="majorBidi"/>
          <w:sz w:val="24"/>
          <w:szCs w:val="24"/>
        </w:rPr>
        <w:t>In Maurer's work (2018), "cyber mercenaries" is a provocative and exotic term, focusing on entities and organizations that operate outside of the legal boundaries, that are a</w:t>
      </w:r>
      <w:r w:rsidR="00AE369B">
        <w:rPr>
          <w:rFonts w:asciiTheme="majorBidi" w:hAnsiTheme="majorBidi" w:cstheme="majorBidi"/>
          <w:sz w:val="24"/>
          <w:szCs w:val="24"/>
        </w:rPr>
        <w:t>ssociated with or are criminals</w:t>
      </w:r>
      <w:r>
        <w:rPr>
          <w:rFonts w:asciiTheme="majorBidi" w:hAnsiTheme="majorBidi" w:cstheme="majorBidi"/>
          <w:sz w:val="24"/>
          <w:szCs w:val="24"/>
        </w:rPr>
        <w:t xml:space="preserve"> and</w:t>
      </w:r>
      <w:r w:rsidR="00AE369B">
        <w:rPr>
          <w:rFonts w:asciiTheme="majorBidi" w:hAnsiTheme="majorBidi" w:cstheme="majorBidi"/>
          <w:sz w:val="24"/>
          <w:szCs w:val="24"/>
        </w:rPr>
        <w:t xml:space="preserve"> </w:t>
      </w:r>
      <w:r>
        <w:rPr>
          <w:rFonts w:asciiTheme="majorBidi" w:hAnsiTheme="majorBidi" w:cstheme="majorBidi"/>
          <w:sz w:val="24"/>
          <w:szCs w:val="24"/>
        </w:rPr>
        <w:t>groups deprived of legitimacy, such as the Syrian Electronic Army (</w:t>
      </w:r>
      <w:proofErr w:type="spellStart"/>
      <w:r w:rsidRPr="00F43886">
        <w:rPr>
          <w:rFonts w:asciiTheme="majorBidi" w:hAnsiTheme="majorBidi" w:cstheme="majorBidi"/>
          <w:sz w:val="24"/>
          <w:szCs w:val="24"/>
        </w:rPr>
        <w:t>Perlroth</w:t>
      </w:r>
      <w:proofErr w:type="spellEnd"/>
      <w:r>
        <w:rPr>
          <w:rFonts w:asciiTheme="majorBidi" w:hAnsiTheme="majorBidi" w:cstheme="majorBidi"/>
          <w:sz w:val="24"/>
          <w:szCs w:val="24"/>
        </w:rPr>
        <w:t xml:space="preserve"> 2013). We suggest that while this section of the market does exist, it is </w:t>
      </w:r>
      <w:proofErr w:type="gramStart"/>
      <w:r>
        <w:rPr>
          <w:rFonts w:asciiTheme="majorBidi" w:hAnsiTheme="majorBidi" w:cstheme="majorBidi"/>
          <w:sz w:val="24"/>
          <w:szCs w:val="24"/>
        </w:rPr>
        <w:t>actually a</w:t>
      </w:r>
      <w:proofErr w:type="gramEnd"/>
      <w:r>
        <w:rPr>
          <w:rFonts w:asciiTheme="majorBidi" w:hAnsiTheme="majorBidi" w:cstheme="majorBidi"/>
          <w:sz w:val="24"/>
          <w:szCs w:val="24"/>
        </w:rPr>
        <w:t xml:space="preserve"> fringe phenomenon and a small part of the activity. The bulk of cyber and intelligence services are provided by legitimate and established companies, with active webpages that describe their products and services.  Some of these companies are traded on the stock exchange (</w:t>
      </w:r>
      <w:proofErr w:type="gramStart"/>
      <w:r w:rsidRPr="00792516">
        <w:rPr>
          <w:rFonts w:asciiTheme="majorBidi" w:hAnsiTheme="majorBidi" w:cstheme="majorBidi"/>
          <w:i/>
          <w:iCs/>
          <w:sz w:val="24"/>
          <w:szCs w:val="24"/>
        </w:rPr>
        <w:t>e.g.</w:t>
      </w:r>
      <w:proofErr w:type="gramEnd"/>
      <w:r>
        <w:rPr>
          <w:rFonts w:asciiTheme="majorBidi" w:hAnsiTheme="majorBidi" w:cstheme="majorBidi"/>
          <w:sz w:val="24"/>
          <w:szCs w:val="24"/>
        </w:rPr>
        <w:t xml:space="preserve"> </w:t>
      </w:r>
      <w:r w:rsidRPr="00792516">
        <w:rPr>
          <w:rFonts w:asciiTheme="majorBidi" w:hAnsiTheme="majorBidi" w:cstheme="majorBidi"/>
          <w:sz w:val="24"/>
          <w:szCs w:val="24"/>
        </w:rPr>
        <w:t>Booz Allen Hamilton</w:t>
      </w:r>
      <w:r>
        <w:rPr>
          <w:rFonts w:asciiTheme="majorBidi" w:hAnsiTheme="majorBidi" w:cstheme="majorBidi"/>
          <w:sz w:val="24"/>
          <w:szCs w:val="24"/>
        </w:rPr>
        <w:t xml:space="preserve">, </w:t>
      </w:r>
      <w:r w:rsidRPr="00792516">
        <w:rPr>
          <w:rFonts w:asciiTheme="majorBidi" w:hAnsiTheme="majorBidi" w:cstheme="majorBidi"/>
          <w:sz w:val="24"/>
          <w:szCs w:val="24"/>
        </w:rPr>
        <w:t>Kellogg, Brown &amp; Root</w:t>
      </w:r>
      <w:r>
        <w:rPr>
          <w:rFonts w:asciiTheme="majorBidi" w:hAnsiTheme="majorBidi" w:cstheme="majorBidi"/>
          <w:sz w:val="24"/>
          <w:szCs w:val="24"/>
        </w:rPr>
        <w:t xml:space="preserve">, and </w:t>
      </w:r>
      <w:r w:rsidRPr="00792516">
        <w:rPr>
          <w:rFonts w:asciiTheme="majorBidi" w:hAnsiTheme="majorBidi" w:cstheme="majorBidi"/>
          <w:sz w:val="24"/>
          <w:szCs w:val="24"/>
        </w:rPr>
        <w:t>Raytheon</w:t>
      </w:r>
      <w:r>
        <w:rPr>
          <w:rFonts w:asciiTheme="majorBidi" w:hAnsiTheme="majorBidi" w:cstheme="majorBidi"/>
          <w:sz w:val="24"/>
          <w:szCs w:val="24"/>
        </w:rPr>
        <w:t xml:space="preserve">). </w:t>
      </w:r>
      <w:r w:rsidR="00C501BB">
        <w:rPr>
          <w:rFonts w:asciiTheme="majorBidi" w:hAnsiTheme="majorBidi" w:cstheme="majorBidi"/>
          <w:sz w:val="24"/>
          <w:szCs w:val="24"/>
        </w:rPr>
        <w:t xml:space="preserve"> </w:t>
      </w:r>
      <w:r>
        <w:rPr>
          <w:rFonts w:asciiTheme="majorBidi" w:hAnsiTheme="majorBidi" w:cstheme="majorBidi"/>
          <w:sz w:val="24"/>
          <w:szCs w:val="24"/>
        </w:rPr>
        <w:t xml:space="preserve">Those actors </w:t>
      </w:r>
      <w:r w:rsidR="00C501BB">
        <w:rPr>
          <w:rFonts w:asciiTheme="majorBidi" w:hAnsiTheme="majorBidi" w:cstheme="majorBidi"/>
          <w:sz w:val="24"/>
          <w:szCs w:val="24"/>
        </w:rPr>
        <w:t>are not</w:t>
      </w:r>
      <w:r>
        <w:rPr>
          <w:rFonts w:asciiTheme="majorBidi" w:hAnsiTheme="majorBidi" w:cstheme="majorBidi"/>
          <w:sz w:val="24"/>
          <w:szCs w:val="24"/>
        </w:rPr>
        <w:t xml:space="preserve"> hid</w:t>
      </w:r>
      <w:r w:rsidR="00C501BB">
        <w:rPr>
          <w:rFonts w:asciiTheme="majorBidi" w:hAnsiTheme="majorBidi" w:cstheme="majorBidi"/>
          <w:sz w:val="24"/>
          <w:szCs w:val="24"/>
        </w:rPr>
        <w:t>ing</w:t>
      </w:r>
      <w:r>
        <w:rPr>
          <w:rFonts w:asciiTheme="majorBidi" w:hAnsiTheme="majorBidi" w:cstheme="majorBidi"/>
          <w:sz w:val="24"/>
          <w:szCs w:val="24"/>
        </w:rPr>
        <w:t xml:space="preserve"> in the shadows; to the contrary, they have lobbies and connections with government officials</w:t>
      </w:r>
      <w:r w:rsidR="00DA6B92">
        <w:rPr>
          <w:rFonts w:asciiTheme="majorBidi" w:hAnsiTheme="majorBidi" w:cstheme="majorBidi"/>
          <w:sz w:val="24"/>
          <w:szCs w:val="24"/>
        </w:rPr>
        <w:t xml:space="preserve">, and they </w:t>
      </w:r>
      <w:r>
        <w:rPr>
          <w:rFonts w:asciiTheme="majorBidi" w:hAnsiTheme="majorBidi" w:cstheme="majorBidi"/>
          <w:sz w:val="24"/>
          <w:szCs w:val="24"/>
        </w:rPr>
        <w:t xml:space="preserve">are </w:t>
      </w:r>
      <w:r w:rsidR="00DA6B92">
        <w:rPr>
          <w:rFonts w:asciiTheme="majorBidi" w:hAnsiTheme="majorBidi" w:cstheme="majorBidi"/>
          <w:sz w:val="24"/>
          <w:szCs w:val="24"/>
        </w:rPr>
        <w:t xml:space="preserve">often </w:t>
      </w:r>
      <w:r>
        <w:rPr>
          <w:rFonts w:asciiTheme="majorBidi" w:hAnsiTheme="majorBidi" w:cstheme="majorBidi"/>
          <w:sz w:val="24"/>
          <w:szCs w:val="24"/>
        </w:rPr>
        <w:t xml:space="preserve">the official contractors for </w:t>
      </w:r>
      <w:r w:rsidR="00DA6B92">
        <w:rPr>
          <w:rFonts w:asciiTheme="majorBidi" w:hAnsiTheme="majorBidi" w:cstheme="majorBidi"/>
          <w:sz w:val="24"/>
          <w:szCs w:val="24"/>
        </w:rPr>
        <w:t>governments and their militaries</w:t>
      </w:r>
      <w:r>
        <w:rPr>
          <w:rFonts w:asciiTheme="majorBidi" w:hAnsiTheme="majorBidi" w:cstheme="majorBidi"/>
          <w:sz w:val="24"/>
          <w:szCs w:val="24"/>
        </w:rPr>
        <w:t>.  This report’s</w:t>
      </w:r>
      <w:r w:rsidRPr="00EB5BBE">
        <w:rPr>
          <w:rFonts w:asciiTheme="majorBidi" w:hAnsiTheme="majorBidi" w:cstheme="majorBidi"/>
          <w:sz w:val="24"/>
          <w:szCs w:val="24"/>
        </w:rPr>
        <w:t xml:space="preserve"> focus is on the PMSCs who are hired to provide cyber </w:t>
      </w:r>
      <w:r>
        <w:rPr>
          <w:rFonts w:asciiTheme="majorBidi" w:hAnsiTheme="majorBidi" w:cstheme="majorBidi"/>
          <w:sz w:val="24"/>
          <w:szCs w:val="24"/>
        </w:rPr>
        <w:t xml:space="preserve">and intelligence </w:t>
      </w:r>
      <w:r w:rsidRPr="00EB5BBE">
        <w:rPr>
          <w:rFonts w:asciiTheme="majorBidi" w:hAnsiTheme="majorBidi" w:cstheme="majorBidi"/>
          <w:sz w:val="24"/>
          <w:szCs w:val="24"/>
        </w:rPr>
        <w:t xml:space="preserve">services as a specialized form of outsourcing, and in this commercial sector, the actors carrying out cyber operations are employees whose actions are being coordinated and their results reported to clients by company executives.  </w:t>
      </w:r>
    </w:p>
    <w:p w14:paraId="255488D5" w14:textId="2FC69298" w:rsidR="009D5C10" w:rsidRDefault="009D5C10" w:rsidP="009D5C10">
      <w:pPr>
        <w:spacing w:line="480" w:lineRule="auto"/>
        <w:rPr>
          <w:rFonts w:asciiTheme="majorBidi" w:hAnsiTheme="majorBidi" w:cstheme="majorBidi"/>
          <w:sz w:val="24"/>
          <w:szCs w:val="24"/>
        </w:rPr>
      </w:pPr>
      <w:r>
        <w:rPr>
          <w:rFonts w:asciiTheme="majorBidi" w:hAnsiTheme="majorBidi" w:cstheme="majorBidi"/>
          <w:sz w:val="24"/>
          <w:szCs w:val="24"/>
        </w:rPr>
        <w:tab/>
        <w:t xml:space="preserve">Our focus on both cyber and intelligence services is grounded in empirics. </w:t>
      </w:r>
      <w:r w:rsidR="001D691D">
        <w:rPr>
          <w:rFonts w:asciiTheme="majorBidi" w:hAnsiTheme="majorBidi" w:cstheme="majorBidi"/>
          <w:sz w:val="24"/>
          <w:szCs w:val="24"/>
        </w:rPr>
        <w:t>The typology we offer below is</w:t>
      </w:r>
      <w:r>
        <w:rPr>
          <w:rFonts w:asciiTheme="majorBidi" w:hAnsiTheme="majorBidi" w:cstheme="majorBidi"/>
          <w:sz w:val="24"/>
          <w:szCs w:val="24"/>
        </w:rPr>
        <w:t xml:space="preserve"> </w:t>
      </w:r>
      <w:r w:rsidR="00E156BB">
        <w:rPr>
          <w:rFonts w:asciiTheme="majorBidi" w:hAnsiTheme="majorBidi" w:cstheme="majorBidi"/>
          <w:sz w:val="24"/>
          <w:szCs w:val="24"/>
        </w:rPr>
        <w:t xml:space="preserve">derived </w:t>
      </w:r>
      <w:r w:rsidR="001D691D">
        <w:rPr>
          <w:rFonts w:asciiTheme="majorBidi" w:hAnsiTheme="majorBidi" w:cstheme="majorBidi"/>
          <w:sz w:val="24"/>
          <w:szCs w:val="24"/>
        </w:rPr>
        <w:t xml:space="preserve">from </w:t>
      </w:r>
      <w:r>
        <w:rPr>
          <w:rFonts w:asciiTheme="majorBidi" w:hAnsiTheme="majorBidi" w:cstheme="majorBidi"/>
          <w:sz w:val="24"/>
          <w:szCs w:val="24"/>
        </w:rPr>
        <w:t>the industry</w:t>
      </w:r>
      <w:r w:rsidR="00E156BB">
        <w:rPr>
          <w:rFonts w:asciiTheme="majorBidi" w:hAnsiTheme="majorBidi" w:cstheme="majorBidi"/>
          <w:sz w:val="24"/>
          <w:szCs w:val="24"/>
        </w:rPr>
        <w:t xml:space="preserve">’s broad </w:t>
      </w:r>
      <w:r>
        <w:rPr>
          <w:rFonts w:asciiTheme="majorBidi" w:hAnsiTheme="majorBidi" w:cstheme="majorBidi"/>
          <w:sz w:val="24"/>
          <w:szCs w:val="24"/>
        </w:rPr>
        <w:t xml:space="preserve">gamut of practices and </w:t>
      </w:r>
      <w:r w:rsidR="00945889">
        <w:rPr>
          <w:rFonts w:asciiTheme="majorBidi" w:hAnsiTheme="majorBidi" w:cstheme="majorBidi"/>
          <w:sz w:val="24"/>
          <w:szCs w:val="24"/>
        </w:rPr>
        <w:t xml:space="preserve">the </w:t>
      </w:r>
      <w:r>
        <w:rPr>
          <w:rFonts w:asciiTheme="majorBidi" w:hAnsiTheme="majorBidi" w:cstheme="majorBidi"/>
          <w:sz w:val="24"/>
          <w:szCs w:val="24"/>
        </w:rPr>
        <w:t xml:space="preserve">data we </w:t>
      </w:r>
      <w:r w:rsidR="001D691D">
        <w:rPr>
          <w:rFonts w:asciiTheme="majorBidi" w:hAnsiTheme="majorBidi" w:cstheme="majorBidi"/>
          <w:sz w:val="24"/>
          <w:szCs w:val="24"/>
        </w:rPr>
        <w:t xml:space="preserve">have gathered </w:t>
      </w:r>
      <w:r w:rsidR="007C035E">
        <w:rPr>
          <w:rFonts w:asciiTheme="majorBidi" w:hAnsiTheme="majorBidi" w:cstheme="majorBidi"/>
          <w:sz w:val="24"/>
          <w:szCs w:val="24"/>
        </w:rPr>
        <w:t>documenting</w:t>
      </w:r>
      <w:r w:rsidR="001D691D">
        <w:rPr>
          <w:rFonts w:asciiTheme="majorBidi" w:hAnsiTheme="majorBidi" w:cstheme="majorBidi"/>
          <w:sz w:val="24"/>
          <w:szCs w:val="24"/>
        </w:rPr>
        <w:t xml:space="preserve"> those practices</w:t>
      </w:r>
      <w:r>
        <w:rPr>
          <w:rFonts w:asciiTheme="majorBidi" w:hAnsiTheme="majorBidi" w:cstheme="majorBidi"/>
          <w:sz w:val="24"/>
          <w:szCs w:val="24"/>
        </w:rPr>
        <w:t>.</w:t>
      </w:r>
      <w:r w:rsidR="00E156BB">
        <w:rPr>
          <w:rFonts w:asciiTheme="majorBidi" w:hAnsiTheme="majorBidi" w:cstheme="majorBidi"/>
          <w:sz w:val="24"/>
          <w:szCs w:val="24"/>
        </w:rPr>
        <w:t xml:space="preserve"> </w:t>
      </w:r>
      <w:r w:rsidR="001D691D">
        <w:rPr>
          <w:rFonts w:asciiTheme="majorBidi" w:hAnsiTheme="majorBidi" w:cstheme="majorBidi"/>
          <w:sz w:val="24"/>
          <w:szCs w:val="24"/>
        </w:rPr>
        <w:t xml:space="preserve"> </w:t>
      </w:r>
      <w:r>
        <w:rPr>
          <w:rFonts w:asciiTheme="majorBidi" w:hAnsiTheme="majorBidi" w:cstheme="majorBidi"/>
          <w:sz w:val="24"/>
          <w:szCs w:val="24"/>
        </w:rPr>
        <w:t xml:space="preserve">We </w:t>
      </w:r>
      <w:r w:rsidR="00AE369B">
        <w:rPr>
          <w:rFonts w:asciiTheme="majorBidi" w:hAnsiTheme="majorBidi" w:cstheme="majorBidi"/>
          <w:sz w:val="24"/>
          <w:szCs w:val="24"/>
        </w:rPr>
        <w:t xml:space="preserve">have </w:t>
      </w:r>
      <w:r>
        <w:rPr>
          <w:rFonts w:asciiTheme="majorBidi" w:hAnsiTheme="majorBidi" w:cstheme="majorBidi"/>
          <w:sz w:val="24"/>
          <w:szCs w:val="24"/>
        </w:rPr>
        <w:t>utilize</w:t>
      </w:r>
      <w:r w:rsidR="00AE369B">
        <w:rPr>
          <w:rFonts w:asciiTheme="majorBidi" w:hAnsiTheme="majorBidi" w:cstheme="majorBidi"/>
          <w:sz w:val="24"/>
          <w:szCs w:val="24"/>
        </w:rPr>
        <w:t>d</w:t>
      </w:r>
      <w:r>
        <w:rPr>
          <w:rFonts w:asciiTheme="majorBidi" w:hAnsiTheme="majorBidi" w:cstheme="majorBidi"/>
          <w:sz w:val="24"/>
          <w:szCs w:val="24"/>
        </w:rPr>
        <w:t xml:space="preserve"> the </w:t>
      </w:r>
      <w:r w:rsidRPr="002B035A">
        <w:rPr>
          <w:rFonts w:asciiTheme="majorBidi" w:hAnsiTheme="majorBidi" w:cstheme="majorBidi"/>
          <w:sz w:val="24"/>
          <w:szCs w:val="24"/>
        </w:rPr>
        <w:t xml:space="preserve">PMSCs dataset </w:t>
      </w:r>
      <w:r>
        <w:rPr>
          <w:rFonts w:asciiTheme="majorBidi" w:hAnsiTheme="majorBidi" w:cstheme="majorBidi"/>
          <w:sz w:val="24"/>
          <w:szCs w:val="24"/>
        </w:rPr>
        <w:t xml:space="preserve">of the </w:t>
      </w:r>
      <w:r w:rsidRPr="002B035A">
        <w:rPr>
          <w:rFonts w:asciiTheme="majorBidi" w:hAnsiTheme="majorBidi" w:cstheme="majorBidi"/>
          <w:sz w:val="24"/>
          <w:szCs w:val="24"/>
        </w:rPr>
        <w:t>Peace, War, and Social</w:t>
      </w:r>
      <w:r>
        <w:rPr>
          <w:rFonts w:asciiTheme="majorBidi" w:hAnsiTheme="majorBidi" w:cstheme="majorBidi"/>
          <w:sz w:val="24"/>
          <w:szCs w:val="24"/>
        </w:rPr>
        <w:t xml:space="preserve"> </w:t>
      </w:r>
      <w:r w:rsidRPr="002B035A">
        <w:rPr>
          <w:rFonts w:asciiTheme="majorBidi" w:hAnsiTheme="majorBidi" w:cstheme="majorBidi"/>
          <w:sz w:val="24"/>
          <w:szCs w:val="24"/>
        </w:rPr>
        <w:t xml:space="preserve">Conflict Laboratory at Texas Tech University (PWSCL-TTU) </w:t>
      </w:r>
      <w:r>
        <w:rPr>
          <w:rFonts w:asciiTheme="majorBidi" w:hAnsiTheme="majorBidi" w:cstheme="majorBidi"/>
          <w:sz w:val="24"/>
          <w:szCs w:val="24"/>
        </w:rPr>
        <w:t>to map this sub-sector of the industry. The dataset identifies and catalogue</w:t>
      </w:r>
      <w:r w:rsidR="00AE369B">
        <w:rPr>
          <w:rFonts w:asciiTheme="majorBidi" w:hAnsiTheme="majorBidi" w:cstheme="majorBidi"/>
          <w:sz w:val="24"/>
          <w:szCs w:val="24"/>
        </w:rPr>
        <w:t>s</w:t>
      </w:r>
      <w:r>
        <w:rPr>
          <w:rFonts w:asciiTheme="majorBidi" w:hAnsiTheme="majorBidi" w:cstheme="majorBidi"/>
          <w:sz w:val="24"/>
          <w:szCs w:val="24"/>
        </w:rPr>
        <w:t xml:space="preserve"> companies’ services, aggregating them under five </w:t>
      </w:r>
      <w:r w:rsidR="00AE369B">
        <w:rPr>
          <w:rFonts w:asciiTheme="majorBidi" w:hAnsiTheme="majorBidi" w:cstheme="majorBidi"/>
          <w:sz w:val="24"/>
          <w:szCs w:val="24"/>
        </w:rPr>
        <w:t>categories;</w:t>
      </w:r>
      <w:r>
        <w:rPr>
          <w:rFonts w:asciiTheme="majorBidi" w:hAnsiTheme="majorBidi" w:cstheme="majorBidi"/>
          <w:sz w:val="24"/>
          <w:szCs w:val="24"/>
        </w:rPr>
        <w:t xml:space="preserve"> one of th</w:t>
      </w:r>
      <w:r w:rsidR="00AE369B">
        <w:rPr>
          <w:rFonts w:asciiTheme="majorBidi" w:hAnsiTheme="majorBidi" w:cstheme="majorBidi"/>
          <w:sz w:val="24"/>
          <w:szCs w:val="24"/>
        </w:rPr>
        <w:t>ose categories</w:t>
      </w:r>
      <w:r>
        <w:rPr>
          <w:rFonts w:asciiTheme="majorBidi" w:hAnsiTheme="majorBidi" w:cstheme="majorBidi"/>
          <w:sz w:val="24"/>
          <w:szCs w:val="24"/>
        </w:rPr>
        <w:t xml:space="preserve"> is cyber and intelligence</w:t>
      </w:r>
      <w:r w:rsidR="00AE369B">
        <w:rPr>
          <w:rFonts w:asciiTheme="majorBidi" w:hAnsiTheme="majorBidi" w:cstheme="majorBidi"/>
          <w:sz w:val="24"/>
          <w:szCs w:val="24"/>
        </w:rPr>
        <w:t>-</w:t>
      </w:r>
      <w:r>
        <w:rPr>
          <w:rFonts w:asciiTheme="majorBidi" w:hAnsiTheme="majorBidi" w:cstheme="majorBidi"/>
          <w:sz w:val="24"/>
          <w:szCs w:val="24"/>
        </w:rPr>
        <w:t xml:space="preserve">related services. Those </w:t>
      </w:r>
      <w:r w:rsidR="00881291">
        <w:rPr>
          <w:rFonts w:asciiTheme="majorBidi" w:hAnsiTheme="majorBidi" w:cstheme="majorBidi"/>
          <w:sz w:val="24"/>
          <w:szCs w:val="24"/>
        </w:rPr>
        <w:t xml:space="preserve">categories </w:t>
      </w:r>
      <w:r>
        <w:rPr>
          <w:rFonts w:asciiTheme="majorBidi" w:hAnsiTheme="majorBidi" w:cstheme="majorBidi"/>
          <w:sz w:val="24"/>
          <w:szCs w:val="24"/>
        </w:rPr>
        <w:t xml:space="preserve">capture a broad range of activities associated </w:t>
      </w:r>
      <w:r w:rsidR="00AE369B">
        <w:rPr>
          <w:rFonts w:asciiTheme="majorBidi" w:hAnsiTheme="majorBidi" w:cstheme="majorBidi"/>
          <w:sz w:val="24"/>
          <w:szCs w:val="24"/>
        </w:rPr>
        <w:t>with</w:t>
      </w:r>
      <w:r>
        <w:rPr>
          <w:rFonts w:asciiTheme="majorBidi" w:hAnsiTheme="majorBidi" w:cstheme="majorBidi"/>
          <w:sz w:val="24"/>
          <w:szCs w:val="24"/>
        </w:rPr>
        <w:t xml:space="preserve"> th</w:t>
      </w:r>
      <w:r w:rsidR="00AE369B">
        <w:rPr>
          <w:rFonts w:asciiTheme="majorBidi" w:hAnsiTheme="majorBidi" w:cstheme="majorBidi"/>
          <w:sz w:val="24"/>
          <w:szCs w:val="24"/>
        </w:rPr>
        <w:t>is</w:t>
      </w:r>
      <w:r>
        <w:rPr>
          <w:rFonts w:asciiTheme="majorBidi" w:hAnsiTheme="majorBidi" w:cstheme="majorBidi"/>
          <w:sz w:val="24"/>
          <w:szCs w:val="24"/>
        </w:rPr>
        <w:t xml:space="preserve"> sub-field</w:t>
      </w:r>
      <w:r w:rsidR="00AE369B">
        <w:rPr>
          <w:rFonts w:asciiTheme="majorBidi" w:hAnsiTheme="majorBidi" w:cstheme="majorBidi"/>
          <w:sz w:val="24"/>
          <w:szCs w:val="24"/>
        </w:rPr>
        <w:t xml:space="preserve">, </w:t>
      </w:r>
      <w:r>
        <w:rPr>
          <w:rFonts w:asciiTheme="majorBidi" w:hAnsiTheme="majorBidi" w:cstheme="majorBidi"/>
          <w:sz w:val="24"/>
          <w:szCs w:val="24"/>
        </w:rPr>
        <w:t>from the supply and operation of hardware to the provision of skills and advanced software. Those services are often intertwined, with</w:t>
      </w:r>
      <w:r w:rsidR="00AE369B">
        <w:rPr>
          <w:rFonts w:asciiTheme="majorBidi" w:hAnsiTheme="majorBidi" w:cstheme="majorBidi"/>
          <w:sz w:val="24"/>
          <w:szCs w:val="24"/>
        </w:rPr>
        <w:t xml:space="preserve"> </w:t>
      </w:r>
      <w:r w:rsidR="00881291">
        <w:rPr>
          <w:rFonts w:asciiTheme="majorBidi" w:hAnsiTheme="majorBidi" w:cstheme="majorBidi"/>
          <w:sz w:val="24"/>
          <w:szCs w:val="24"/>
        </w:rPr>
        <w:t>many</w:t>
      </w:r>
      <w:r>
        <w:rPr>
          <w:rFonts w:asciiTheme="majorBidi" w:hAnsiTheme="majorBidi" w:cstheme="majorBidi"/>
          <w:sz w:val="24"/>
          <w:szCs w:val="24"/>
        </w:rPr>
        <w:t xml:space="preserve"> companies </w:t>
      </w:r>
      <w:r w:rsidR="00AE369B">
        <w:rPr>
          <w:rFonts w:asciiTheme="majorBidi" w:hAnsiTheme="majorBidi" w:cstheme="majorBidi"/>
          <w:sz w:val="24"/>
          <w:szCs w:val="24"/>
        </w:rPr>
        <w:t>providing</w:t>
      </w:r>
      <w:r>
        <w:rPr>
          <w:rFonts w:asciiTheme="majorBidi" w:hAnsiTheme="majorBidi" w:cstheme="majorBidi"/>
          <w:sz w:val="24"/>
          <w:szCs w:val="24"/>
        </w:rPr>
        <w:t xml:space="preserve"> both IT services and cyber defense capacities as part of their portfolio. </w:t>
      </w:r>
      <w:r w:rsidR="00AE369B">
        <w:rPr>
          <w:rFonts w:asciiTheme="majorBidi" w:hAnsiTheme="majorBidi" w:cstheme="majorBidi"/>
          <w:sz w:val="24"/>
          <w:szCs w:val="24"/>
        </w:rPr>
        <w:t xml:space="preserve">As companies constantly strive to extend the services they offer and their potential markets, their efforts result in a familiar </w:t>
      </w:r>
      <w:r>
        <w:rPr>
          <w:rFonts w:asciiTheme="majorBidi" w:hAnsiTheme="majorBidi" w:cstheme="majorBidi"/>
          <w:sz w:val="24"/>
          <w:szCs w:val="24"/>
        </w:rPr>
        <w:t xml:space="preserve">blurring </w:t>
      </w:r>
      <w:r w:rsidR="00AE369B">
        <w:rPr>
          <w:rFonts w:asciiTheme="majorBidi" w:hAnsiTheme="majorBidi" w:cstheme="majorBidi"/>
          <w:sz w:val="24"/>
          <w:szCs w:val="24"/>
        </w:rPr>
        <w:t>(as described by Prem (2018)</w:t>
      </w:r>
      <w:r w:rsidR="007C035E">
        <w:rPr>
          <w:rFonts w:asciiTheme="majorBidi" w:hAnsiTheme="majorBidi" w:cstheme="majorBidi"/>
          <w:sz w:val="24"/>
          <w:szCs w:val="24"/>
        </w:rPr>
        <w:t>)</w:t>
      </w:r>
      <w:r w:rsidR="00AE369B">
        <w:rPr>
          <w:rFonts w:asciiTheme="majorBidi" w:hAnsiTheme="majorBidi" w:cstheme="majorBidi"/>
          <w:sz w:val="24"/>
          <w:szCs w:val="24"/>
        </w:rPr>
        <w:t xml:space="preserve"> between which providers are or are not "private."  </w:t>
      </w:r>
      <w:r>
        <w:rPr>
          <w:rFonts w:asciiTheme="majorBidi" w:hAnsiTheme="majorBidi" w:cstheme="majorBidi"/>
          <w:sz w:val="24"/>
          <w:szCs w:val="24"/>
        </w:rPr>
        <w:t xml:space="preserve">Therefore, we find the broader categorization of cyber and intelligence services </w:t>
      </w:r>
      <w:r w:rsidR="00AE369B">
        <w:rPr>
          <w:rFonts w:asciiTheme="majorBidi" w:hAnsiTheme="majorBidi" w:cstheme="majorBidi"/>
          <w:sz w:val="24"/>
          <w:szCs w:val="24"/>
        </w:rPr>
        <w:t>useful</w:t>
      </w:r>
      <w:r>
        <w:rPr>
          <w:rFonts w:asciiTheme="majorBidi" w:hAnsiTheme="majorBidi" w:cstheme="majorBidi"/>
          <w:sz w:val="24"/>
          <w:szCs w:val="24"/>
        </w:rPr>
        <w:t xml:space="preserve"> for this report. </w:t>
      </w:r>
    </w:p>
    <w:p w14:paraId="37122068" w14:textId="72F197D4" w:rsidR="009D5C10" w:rsidRDefault="009D5C10" w:rsidP="009D5C10">
      <w:pPr>
        <w:spacing w:line="480" w:lineRule="auto"/>
        <w:ind w:firstLine="720"/>
        <w:rPr>
          <w:rFonts w:asciiTheme="majorBidi" w:hAnsiTheme="majorBidi" w:cstheme="majorBidi"/>
          <w:sz w:val="24"/>
          <w:szCs w:val="24"/>
        </w:rPr>
      </w:pPr>
      <w:r>
        <w:rPr>
          <w:rFonts w:asciiTheme="majorBidi" w:hAnsiTheme="majorBidi" w:cstheme="majorBidi"/>
          <w:sz w:val="24"/>
          <w:szCs w:val="24"/>
        </w:rPr>
        <w:t>The management, control, production, and manipulation of information has always been an integral part of war and security functions (</w:t>
      </w:r>
      <w:r w:rsidR="00223ABE">
        <w:rPr>
          <w:rFonts w:asciiTheme="majorBidi" w:hAnsiTheme="majorBidi" w:cstheme="majorBidi"/>
          <w:sz w:val="24"/>
          <w:szCs w:val="24"/>
        </w:rPr>
        <w:t>Herman 1996; Keegan 2010</w:t>
      </w:r>
      <w:r w:rsidR="00945889">
        <w:rPr>
          <w:rFonts w:asciiTheme="majorBidi" w:hAnsiTheme="majorBidi" w:cstheme="majorBidi"/>
          <w:sz w:val="24"/>
          <w:szCs w:val="24"/>
        </w:rPr>
        <w:t>; Simpson 2015</w:t>
      </w:r>
      <w:r>
        <w:rPr>
          <w:rFonts w:asciiTheme="majorBidi" w:hAnsiTheme="majorBidi" w:cstheme="majorBidi"/>
          <w:sz w:val="24"/>
          <w:szCs w:val="24"/>
        </w:rPr>
        <w:t xml:space="preserve">), and as such a potential market </w:t>
      </w:r>
      <w:r w:rsidR="00AE369B">
        <w:rPr>
          <w:rFonts w:asciiTheme="majorBidi" w:hAnsiTheme="majorBidi" w:cstheme="majorBidi"/>
          <w:sz w:val="24"/>
          <w:szCs w:val="24"/>
        </w:rPr>
        <w:t>for</w:t>
      </w:r>
      <w:r>
        <w:rPr>
          <w:rFonts w:asciiTheme="majorBidi" w:hAnsiTheme="majorBidi" w:cstheme="majorBidi"/>
          <w:sz w:val="24"/>
          <w:szCs w:val="24"/>
        </w:rPr>
        <w:t xml:space="preserve"> outsourced services. </w:t>
      </w:r>
      <w:r w:rsidR="00AE369B">
        <w:rPr>
          <w:rFonts w:asciiTheme="majorBidi" w:hAnsiTheme="majorBidi" w:cstheme="majorBidi"/>
          <w:sz w:val="24"/>
          <w:szCs w:val="24"/>
        </w:rPr>
        <w:t xml:space="preserve"> </w:t>
      </w:r>
      <w:r>
        <w:rPr>
          <w:rFonts w:asciiTheme="majorBidi" w:hAnsiTheme="majorBidi" w:cstheme="majorBidi"/>
          <w:sz w:val="24"/>
          <w:szCs w:val="24"/>
        </w:rPr>
        <w:t>Communicating information among units, maintain</w:t>
      </w:r>
      <w:r w:rsidR="00AE369B">
        <w:rPr>
          <w:rFonts w:asciiTheme="majorBidi" w:hAnsiTheme="majorBidi" w:cstheme="majorBidi"/>
          <w:sz w:val="24"/>
          <w:szCs w:val="24"/>
        </w:rPr>
        <w:t>ing</w:t>
      </w:r>
      <w:r>
        <w:rPr>
          <w:rFonts w:asciiTheme="majorBidi" w:hAnsiTheme="majorBidi" w:cstheme="majorBidi"/>
          <w:sz w:val="24"/>
          <w:szCs w:val="24"/>
        </w:rPr>
        <w:t xml:space="preserve"> control</w:t>
      </w:r>
      <w:r w:rsidR="00AE369B">
        <w:rPr>
          <w:rFonts w:asciiTheme="majorBidi" w:hAnsiTheme="majorBidi" w:cstheme="majorBidi"/>
          <w:sz w:val="24"/>
          <w:szCs w:val="24"/>
        </w:rPr>
        <w:t>,</w:t>
      </w:r>
      <w:r>
        <w:rPr>
          <w:rFonts w:asciiTheme="majorBidi" w:hAnsiTheme="majorBidi" w:cstheme="majorBidi"/>
          <w:sz w:val="24"/>
          <w:szCs w:val="24"/>
        </w:rPr>
        <w:t xml:space="preserve"> and coordinat</w:t>
      </w:r>
      <w:r w:rsidR="00AE369B">
        <w:rPr>
          <w:rFonts w:asciiTheme="majorBidi" w:hAnsiTheme="majorBidi" w:cstheme="majorBidi"/>
          <w:sz w:val="24"/>
          <w:szCs w:val="24"/>
        </w:rPr>
        <w:t>ing</w:t>
      </w:r>
      <w:r>
        <w:rPr>
          <w:rFonts w:asciiTheme="majorBidi" w:hAnsiTheme="majorBidi" w:cstheme="majorBidi"/>
          <w:sz w:val="24"/>
          <w:szCs w:val="24"/>
        </w:rPr>
        <w:t xml:space="preserve"> effort</w:t>
      </w:r>
      <w:r w:rsidR="00AE369B">
        <w:rPr>
          <w:rFonts w:asciiTheme="majorBidi" w:hAnsiTheme="majorBidi" w:cstheme="majorBidi"/>
          <w:sz w:val="24"/>
          <w:szCs w:val="24"/>
        </w:rPr>
        <w:t>s</w:t>
      </w:r>
      <w:r>
        <w:rPr>
          <w:rFonts w:asciiTheme="majorBidi" w:hAnsiTheme="majorBidi" w:cstheme="majorBidi"/>
          <w:sz w:val="24"/>
          <w:szCs w:val="24"/>
        </w:rPr>
        <w:t xml:space="preserve"> involve infrastructure, hardware and software, access to technology and knowledge. </w:t>
      </w:r>
      <w:r w:rsidR="00AE369B">
        <w:rPr>
          <w:rFonts w:asciiTheme="majorBidi" w:hAnsiTheme="majorBidi" w:cstheme="majorBidi"/>
          <w:sz w:val="24"/>
          <w:szCs w:val="24"/>
        </w:rPr>
        <w:t xml:space="preserve"> </w:t>
      </w:r>
      <w:r>
        <w:rPr>
          <w:rFonts w:asciiTheme="majorBidi" w:hAnsiTheme="majorBidi" w:cstheme="majorBidi"/>
          <w:sz w:val="24"/>
          <w:szCs w:val="24"/>
        </w:rPr>
        <w:t>All are potential services and specialization</w:t>
      </w:r>
      <w:r w:rsidR="00AE369B">
        <w:rPr>
          <w:rFonts w:asciiTheme="majorBidi" w:hAnsiTheme="majorBidi" w:cstheme="majorBidi"/>
          <w:sz w:val="24"/>
          <w:szCs w:val="24"/>
        </w:rPr>
        <w:t>s that are being marketed by</w:t>
      </w:r>
      <w:r>
        <w:rPr>
          <w:rFonts w:asciiTheme="majorBidi" w:hAnsiTheme="majorBidi" w:cstheme="majorBidi"/>
          <w:sz w:val="24"/>
          <w:szCs w:val="24"/>
        </w:rPr>
        <w:t xml:space="preserve"> the PMSC industry. </w:t>
      </w:r>
      <w:r w:rsidR="00AE369B">
        <w:rPr>
          <w:rFonts w:asciiTheme="majorBidi" w:hAnsiTheme="majorBidi" w:cstheme="majorBidi"/>
          <w:sz w:val="24"/>
          <w:szCs w:val="24"/>
        </w:rPr>
        <w:t xml:space="preserve"> S</w:t>
      </w:r>
      <w:r>
        <w:rPr>
          <w:rFonts w:asciiTheme="majorBidi" w:hAnsiTheme="majorBidi" w:cstheme="majorBidi"/>
          <w:sz w:val="24"/>
          <w:szCs w:val="24"/>
        </w:rPr>
        <w:t>ecure communication and the effective and safe management of data</w:t>
      </w:r>
      <w:r w:rsidR="00AE369B">
        <w:rPr>
          <w:rFonts w:asciiTheme="majorBidi" w:hAnsiTheme="majorBidi" w:cstheme="majorBidi"/>
          <w:sz w:val="24"/>
          <w:szCs w:val="24"/>
        </w:rPr>
        <w:t xml:space="preserve"> require high-end skillsets that may not be available within the traditional membership of a military or security organization</w:t>
      </w:r>
      <w:r>
        <w:rPr>
          <w:rFonts w:asciiTheme="majorBidi" w:hAnsiTheme="majorBidi" w:cstheme="majorBidi"/>
          <w:sz w:val="24"/>
          <w:szCs w:val="24"/>
        </w:rPr>
        <w:t>. Information in this context</w:t>
      </w:r>
      <w:r w:rsidR="00AE369B">
        <w:rPr>
          <w:rFonts w:asciiTheme="majorBidi" w:hAnsiTheme="majorBidi" w:cstheme="majorBidi"/>
          <w:sz w:val="24"/>
          <w:szCs w:val="24"/>
        </w:rPr>
        <w:t xml:space="preserve"> may also</w:t>
      </w:r>
      <w:r>
        <w:rPr>
          <w:rFonts w:asciiTheme="majorBidi" w:hAnsiTheme="majorBidi" w:cstheme="majorBidi"/>
          <w:sz w:val="24"/>
          <w:szCs w:val="24"/>
        </w:rPr>
        <w:t xml:space="preserve"> include intelligence gathering, such as signal intelligence or geospatial intelligence, and the management and interpretation of this information. For example, having access to satellite imaginary can provide valid information only if one possesses the </w:t>
      </w:r>
      <w:r w:rsidR="00AE369B">
        <w:rPr>
          <w:rFonts w:asciiTheme="majorBidi" w:hAnsiTheme="majorBidi" w:cstheme="majorBidi"/>
          <w:sz w:val="24"/>
          <w:szCs w:val="24"/>
        </w:rPr>
        <w:t xml:space="preserve">expertise </w:t>
      </w:r>
      <w:r>
        <w:rPr>
          <w:rFonts w:asciiTheme="majorBidi" w:hAnsiTheme="majorBidi" w:cstheme="majorBidi"/>
          <w:sz w:val="24"/>
          <w:szCs w:val="24"/>
        </w:rPr>
        <w:t xml:space="preserve">to interpret the images, accounting for distortion, time lag, depth, and irregularities. Again, all those types of services </w:t>
      </w:r>
      <w:r w:rsidR="00EE0B75">
        <w:rPr>
          <w:rFonts w:asciiTheme="majorBidi" w:hAnsiTheme="majorBidi" w:cstheme="majorBidi"/>
          <w:sz w:val="24"/>
          <w:szCs w:val="24"/>
        </w:rPr>
        <w:t xml:space="preserve">are </w:t>
      </w:r>
      <w:r>
        <w:rPr>
          <w:rFonts w:asciiTheme="majorBidi" w:hAnsiTheme="majorBidi" w:cstheme="majorBidi"/>
          <w:sz w:val="24"/>
          <w:szCs w:val="24"/>
        </w:rPr>
        <w:t xml:space="preserve">offered by the PMSC industry. The prevalence of information platforms </w:t>
      </w:r>
      <w:r w:rsidR="00EE0B75">
        <w:rPr>
          <w:rFonts w:asciiTheme="majorBidi" w:hAnsiTheme="majorBidi" w:cstheme="majorBidi"/>
          <w:sz w:val="24"/>
          <w:szCs w:val="24"/>
        </w:rPr>
        <w:t xml:space="preserve">has </w:t>
      </w:r>
      <w:r>
        <w:rPr>
          <w:rFonts w:asciiTheme="majorBidi" w:hAnsiTheme="majorBidi" w:cstheme="majorBidi"/>
          <w:sz w:val="24"/>
          <w:szCs w:val="24"/>
        </w:rPr>
        <w:t>introduced new challenges and solutions, namely, services designed for extracting information or disrupting its flow, as well as services aimed at protect</w:t>
      </w:r>
      <w:r w:rsidR="00EE0B75">
        <w:rPr>
          <w:rFonts w:asciiTheme="majorBidi" w:hAnsiTheme="majorBidi" w:cstheme="majorBidi"/>
          <w:sz w:val="24"/>
          <w:szCs w:val="24"/>
        </w:rPr>
        <w:t>ing</w:t>
      </w:r>
      <w:r>
        <w:rPr>
          <w:rFonts w:asciiTheme="majorBidi" w:hAnsiTheme="majorBidi" w:cstheme="majorBidi"/>
          <w:sz w:val="24"/>
          <w:szCs w:val="24"/>
        </w:rPr>
        <w:t xml:space="preserve"> the information and the infrastructure</w:t>
      </w:r>
      <w:r w:rsidR="00EE0B75">
        <w:rPr>
          <w:rFonts w:asciiTheme="majorBidi" w:hAnsiTheme="majorBidi" w:cstheme="majorBidi"/>
          <w:sz w:val="24"/>
          <w:szCs w:val="24"/>
        </w:rPr>
        <w:t xml:space="preserve"> containing and organizing it</w:t>
      </w:r>
      <w:r w:rsidR="001154A8">
        <w:rPr>
          <w:rFonts w:asciiTheme="majorBidi" w:hAnsiTheme="majorBidi" w:cstheme="majorBidi"/>
          <w:sz w:val="24"/>
          <w:szCs w:val="24"/>
        </w:rPr>
        <w:t>.</w:t>
      </w:r>
      <w:r>
        <w:rPr>
          <w:rFonts w:asciiTheme="majorBidi" w:hAnsiTheme="majorBidi" w:cstheme="majorBidi"/>
          <w:sz w:val="24"/>
          <w:szCs w:val="24"/>
        </w:rPr>
        <w:t xml:space="preserve"> </w:t>
      </w:r>
      <w:r w:rsidR="00EE0B75">
        <w:rPr>
          <w:rFonts w:asciiTheme="majorBidi" w:hAnsiTheme="majorBidi" w:cstheme="majorBidi"/>
          <w:sz w:val="24"/>
          <w:szCs w:val="24"/>
        </w:rPr>
        <w:t xml:space="preserve"> </w:t>
      </w:r>
      <w:r>
        <w:rPr>
          <w:rFonts w:asciiTheme="majorBidi" w:hAnsiTheme="majorBidi" w:cstheme="majorBidi"/>
          <w:sz w:val="24"/>
          <w:szCs w:val="24"/>
        </w:rPr>
        <w:t>Those type</w:t>
      </w:r>
      <w:r w:rsidR="00EE0B75">
        <w:rPr>
          <w:rFonts w:asciiTheme="majorBidi" w:hAnsiTheme="majorBidi" w:cstheme="majorBidi"/>
          <w:sz w:val="24"/>
          <w:szCs w:val="24"/>
        </w:rPr>
        <w:t>s</w:t>
      </w:r>
      <w:r>
        <w:rPr>
          <w:rFonts w:asciiTheme="majorBidi" w:hAnsiTheme="majorBidi" w:cstheme="majorBidi"/>
          <w:sz w:val="24"/>
          <w:szCs w:val="24"/>
        </w:rPr>
        <w:t xml:space="preserve"> of services are often considered as cyber defense and offense specializations</w:t>
      </w:r>
      <w:r w:rsidR="00EE0B75">
        <w:rPr>
          <w:rFonts w:asciiTheme="majorBidi" w:hAnsiTheme="majorBidi" w:cstheme="majorBidi"/>
          <w:sz w:val="24"/>
          <w:szCs w:val="24"/>
        </w:rPr>
        <w:t>,</w:t>
      </w:r>
      <w:r>
        <w:rPr>
          <w:rFonts w:asciiTheme="majorBidi" w:hAnsiTheme="majorBidi" w:cstheme="majorBidi"/>
          <w:sz w:val="24"/>
          <w:szCs w:val="24"/>
        </w:rPr>
        <w:t xml:space="preserve"> a sub-section in the PMSC industry. The saturation of data</w:t>
      </w:r>
      <w:r w:rsidR="007C035E">
        <w:rPr>
          <w:rFonts w:asciiTheme="majorBidi" w:hAnsiTheme="majorBidi" w:cstheme="majorBidi"/>
          <w:sz w:val="24"/>
          <w:szCs w:val="24"/>
        </w:rPr>
        <w:t>-</w:t>
      </w:r>
      <w:r>
        <w:rPr>
          <w:rFonts w:asciiTheme="majorBidi" w:hAnsiTheme="majorBidi" w:cstheme="majorBidi"/>
          <w:sz w:val="24"/>
          <w:szCs w:val="24"/>
        </w:rPr>
        <w:t xml:space="preserve">gathering devices </w:t>
      </w:r>
      <w:r w:rsidR="00EE0B75">
        <w:rPr>
          <w:rFonts w:asciiTheme="majorBidi" w:hAnsiTheme="majorBidi" w:cstheme="majorBidi"/>
          <w:sz w:val="24"/>
          <w:szCs w:val="24"/>
        </w:rPr>
        <w:t>among</w:t>
      </w:r>
      <w:r>
        <w:rPr>
          <w:rFonts w:asciiTheme="majorBidi" w:hAnsiTheme="majorBidi" w:cstheme="majorBidi"/>
          <w:sz w:val="24"/>
          <w:szCs w:val="24"/>
        </w:rPr>
        <w:t xml:space="preserve"> the general population, through cell phones, personal computers, and other devices, opened the door for different ways </w:t>
      </w:r>
      <w:r w:rsidR="00EE0B75">
        <w:rPr>
          <w:rFonts w:asciiTheme="majorBidi" w:hAnsiTheme="majorBidi" w:cstheme="majorBidi"/>
          <w:sz w:val="24"/>
          <w:szCs w:val="24"/>
        </w:rPr>
        <w:t>of gathering and manipulating intelligence</w:t>
      </w:r>
      <w:r>
        <w:rPr>
          <w:rFonts w:asciiTheme="majorBidi" w:hAnsiTheme="majorBidi" w:cstheme="majorBidi"/>
          <w:sz w:val="24"/>
          <w:szCs w:val="24"/>
        </w:rPr>
        <w:t>. Utilizing tactics taken from the commercial world that collect massive data on user</w:t>
      </w:r>
      <w:r w:rsidR="00EE0B75">
        <w:rPr>
          <w:rFonts w:asciiTheme="majorBidi" w:hAnsiTheme="majorBidi" w:cstheme="majorBidi"/>
          <w:sz w:val="24"/>
          <w:szCs w:val="24"/>
        </w:rPr>
        <w:t>s</w:t>
      </w:r>
      <w:r>
        <w:rPr>
          <w:rFonts w:asciiTheme="majorBidi" w:hAnsiTheme="majorBidi" w:cstheme="majorBidi"/>
          <w:sz w:val="24"/>
          <w:szCs w:val="24"/>
        </w:rPr>
        <w:t xml:space="preserve"> to create profiles, </w:t>
      </w:r>
      <w:r w:rsidR="00EE0B75">
        <w:rPr>
          <w:rFonts w:asciiTheme="majorBidi" w:hAnsiTheme="majorBidi" w:cstheme="majorBidi"/>
          <w:sz w:val="24"/>
          <w:szCs w:val="24"/>
        </w:rPr>
        <w:t>to predict users'</w:t>
      </w:r>
      <w:r>
        <w:rPr>
          <w:rFonts w:asciiTheme="majorBidi" w:hAnsiTheme="majorBidi" w:cstheme="majorBidi"/>
          <w:sz w:val="24"/>
          <w:szCs w:val="24"/>
        </w:rPr>
        <w:t xml:space="preserve"> behavior, and to actively manipulate people to purchase commodities (</w:t>
      </w:r>
      <w:r w:rsidR="001772EE" w:rsidRPr="001772EE">
        <w:rPr>
          <w:rFonts w:asciiTheme="majorBidi" w:hAnsiTheme="majorBidi" w:cstheme="majorBidi"/>
          <w:sz w:val="24"/>
          <w:szCs w:val="24"/>
        </w:rPr>
        <w:t>De Vries 2010</w:t>
      </w:r>
      <w:r w:rsidR="001772EE">
        <w:rPr>
          <w:rFonts w:asciiTheme="majorBidi" w:hAnsiTheme="majorBidi" w:cstheme="majorBidi"/>
          <w:sz w:val="24"/>
          <w:szCs w:val="24"/>
        </w:rPr>
        <w:t xml:space="preserve">; </w:t>
      </w:r>
      <w:proofErr w:type="spellStart"/>
      <w:r w:rsidR="001772EE">
        <w:rPr>
          <w:rFonts w:asciiTheme="majorBidi" w:hAnsiTheme="majorBidi" w:cstheme="majorBidi"/>
          <w:sz w:val="24"/>
          <w:szCs w:val="24"/>
        </w:rPr>
        <w:t>Hofacker</w:t>
      </w:r>
      <w:proofErr w:type="spellEnd"/>
      <w:r w:rsidR="001772EE">
        <w:rPr>
          <w:rFonts w:asciiTheme="majorBidi" w:hAnsiTheme="majorBidi" w:cstheme="majorBidi"/>
          <w:sz w:val="24"/>
          <w:szCs w:val="24"/>
        </w:rPr>
        <w:t xml:space="preserve"> et al. 2016; Woolley and Howard 2017</w:t>
      </w:r>
      <w:r>
        <w:rPr>
          <w:rFonts w:asciiTheme="majorBidi" w:hAnsiTheme="majorBidi" w:cstheme="majorBidi"/>
          <w:sz w:val="24"/>
          <w:szCs w:val="24"/>
        </w:rPr>
        <w:t xml:space="preserve">), several PMSCs </w:t>
      </w:r>
      <w:r w:rsidR="007C035E">
        <w:rPr>
          <w:rFonts w:asciiTheme="majorBidi" w:hAnsiTheme="majorBidi" w:cstheme="majorBidi"/>
          <w:sz w:val="24"/>
          <w:szCs w:val="24"/>
        </w:rPr>
        <w:t xml:space="preserve">have </w:t>
      </w:r>
      <w:r>
        <w:rPr>
          <w:rFonts w:asciiTheme="majorBidi" w:hAnsiTheme="majorBidi" w:cstheme="majorBidi"/>
          <w:sz w:val="24"/>
          <w:szCs w:val="24"/>
        </w:rPr>
        <w:t>ventured into the world of mass surveillance and information manipulation on a grand scale (</w:t>
      </w:r>
      <w:r w:rsidR="00B33C9C">
        <w:rPr>
          <w:rFonts w:asciiTheme="majorBidi" w:hAnsiTheme="majorBidi" w:cstheme="majorBidi"/>
          <w:sz w:val="24"/>
          <w:szCs w:val="24"/>
        </w:rPr>
        <w:t xml:space="preserve">Chesterman 2008; Hintz 2014; </w:t>
      </w:r>
      <w:proofErr w:type="spellStart"/>
      <w:r w:rsidR="00B33C9C">
        <w:rPr>
          <w:rFonts w:asciiTheme="majorBidi" w:hAnsiTheme="majorBidi" w:cstheme="majorBidi"/>
          <w:sz w:val="24"/>
          <w:szCs w:val="24"/>
        </w:rPr>
        <w:t>Shorrock</w:t>
      </w:r>
      <w:proofErr w:type="spellEnd"/>
      <w:r w:rsidR="00B33C9C">
        <w:rPr>
          <w:rFonts w:asciiTheme="majorBidi" w:hAnsiTheme="majorBidi" w:cstheme="majorBidi"/>
          <w:sz w:val="24"/>
          <w:szCs w:val="24"/>
        </w:rPr>
        <w:t xml:space="preserve"> 2008</w:t>
      </w:r>
      <w:r>
        <w:rPr>
          <w:rFonts w:asciiTheme="majorBidi" w:hAnsiTheme="majorBidi" w:cstheme="majorBidi"/>
          <w:sz w:val="24"/>
          <w:szCs w:val="24"/>
        </w:rPr>
        <w:t xml:space="preserve">). Some companies specialized in the surveillance </w:t>
      </w:r>
      <w:r w:rsidR="00EE0B75">
        <w:rPr>
          <w:rFonts w:asciiTheme="majorBidi" w:hAnsiTheme="majorBidi" w:cstheme="majorBidi"/>
          <w:sz w:val="24"/>
          <w:szCs w:val="24"/>
        </w:rPr>
        <w:t>aspect</w:t>
      </w:r>
      <w:r>
        <w:rPr>
          <w:rFonts w:asciiTheme="majorBidi" w:hAnsiTheme="majorBidi" w:cstheme="majorBidi"/>
          <w:sz w:val="24"/>
          <w:szCs w:val="24"/>
        </w:rPr>
        <w:t>, introducing dual</w:t>
      </w:r>
      <w:r w:rsidR="00EE0B75">
        <w:rPr>
          <w:rFonts w:asciiTheme="majorBidi" w:hAnsiTheme="majorBidi" w:cstheme="majorBidi"/>
          <w:sz w:val="24"/>
          <w:szCs w:val="24"/>
        </w:rPr>
        <w:t>-</w:t>
      </w:r>
      <w:r w:rsidR="00B33C9C">
        <w:rPr>
          <w:rFonts w:asciiTheme="majorBidi" w:hAnsiTheme="majorBidi" w:cstheme="majorBidi"/>
          <w:sz w:val="24"/>
          <w:szCs w:val="24"/>
        </w:rPr>
        <w:t xml:space="preserve">use </w:t>
      </w:r>
      <w:r>
        <w:rPr>
          <w:rFonts w:asciiTheme="majorBidi" w:hAnsiTheme="majorBidi" w:cstheme="majorBidi"/>
          <w:sz w:val="24"/>
          <w:szCs w:val="24"/>
        </w:rPr>
        <w:t>services</w:t>
      </w:r>
      <w:r w:rsidR="00B33C9C">
        <w:rPr>
          <w:rFonts w:asciiTheme="majorBidi" w:hAnsiTheme="majorBidi" w:cstheme="majorBidi"/>
          <w:sz w:val="24"/>
          <w:szCs w:val="24"/>
        </w:rPr>
        <w:t xml:space="preserve">, which fit commercial clients yet can be </w:t>
      </w:r>
      <w:r w:rsidR="007C035E">
        <w:rPr>
          <w:rFonts w:asciiTheme="majorBidi" w:hAnsiTheme="majorBidi" w:cstheme="majorBidi"/>
          <w:sz w:val="24"/>
          <w:szCs w:val="24"/>
        </w:rPr>
        <w:t>adapted to accomplish</w:t>
      </w:r>
      <w:r w:rsidR="00B33C9C">
        <w:rPr>
          <w:rFonts w:asciiTheme="majorBidi" w:hAnsiTheme="majorBidi" w:cstheme="majorBidi"/>
          <w:sz w:val="24"/>
          <w:szCs w:val="24"/>
        </w:rPr>
        <w:t xml:space="preserve"> security and military function</w:t>
      </w:r>
      <w:r w:rsidR="007C035E">
        <w:rPr>
          <w:rFonts w:asciiTheme="majorBidi" w:hAnsiTheme="majorBidi" w:cstheme="majorBidi"/>
          <w:sz w:val="24"/>
          <w:szCs w:val="24"/>
        </w:rPr>
        <w:t>s as well</w:t>
      </w:r>
      <w:r w:rsidR="00B33C9C">
        <w:rPr>
          <w:rFonts w:asciiTheme="majorBidi" w:hAnsiTheme="majorBidi" w:cstheme="majorBidi"/>
          <w:sz w:val="24"/>
          <w:szCs w:val="24"/>
        </w:rPr>
        <w:t xml:space="preserve">. </w:t>
      </w:r>
      <w:r w:rsidR="007C035E">
        <w:rPr>
          <w:rFonts w:asciiTheme="majorBidi" w:hAnsiTheme="majorBidi" w:cstheme="majorBidi"/>
          <w:sz w:val="24"/>
          <w:szCs w:val="24"/>
        </w:rPr>
        <w:t xml:space="preserve"> Examples</w:t>
      </w:r>
      <w:r w:rsidR="00B33C9C">
        <w:rPr>
          <w:rFonts w:asciiTheme="majorBidi" w:hAnsiTheme="majorBidi" w:cstheme="majorBidi"/>
          <w:sz w:val="24"/>
          <w:szCs w:val="24"/>
        </w:rPr>
        <w:t xml:space="preserve"> include public health tool</w:t>
      </w:r>
      <w:r w:rsidR="00F85EA3">
        <w:rPr>
          <w:rFonts w:asciiTheme="majorBidi" w:hAnsiTheme="majorBidi" w:cstheme="majorBidi"/>
          <w:sz w:val="24"/>
          <w:szCs w:val="24"/>
        </w:rPr>
        <w:t>s</w:t>
      </w:r>
      <w:r w:rsidR="00B33C9C">
        <w:rPr>
          <w:rFonts w:asciiTheme="majorBidi" w:hAnsiTheme="majorBidi" w:cstheme="majorBidi"/>
          <w:sz w:val="24"/>
          <w:szCs w:val="24"/>
        </w:rPr>
        <w:t xml:space="preserve"> that track outbreaks and </w:t>
      </w:r>
      <w:r w:rsidR="007C035E">
        <w:rPr>
          <w:rFonts w:asciiTheme="majorBidi" w:hAnsiTheme="majorBidi" w:cstheme="majorBidi"/>
          <w:sz w:val="24"/>
          <w:szCs w:val="24"/>
        </w:rPr>
        <w:t xml:space="preserve">the </w:t>
      </w:r>
      <w:r w:rsidR="00B33C9C">
        <w:rPr>
          <w:rFonts w:asciiTheme="majorBidi" w:hAnsiTheme="majorBidi" w:cstheme="majorBidi"/>
          <w:sz w:val="24"/>
          <w:szCs w:val="24"/>
        </w:rPr>
        <w:t>spread of diseases with</w:t>
      </w:r>
      <w:r w:rsidR="00F85EA3">
        <w:rPr>
          <w:rFonts w:asciiTheme="majorBidi" w:hAnsiTheme="majorBidi" w:cstheme="majorBidi"/>
          <w:sz w:val="24"/>
          <w:szCs w:val="24"/>
        </w:rPr>
        <w:t>in</w:t>
      </w:r>
      <w:r w:rsidR="00B33C9C">
        <w:rPr>
          <w:rFonts w:asciiTheme="majorBidi" w:hAnsiTheme="majorBidi" w:cstheme="majorBidi"/>
          <w:sz w:val="24"/>
          <w:szCs w:val="24"/>
        </w:rPr>
        <w:t xml:space="preserve"> a civilian population</w:t>
      </w:r>
      <w:r w:rsidR="00F85EA3">
        <w:rPr>
          <w:rFonts w:asciiTheme="majorBidi" w:hAnsiTheme="majorBidi" w:cstheme="majorBidi"/>
          <w:sz w:val="24"/>
          <w:szCs w:val="24"/>
        </w:rPr>
        <w:t xml:space="preserve"> (</w:t>
      </w:r>
      <w:proofErr w:type="spellStart"/>
      <w:r w:rsidR="00F85EA3">
        <w:rPr>
          <w:rFonts w:asciiTheme="majorBidi" w:hAnsiTheme="majorBidi" w:cstheme="majorBidi"/>
          <w:sz w:val="24"/>
          <w:szCs w:val="24"/>
        </w:rPr>
        <w:t>Buckee</w:t>
      </w:r>
      <w:proofErr w:type="spellEnd"/>
      <w:r w:rsidR="00F85EA3">
        <w:rPr>
          <w:rFonts w:asciiTheme="majorBidi" w:hAnsiTheme="majorBidi" w:cstheme="majorBidi"/>
          <w:sz w:val="24"/>
          <w:szCs w:val="24"/>
        </w:rPr>
        <w:t xml:space="preserve"> 2020)</w:t>
      </w:r>
      <w:r w:rsidR="007C035E">
        <w:rPr>
          <w:rFonts w:asciiTheme="majorBidi" w:hAnsiTheme="majorBidi" w:cstheme="majorBidi"/>
          <w:sz w:val="24"/>
          <w:szCs w:val="24"/>
        </w:rPr>
        <w:t>;</w:t>
      </w:r>
      <w:r>
        <w:rPr>
          <w:rFonts w:asciiTheme="majorBidi" w:hAnsiTheme="majorBidi" w:cstheme="majorBidi"/>
          <w:sz w:val="24"/>
          <w:szCs w:val="24"/>
        </w:rPr>
        <w:t xml:space="preserve"> </w:t>
      </w:r>
      <w:r w:rsidR="007C035E">
        <w:rPr>
          <w:rFonts w:asciiTheme="majorBidi" w:hAnsiTheme="majorBidi" w:cstheme="majorBidi"/>
          <w:sz w:val="24"/>
          <w:szCs w:val="24"/>
        </w:rPr>
        <w:t>these</w:t>
      </w:r>
      <w:r w:rsidR="00F85EA3">
        <w:rPr>
          <w:rFonts w:asciiTheme="majorBidi" w:hAnsiTheme="majorBidi" w:cstheme="majorBidi"/>
          <w:sz w:val="24"/>
          <w:szCs w:val="24"/>
        </w:rPr>
        <w:t xml:space="preserve"> can be transfer</w:t>
      </w:r>
      <w:r w:rsidR="007C035E">
        <w:rPr>
          <w:rFonts w:asciiTheme="majorBidi" w:hAnsiTheme="majorBidi" w:cstheme="majorBidi"/>
          <w:sz w:val="24"/>
          <w:szCs w:val="24"/>
        </w:rPr>
        <w:t xml:space="preserve">red into the realm of </w:t>
      </w:r>
      <w:r>
        <w:rPr>
          <w:rFonts w:asciiTheme="majorBidi" w:hAnsiTheme="majorBidi" w:cstheme="majorBidi"/>
          <w:sz w:val="24"/>
          <w:szCs w:val="24"/>
        </w:rPr>
        <w:t xml:space="preserve">terrorist hunting </w:t>
      </w:r>
      <w:r w:rsidR="00F85EA3">
        <w:rPr>
          <w:rFonts w:asciiTheme="majorBidi" w:hAnsiTheme="majorBidi" w:cstheme="majorBidi"/>
          <w:sz w:val="24"/>
          <w:szCs w:val="24"/>
        </w:rPr>
        <w:t xml:space="preserve">by </w:t>
      </w:r>
      <w:r>
        <w:rPr>
          <w:rFonts w:asciiTheme="majorBidi" w:hAnsiTheme="majorBidi" w:cstheme="majorBidi"/>
          <w:sz w:val="24"/>
          <w:szCs w:val="24"/>
        </w:rPr>
        <w:t>security forces</w:t>
      </w:r>
      <w:r w:rsidR="00F85EA3">
        <w:rPr>
          <w:rFonts w:asciiTheme="majorBidi" w:hAnsiTheme="majorBidi" w:cstheme="majorBidi"/>
          <w:sz w:val="24"/>
          <w:szCs w:val="24"/>
        </w:rPr>
        <w:t xml:space="preserve">, </w:t>
      </w:r>
      <w:r w:rsidR="007C035E">
        <w:rPr>
          <w:rFonts w:asciiTheme="majorBidi" w:hAnsiTheme="majorBidi" w:cstheme="majorBidi"/>
          <w:sz w:val="24"/>
          <w:szCs w:val="24"/>
        </w:rPr>
        <w:t>to isolate</w:t>
      </w:r>
      <w:r w:rsidR="00F85EA3">
        <w:rPr>
          <w:rFonts w:asciiTheme="majorBidi" w:hAnsiTheme="majorBidi" w:cstheme="majorBidi"/>
          <w:sz w:val="24"/>
          <w:szCs w:val="24"/>
        </w:rPr>
        <w:t xml:space="preserve"> </w:t>
      </w:r>
      <w:r w:rsidR="007C035E">
        <w:rPr>
          <w:rFonts w:asciiTheme="majorBidi" w:hAnsiTheme="majorBidi" w:cstheme="majorBidi"/>
          <w:sz w:val="24"/>
          <w:szCs w:val="24"/>
        </w:rPr>
        <w:t>targeted terrorists</w:t>
      </w:r>
      <w:r w:rsidR="00F85EA3">
        <w:rPr>
          <w:rFonts w:asciiTheme="majorBidi" w:hAnsiTheme="majorBidi" w:cstheme="majorBidi"/>
          <w:sz w:val="24"/>
          <w:szCs w:val="24"/>
        </w:rPr>
        <w:t xml:space="preserve"> from the general population (McKendrick 2019)</w:t>
      </w:r>
      <w:r>
        <w:rPr>
          <w:rFonts w:asciiTheme="majorBidi" w:hAnsiTheme="majorBidi" w:cstheme="majorBidi"/>
          <w:sz w:val="24"/>
          <w:szCs w:val="24"/>
        </w:rPr>
        <w:t xml:space="preserve">. </w:t>
      </w:r>
      <w:r w:rsidR="00EE0B75">
        <w:rPr>
          <w:rFonts w:asciiTheme="majorBidi" w:hAnsiTheme="majorBidi" w:cstheme="majorBidi"/>
          <w:sz w:val="24"/>
          <w:szCs w:val="24"/>
        </w:rPr>
        <w:t xml:space="preserve"> </w:t>
      </w:r>
      <w:r>
        <w:rPr>
          <w:rFonts w:asciiTheme="majorBidi" w:hAnsiTheme="majorBidi" w:cstheme="majorBidi"/>
          <w:sz w:val="24"/>
          <w:szCs w:val="24"/>
        </w:rPr>
        <w:t>Other companies specialized in influencing public opinion</w:t>
      </w:r>
      <w:r w:rsidR="009C5287">
        <w:rPr>
          <w:rFonts w:asciiTheme="majorBidi" w:hAnsiTheme="majorBidi" w:cstheme="majorBidi"/>
          <w:sz w:val="24"/>
          <w:szCs w:val="24"/>
        </w:rPr>
        <w:t xml:space="preserve"> (</w:t>
      </w:r>
      <w:r w:rsidR="004F534B">
        <w:rPr>
          <w:rFonts w:asciiTheme="majorBidi" w:hAnsiTheme="majorBidi" w:cstheme="majorBidi"/>
          <w:sz w:val="24"/>
          <w:szCs w:val="24"/>
        </w:rPr>
        <w:t>Stark</w:t>
      </w:r>
      <w:r w:rsidR="009C5287">
        <w:rPr>
          <w:rFonts w:asciiTheme="majorBidi" w:hAnsiTheme="majorBidi" w:cstheme="majorBidi"/>
          <w:sz w:val="24"/>
          <w:szCs w:val="24"/>
        </w:rPr>
        <w:t xml:space="preserve"> 2018; Ward 2018)</w:t>
      </w:r>
      <w:r>
        <w:rPr>
          <w:rFonts w:asciiTheme="majorBidi" w:hAnsiTheme="majorBidi" w:cstheme="majorBidi"/>
          <w:sz w:val="24"/>
          <w:szCs w:val="24"/>
        </w:rPr>
        <w:t>, offering dual</w:t>
      </w:r>
      <w:r w:rsidR="007C035E">
        <w:rPr>
          <w:rFonts w:asciiTheme="majorBidi" w:hAnsiTheme="majorBidi" w:cstheme="majorBidi"/>
          <w:sz w:val="24"/>
          <w:szCs w:val="24"/>
        </w:rPr>
        <w:t>-</w:t>
      </w:r>
      <w:r>
        <w:rPr>
          <w:rFonts w:asciiTheme="majorBidi" w:hAnsiTheme="majorBidi" w:cstheme="majorBidi"/>
          <w:sz w:val="24"/>
          <w:szCs w:val="24"/>
        </w:rPr>
        <w:t xml:space="preserve">function services that assist politicians to win reelection or to foster instability and division </w:t>
      </w:r>
      <w:r w:rsidR="00EE0B75">
        <w:rPr>
          <w:rFonts w:asciiTheme="majorBidi" w:hAnsiTheme="majorBidi" w:cstheme="majorBidi"/>
          <w:sz w:val="24"/>
          <w:szCs w:val="24"/>
        </w:rPr>
        <w:t>in</w:t>
      </w:r>
      <w:r>
        <w:rPr>
          <w:rFonts w:asciiTheme="majorBidi" w:hAnsiTheme="majorBidi" w:cstheme="majorBidi"/>
          <w:sz w:val="24"/>
          <w:szCs w:val="24"/>
        </w:rPr>
        <w:t xml:space="preserve"> other nations through virtual societal warfare (</w:t>
      </w:r>
      <w:proofErr w:type="spellStart"/>
      <w:r>
        <w:rPr>
          <w:rFonts w:asciiTheme="majorBidi" w:hAnsiTheme="majorBidi" w:cstheme="majorBidi"/>
          <w:sz w:val="24"/>
          <w:szCs w:val="24"/>
        </w:rPr>
        <w:t>Mazarr</w:t>
      </w:r>
      <w:proofErr w:type="spellEnd"/>
      <w:r>
        <w:rPr>
          <w:rFonts w:asciiTheme="majorBidi" w:hAnsiTheme="majorBidi" w:cstheme="majorBidi"/>
          <w:sz w:val="24"/>
          <w:szCs w:val="24"/>
        </w:rPr>
        <w:t xml:space="preserve"> et al. 2019).</w:t>
      </w:r>
    </w:p>
    <w:p w14:paraId="4D720521" w14:textId="4AEAC25A" w:rsidR="009D5C10" w:rsidRDefault="009D5C10" w:rsidP="009D5C10">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PMSC</w:t>
      </w:r>
      <w:r w:rsidRPr="00837694">
        <w:rPr>
          <w:rFonts w:ascii="Times New Roman" w:eastAsia="Calibri" w:hAnsi="Times New Roman" w:cs="Times New Roman"/>
          <w:sz w:val="24"/>
          <w:szCs w:val="24"/>
        </w:rPr>
        <w:t xml:space="preserve"> specialists </w:t>
      </w:r>
      <w:r>
        <w:rPr>
          <w:rFonts w:ascii="Times New Roman" w:eastAsia="Calibri" w:hAnsi="Times New Roman" w:cs="Times New Roman"/>
          <w:sz w:val="24"/>
          <w:szCs w:val="24"/>
        </w:rPr>
        <w:t>in this sub-field are</w:t>
      </w:r>
      <w:r w:rsidRPr="00837694">
        <w:rPr>
          <w:rFonts w:ascii="Times New Roman" w:eastAsia="Calibri" w:hAnsi="Times New Roman" w:cs="Times New Roman"/>
          <w:sz w:val="24"/>
          <w:szCs w:val="24"/>
        </w:rPr>
        <w:t xml:space="preserve"> hired by private employers or by government agencies who have a temporary need for an expanded workforce in this area; they </w:t>
      </w:r>
      <w:r>
        <w:rPr>
          <w:rFonts w:ascii="Times New Roman" w:eastAsia="Calibri" w:hAnsi="Times New Roman" w:cs="Times New Roman"/>
          <w:sz w:val="24"/>
          <w:szCs w:val="24"/>
        </w:rPr>
        <w:t xml:space="preserve">are </w:t>
      </w:r>
      <w:r w:rsidRPr="00837694">
        <w:rPr>
          <w:rFonts w:ascii="Times New Roman" w:eastAsia="Calibri" w:hAnsi="Times New Roman" w:cs="Times New Roman"/>
          <w:sz w:val="24"/>
          <w:szCs w:val="24"/>
        </w:rPr>
        <w:t>used to carry out administrative func</w:t>
      </w:r>
      <w:r w:rsidRPr="004E2E34">
        <w:rPr>
          <w:rFonts w:ascii="Times New Roman" w:eastAsia="Calibri" w:hAnsi="Times New Roman" w:cs="Times New Roman"/>
          <w:sz w:val="24"/>
          <w:szCs w:val="24"/>
        </w:rPr>
        <w:t>tions and analysis as well as for</w:t>
      </w:r>
      <w:r w:rsidRPr="00837694">
        <w:rPr>
          <w:rFonts w:ascii="Times New Roman" w:eastAsia="Calibri" w:hAnsi="Times New Roman" w:cs="Times New Roman"/>
          <w:sz w:val="24"/>
          <w:szCs w:val="24"/>
        </w:rPr>
        <w:t xml:space="preserve"> specialized technical applications (</w:t>
      </w:r>
      <w:proofErr w:type="spellStart"/>
      <w:r w:rsidRPr="00837694">
        <w:rPr>
          <w:rFonts w:ascii="Times New Roman" w:eastAsia="Calibri" w:hAnsi="Times New Roman" w:cs="Times New Roman"/>
          <w:sz w:val="24"/>
          <w:szCs w:val="24"/>
        </w:rPr>
        <w:t>Halchin</w:t>
      </w:r>
      <w:proofErr w:type="spellEnd"/>
      <w:r w:rsidRPr="00837694">
        <w:rPr>
          <w:rFonts w:ascii="Times New Roman" w:eastAsia="Calibri" w:hAnsi="Times New Roman" w:cs="Times New Roman"/>
          <w:sz w:val="24"/>
          <w:szCs w:val="24"/>
        </w:rPr>
        <w:t xml:space="preserve"> 2015).  </w:t>
      </w:r>
      <w:r>
        <w:rPr>
          <w:rFonts w:ascii="Times New Roman" w:eastAsia="Calibri" w:hAnsi="Times New Roman" w:cs="Times New Roman"/>
          <w:sz w:val="24"/>
          <w:szCs w:val="24"/>
        </w:rPr>
        <w:t xml:space="preserve">The same companies also </w:t>
      </w:r>
      <w:r w:rsidR="0097482D">
        <w:rPr>
          <w:rFonts w:ascii="Times New Roman" w:eastAsia="Calibri" w:hAnsi="Times New Roman" w:cs="Times New Roman"/>
          <w:sz w:val="24"/>
          <w:szCs w:val="24"/>
        </w:rPr>
        <w:t>fill</w:t>
      </w:r>
      <w:r>
        <w:rPr>
          <w:rFonts w:ascii="Times New Roman" w:eastAsia="Calibri" w:hAnsi="Times New Roman" w:cs="Times New Roman"/>
          <w:sz w:val="24"/>
          <w:szCs w:val="24"/>
        </w:rPr>
        <w:t xml:space="preserve"> technological gap</w:t>
      </w:r>
      <w:r w:rsidR="0097482D">
        <w:rPr>
          <w:rFonts w:ascii="Times New Roman" w:eastAsia="Calibri" w:hAnsi="Times New Roman" w:cs="Times New Roman"/>
          <w:sz w:val="24"/>
          <w:szCs w:val="24"/>
        </w:rPr>
        <w:t>s</w:t>
      </w:r>
      <w:r>
        <w:rPr>
          <w:rFonts w:ascii="Times New Roman" w:eastAsia="Calibri" w:hAnsi="Times New Roman" w:cs="Times New Roman"/>
          <w:sz w:val="24"/>
          <w:szCs w:val="24"/>
        </w:rPr>
        <w:t>, offering access to advanced technologies, such as offensive cyber software or communication array</w:t>
      </w:r>
      <w:r w:rsidR="0097482D">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97482D">
        <w:rPr>
          <w:rFonts w:ascii="Times New Roman" w:eastAsia="Calibri" w:hAnsi="Times New Roman" w:cs="Times New Roman"/>
          <w:sz w:val="24"/>
          <w:szCs w:val="24"/>
        </w:rPr>
        <w:t xml:space="preserve">to </w:t>
      </w:r>
      <w:r>
        <w:rPr>
          <w:rFonts w:ascii="Times New Roman" w:eastAsia="Calibri" w:hAnsi="Times New Roman" w:cs="Times New Roman"/>
          <w:sz w:val="24"/>
          <w:szCs w:val="24"/>
        </w:rPr>
        <w:t>client</w:t>
      </w:r>
      <w:r w:rsidR="0097482D">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 the duration of the contract. This market-driven</w:t>
      </w:r>
      <w:r w:rsidR="0097482D">
        <w:rPr>
          <w:rFonts w:ascii="Times New Roman" w:eastAsia="Calibri" w:hAnsi="Times New Roman" w:cs="Times New Roman"/>
          <w:sz w:val="24"/>
          <w:szCs w:val="24"/>
        </w:rPr>
        <w:t xml:space="preserve"> </w:t>
      </w:r>
      <w:r>
        <w:rPr>
          <w:rFonts w:ascii="Times New Roman" w:eastAsia="Calibri" w:hAnsi="Times New Roman" w:cs="Times New Roman"/>
          <w:sz w:val="24"/>
          <w:szCs w:val="24"/>
        </w:rPr>
        <w:t>process of outsourcing specialized skills and technologies is not new and stands at the core of the PMSC industry. Avant (2005) and Singer (200</w:t>
      </w:r>
      <w:r w:rsidR="007C226D">
        <w:rPr>
          <w:rFonts w:ascii="Times New Roman" w:eastAsia="Calibri" w:hAnsi="Times New Roman" w:cs="Times New Roman"/>
          <w:sz w:val="24"/>
          <w:szCs w:val="24"/>
        </w:rPr>
        <w:t>8</w:t>
      </w:r>
      <w:r>
        <w:rPr>
          <w:rFonts w:ascii="Times New Roman" w:eastAsia="Calibri" w:hAnsi="Times New Roman" w:cs="Times New Roman"/>
          <w:sz w:val="24"/>
          <w:szCs w:val="24"/>
        </w:rPr>
        <w:t xml:space="preserve">) explained that outsourcing military and security functions occurs when the clients do not possess the skills or technology due to a technological gap or an organizational decision based on cost-efficacy. The sub-field we </w:t>
      </w:r>
      <w:r w:rsidR="0097482D">
        <w:rPr>
          <w:rFonts w:ascii="Times New Roman" w:eastAsia="Calibri" w:hAnsi="Times New Roman" w:cs="Times New Roman"/>
          <w:sz w:val="24"/>
          <w:szCs w:val="24"/>
        </w:rPr>
        <w:t xml:space="preserve">are </w:t>
      </w:r>
      <w:r>
        <w:rPr>
          <w:rFonts w:ascii="Times New Roman" w:eastAsia="Calibri" w:hAnsi="Times New Roman" w:cs="Times New Roman"/>
          <w:sz w:val="24"/>
          <w:szCs w:val="24"/>
        </w:rPr>
        <w:t>focus</w:t>
      </w:r>
      <w:r w:rsidR="0097482D">
        <w:rPr>
          <w:rFonts w:ascii="Times New Roman" w:eastAsia="Calibri" w:hAnsi="Times New Roman" w:cs="Times New Roman"/>
          <w:sz w:val="24"/>
          <w:szCs w:val="24"/>
        </w:rPr>
        <w:t>ing</w:t>
      </w:r>
      <w:r>
        <w:rPr>
          <w:rFonts w:ascii="Times New Roman" w:eastAsia="Calibri" w:hAnsi="Times New Roman" w:cs="Times New Roman"/>
          <w:sz w:val="24"/>
          <w:szCs w:val="24"/>
        </w:rPr>
        <w:t xml:space="preserve"> on in this study, which operates within an environment saturated with advanced technology and </w:t>
      </w:r>
      <w:r w:rsidR="007A1164">
        <w:rPr>
          <w:rFonts w:ascii="Times New Roman" w:eastAsia="Calibri" w:hAnsi="Times New Roman" w:cs="Times New Roman"/>
          <w:sz w:val="24"/>
          <w:szCs w:val="24"/>
        </w:rPr>
        <w:t>which</w:t>
      </w:r>
      <w:r>
        <w:rPr>
          <w:rFonts w:ascii="Times New Roman" w:eastAsia="Calibri" w:hAnsi="Times New Roman" w:cs="Times New Roman"/>
          <w:sz w:val="24"/>
          <w:szCs w:val="24"/>
        </w:rPr>
        <w:t xml:space="preserve"> requires high</w:t>
      </w:r>
      <w:r w:rsidR="0097482D">
        <w:rPr>
          <w:rFonts w:ascii="Times New Roman" w:eastAsia="Calibri" w:hAnsi="Times New Roman" w:cs="Times New Roman"/>
          <w:sz w:val="24"/>
          <w:szCs w:val="24"/>
        </w:rPr>
        <w:t>-</w:t>
      </w:r>
      <w:r>
        <w:rPr>
          <w:rFonts w:ascii="Times New Roman" w:eastAsia="Calibri" w:hAnsi="Times New Roman" w:cs="Times New Roman"/>
          <w:sz w:val="24"/>
          <w:szCs w:val="24"/>
        </w:rPr>
        <w:t xml:space="preserve">end skills, exemplifies the extreme end of this trend. Often this type of service involves high entry barriers in term of cost, human capital, and knowledge, which exclude most countries. </w:t>
      </w:r>
    </w:p>
    <w:p w14:paraId="2A3BAA8A" w14:textId="452288E3" w:rsidR="009D5C10" w:rsidRDefault="009D5C10" w:rsidP="009D5C10">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Using the </w:t>
      </w:r>
      <w:r w:rsidRPr="00EE52C5">
        <w:rPr>
          <w:rFonts w:ascii="Times New Roman" w:eastAsia="Calibri" w:hAnsi="Times New Roman" w:cs="Times New Roman"/>
          <w:sz w:val="24"/>
          <w:szCs w:val="24"/>
        </w:rPr>
        <w:t>PWSCL-TTU</w:t>
      </w:r>
      <w:r w:rsidR="00686452">
        <w:rPr>
          <w:rFonts w:ascii="Times New Roman" w:eastAsia="Calibri" w:hAnsi="Times New Roman" w:cs="Times New Roman"/>
          <w:sz w:val="24"/>
          <w:szCs w:val="24"/>
        </w:rPr>
        <w:t xml:space="preserve"> to preserve and organize this information</w:t>
      </w:r>
      <w:r>
        <w:rPr>
          <w:rFonts w:ascii="Times New Roman" w:eastAsia="Calibri" w:hAnsi="Times New Roman" w:cs="Times New Roman"/>
          <w:sz w:val="24"/>
          <w:szCs w:val="24"/>
        </w:rPr>
        <w:t xml:space="preserve">, we identified the companies that offer cyber and intelligence related services. Going through their webpages, we classified five different types of services offered by the industry: </w:t>
      </w:r>
      <w:r w:rsidRPr="005854B0">
        <w:rPr>
          <w:rFonts w:ascii="Times New Roman" w:eastAsia="Calibri" w:hAnsi="Times New Roman" w:cs="Times New Roman"/>
          <w:sz w:val="24"/>
          <w:szCs w:val="24"/>
        </w:rPr>
        <w:t xml:space="preserve">Communication infrastructure, IT services and cyber defense, Intelligence, Cyber offensive, </w:t>
      </w:r>
      <w:r w:rsidR="0097482D">
        <w:rPr>
          <w:rFonts w:ascii="Times New Roman" w:eastAsia="Calibri" w:hAnsi="Times New Roman" w:cs="Times New Roman"/>
          <w:sz w:val="24"/>
          <w:szCs w:val="24"/>
        </w:rPr>
        <w:t xml:space="preserve">and </w:t>
      </w:r>
      <w:r w:rsidRPr="005854B0">
        <w:rPr>
          <w:rFonts w:ascii="Times New Roman" w:eastAsia="Calibri" w:hAnsi="Times New Roman" w:cs="Times New Roman"/>
          <w:sz w:val="24"/>
          <w:szCs w:val="24"/>
        </w:rPr>
        <w:t>Big data-based services.</w:t>
      </w:r>
      <w:r>
        <w:rPr>
          <w:rFonts w:ascii="Times New Roman" w:eastAsia="Calibri" w:hAnsi="Times New Roman" w:cs="Times New Roman"/>
          <w:sz w:val="24"/>
          <w:szCs w:val="24"/>
        </w:rPr>
        <w:t xml:space="preserve"> </w:t>
      </w:r>
    </w:p>
    <w:p w14:paraId="4E0A4B05" w14:textId="77777777" w:rsidR="009D5C10" w:rsidRDefault="009D5C10" w:rsidP="009D5C10">
      <w:pPr>
        <w:spacing w:line="480" w:lineRule="auto"/>
        <w:contextualSpacing/>
        <w:rPr>
          <w:rFonts w:ascii="Times New Roman" w:eastAsia="Calibri" w:hAnsi="Times New Roman" w:cs="Times New Roman"/>
          <w:b/>
          <w:bCs/>
          <w:sz w:val="24"/>
          <w:szCs w:val="24"/>
        </w:rPr>
      </w:pPr>
    </w:p>
    <w:p w14:paraId="7BECE551" w14:textId="68FCC940" w:rsidR="009D5C10" w:rsidRPr="002A5F02" w:rsidRDefault="009D5C10" w:rsidP="002A5F02">
      <w:pPr>
        <w:pStyle w:val="ListParagraph"/>
        <w:numPr>
          <w:ilvl w:val="0"/>
          <w:numId w:val="3"/>
        </w:numPr>
        <w:spacing w:line="480" w:lineRule="auto"/>
        <w:rPr>
          <w:rFonts w:ascii="Times New Roman" w:eastAsia="Calibri" w:hAnsi="Times New Roman" w:cs="Times New Roman"/>
          <w:sz w:val="24"/>
          <w:szCs w:val="24"/>
        </w:rPr>
      </w:pPr>
      <w:r w:rsidRPr="002A5F02">
        <w:rPr>
          <w:rFonts w:ascii="Times New Roman" w:eastAsia="Calibri" w:hAnsi="Times New Roman" w:cs="Times New Roman"/>
          <w:b/>
          <w:bCs/>
          <w:sz w:val="24"/>
          <w:szCs w:val="24"/>
        </w:rPr>
        <w:t>Communication infrastructure.</w:t>
      </w:r>
      <w:r w:rsidRPr="002A5F02">
        <w:rPr>
          <w:rFonts w:ascii="Times New Roman" w:eastAsia="Calibri" w:hAnsi="Times New Roman" w:cs="Times New Roman"/>
          <w:sz w:val="24"/>
          <w:szCs w:val="24"/>
        </w:rPr>
        <w:t xml:space="preserve"> A significant portion of PMSC services is associated with logistics, maintenance, and infrastructure (Kinsey 2009; 2014; Kinsey and </w:t>
      </w:r>
      <w:proofErr w:type="spellStart"/>
      <w:r w:rsidRPr="002A5F02">
        <w:rPr>
          <w:rFonts w:ascii="Times New Roman" w:eastAsia="Calibri" w:hAnsi="Times New Roman" w:cs="Times New Roman"/>
          <w:sz w:val="24"/>
          <w:szCs w:val="24"/>
        </w:rPr>
        <w:t>Erbel</w:t>
      </w:r>
      <w:proofErr w:type="spellEnd"/>
      <w:r w:rsidRPr="002A5F02">
        <w:rPr>
          <w:rFonts w:ascii="Times New Roman" w:eastAsia="Calibri" w:hAnsi="Times New Roman" w:cs="Times New Roman"/>
          <w:sz w:val="24"/>
          <w:szCs w:val="24"/>
        </w:rPr>
        <w:t xml:space="preserve"> 2011; Kinsey and Patterson 2012). In the context of the outsourcing of cyber and intelligence</w:t>
      </w:r>
      <w:r w:rsidR="007423AA">
        <w:rPr>
          <w:rFonts w:ascii="Times New Roman" w:eastAsia="Calibri" w:hAnsi="Times New Roman" w:cs="Times New Roman"/>
          <w:sz w:val="24"/>
          <w:szCs w:val="24"/>
        </w:rPr>
        <w:t>,</w:t>
      </w:r>
      <w:r w:rsidRPr="002A5F02">
        <w:rPr>
          <w:rFonts w:ascii="Times New Roman" w:eastAsia="Calibri" w:hAnsi="Times New Roman" w:cs="Times New Roman"/>
          <w:sz w:val="24"/>
          <w:szCs w:val="24"/>
        </w:rPr>
        <w:t xml:space="preserve"> those services focus on the erection of communication infrastructure</w:t>
      </w:r>
      <w:r w:rsidR="007423AA">
        <w:rPr>
          <w:rFonts w:ascii="Times New Roman" w:eastAsia="Calibri" w:hAnsi="Times New Roman" w:cs="Times New Roman"/>
          <w:sz w:val="24"/>
          <w:szCs w:val="24"/>
        </w:rPr>
        <w:t xml:space="preserve"> such as</w:t>
      </w:r>
      <w:r w:rsidRPr="002A5F02">
        <w:rPr>
          <w:rFonts w:ascii="Times New Roman" w:eastAsia="Calibri" w:hAnsi="Times New Roman" w:cs="Times New Roman"/>
          <w:sz w:val="24"/>
          <w:szCs w:val="24"/>
        </w:rPr>
        <w:t xml:space="preserve"> cables, dishes and CCTV array, and the relevant hardware. This type of infrastructure is crucial and serves as the foundation of any military </w:t>
      </w:r>
      <w:r w:rsidR="007423AA">
        <w:rPr>
          <w:rFonts w:ascii="Times New Roman" w:eastAsia="Calibri" w:hAnsi="Times New Roman" w:cs="Times New Roman"/>
          <w:sz w:val="24"/>
          <w:szCs w:val="24"/>
        </w:rPr>
        <w:t>or</w:t>
      </w:r>
      <w:r w:rsidRPr="002A5F02">
        <w:rPr>
          <w:rFonts w:ascii="Times New Roman" w:eastAsia="Calibri" w:hAnsi="Times New Roman" w:cs="Times New Roman"/>
          <w:sz w:val="24"/>
          <w:szCs w:val="24"/>
        </w:rPr>
        <w:t xml:space="preserve"> security operation. It allows </w:t>
      </w:r>
      <w:r w:rsidR="007423AA">
        <w:rPr>
          <w:rFonts w:ascii="Times New Roman" w:eastAsia="Calibri" w:hAnsi="Times New Roman" w:cs="Times New Roman"/>
          <w:sz w:val="24"/>
          <w:szCs w:val="24"/>
        </w:rPr>
        <w:t>for</w:t>
      </w:r>
      <w:r w:rsidRPr="002A5F02">
        <w:rPr>
          <w:rFonts w:ascii="Times New Roman" w:eastAsia="Calibri" w:hAnsi="Times New Roman" w:cs="Times New Roman"/>
          <w:sz w:val="24"/>
          <w:szCs w:val="24"/>
        </w:rPr>
        <w:t xml:space="preserve"> command-and-control centers, communication among units, and secured communication.  An example </w:t>
      </w:r>
      <w:r w:rsidR="007423AA">
        <w:rPr>
          <w:rFonts w:ascii="Times New Roman" w:eastAsia="Calibri" w:hAnsi="Times New Roman" w:cs="Times New Roman"/>
          <w:sz w:val="24"/>
          <w:szCs w:val="24"/>
        </w:rPr>
        <w:t>of</w:t>
      </w:r>
      <w:r w:rsidRPr="002A5F02">
        <w:rPr>
          <w:rFonts w:ascii="Times New Roman" w:eastAsia="Calibri" w:hAnsi="Times New Roman" w:cs="Times New Roman"/>
          <w:sz w:val="24"/>
          <w:szCs w:val="24"/>
        </w:rPr>
        <w:t xml:space="preserve"> th</w:t>
      </w:r>
      <w:r w:rsidR="007423AA">
        <w:rPr>
          <w:rFonts w:ascii="Times New Roman" w:eastAsia="Calibri" w:hAnsi="Times New Roman" w:cs="Times New Roman"/>
          <w:sz w:val="24"/>
          <w:szCs w:val="24"/>
        </w:rPr>
        <w:t>e</w:t>
      </w:r>
      <w:r w:rsidRPr="002A5F02">
        <w:rPr>
          <w:rFonts w:ascii="Times New Roman" w:eastAsia="Calibri" w:hAnsi="Times New Roman" w:cs="Times New Roman"/>
          <w:sz w:val="24"/>
          <w:szCs w:val="24"/>
        </w:rPr>
        <w:t xml:space="preserve"> type of companies </w:t>
      </w:r>
      <w:r w:rsidR="007423AA">
        <w:rPr>
          <w:rFonts w:ascii="Times New Roman" w:eastAsia="Calibri" w:hAnsi="Times New Roman" w:cs="Times New Roman"/>
          <w:sz w:val="24"/>
          <w:szCs w:val="24"/>
        </w:rPr>
        <w:t xml:space="preserve">offering these services </w:t>
      </w:r>
      <w:r w:rsidRPr="002A5F02">
        <w:rPr>
          <w:rFonts w:ascii="Times New Roman" w:eastAsia="Calibri" w:hAnsi="Times New Roman" w:cs="Times New Roman"/>
          <w:sz w:val="24"/>
          <w:szCs w:val="24"/>
        </w:rPr>
        <w:t>is the GEOS group</w:t>
      </w:r>
      <w:r w:rsidR="007423AA">
        <w:rPr>
          <w:rFonts w:ascii="Times New Roman" w:eastAsia="Calibri" w:hAnsi="Times New Roman" w:cs="Times New Roman"/>
          <w:sz w:val="24"/>
          <w:szCs w:val="24"/>
        </w:rPr>
        <w:t>,</w:t>
      </w:r>
      <w:r w:rsidRPr="002A5F02">
        <w:rPr>
          <w:rFonts w:ascii="Times New Roman" w:eastAsia="Calibri" w:hAnsi="Times New Roman" w:cs="Times New Roman"/>
          <w:sz w:val="24"/>
          <w:szCs w:val="24"/>
        </w:rPr>
        <w:t xml:space="preserve"> which </w:t>
      </w:r>
      <w:r w:rsidR="007423AA">
        <w:rPr>
          <w:rFonts w:ascii="Times New Roman" w:eastAsia="Calibri" w:hAnsi="Times New Roman" w:cs="Times New Roman"/>
          <w:sz w:val="24"/>
          <w:szCs w:val="24"/>
        </w:rPr>
        <w:t xml:space="preserve">describes itself as </w:t>
      </w:r>
      <w:r w:rsidRPr="002A5F02">
        <w:rPr>
          <w:rFonts w:ascii="Times New Roman" w:eastAsia="Calibri" w:hAnsi="Times New Roman" w:cs="Times New Roman"/>
          <w:sz w:val="24"/>
          <w:szCs w:val="24"/>
        </w:rPr>
        <w:t>“</w:t>
      </w:r>
      <w:proofErr w:type="spellStart"/>
      <w:r w:rsidRPr="002A5F02">
        <w:rPr>
          <w:rFonts w:ascii="Times New Roman" w:eastAsia="Calibri" w:hAnsi="Times New Roman" w:cs="Times New Roman"/>
          <w:sz w:val="24"/>
          <w:szCs w:val="24"/>
        </w:rPr>
        <w:t>specialising</w:t>
      </w:r>
      <w:proofErr w:type="spellEnd"/>
      <w:r w:rsidRPr="002A5F02">
        <w:rPr>
          <w:rFonts w:ascii="Times New Roman" w:eastAsia="Calibri" w:hAnsi="Times New Roman" w:cs="Times New Roman"/>
          <w:sz w:val="24"/>
          <w:szCs w:val="24"/>
        </w:rPr>
        <w:t xml:space="preserve"> in the deployment and operation of telecommunication networks and information systems in sensitive areas, hostile environments or on behalf of the </w:t>
      </w:r>
      <w:proofErr w:type="spellStart"/>
      <w:r w:rsidRPr="002A5F02">
        <w:rPr>
          <w:rFonts w:ascii="Times New Roman" w:eastAsia="Calibri" w:hAnsi="Times New Roman" w:cs="Times New Roman"/>
          <w:sz w:val="24"/>
          <w:szCs w:val="24"/>
        </w:rPr>
        <w:t>Defence</w:t>
      </w:r>
      <w:proofErr w:type="spellEnd"/>
      <w:r w:rsidRPr="002A5F02">
        <w:rPr>
          <w:rFonts w:ascii="Times New Roman" w:eastAsia="Calibri" w:hAnsi="Times New Roman" w:cs="Times New Roman"/>
          <w:sz w:val="24"/>
          <w:szCs w:val="24"/>
        </w:rPr>
        <w:t xml:space="preserve"> industry” (GEOS group webpage). </w:t>
      </w:r>
      <w:r w:rsidR="007423AA">
        <w:rPr>
          <w:rFonts w:ascii="Times New Roman" w:eastAsia="Calibri" w:hAnsi="Times New Roman" w:cs="Times New Roman"/>
          <w:sz w:val="24"/>
          <w:szCs w:val="24"/>
        </w:rPr>
        <w:t xml:space="preserve"> </w:t>
      </w:r>
      <w:r w:rsidRPr="002A5F02">
        <w:rPr>
          <w:rFonts w:ascii="Times New Roman" w:eastAsia="Calibri" w:hAnsi="Times New Roman" w:cs="Times New Roman"/>
          <w:sz w:val="24"/>
          <w:szCs w:val="24"/>
        </w:rPr>
        <w:t xml:space="preserve">Many of the large PMSC logistics contractors, such as KBR, DynCorp International, and ANHAM, </w:t>
      </w:r>
      <w:r w:rsidR="007423AA">
        <w:rPr>
          <w:rFonts w:ascii="Times New Roman" w:eastAsia="Calibri" w:hAnsi="Times New Roman" w:cs="Times New Roman"/>
          <w:sz w:val="24"/>
          <w:szCs w:val="24"/>
        </w:rPr>
        <w:t xml:space="preserve">also </w:t>
      </w:r>
      <w:r w:rsidRPr="002A5F02">
        <w:rPr>
          <w:rFonts w:ascii="Times New Roman" w:eastAsia="Calibri" w:hAnsi="Times New Roman" w:cs="Times New Roman"/>
          <w:sz w:val="24"/>
          <w:szCs w:val="24"/>
        </w:rPr>
        <w:t>offer th</w:t>
      </w:r>
      <w:r w:rsidR="007423AA">
        <w:rPr>
          <w:rFonts w:ascii="Times New Roman" w:eastAsia="Calibri" w:hAnsi="Times New Roman" w:cs="Times New Roman"/>
          <w:sz w:val="24"/>
          <w:szCs w:val="24"/>
        </w:rPr>
        <w:t>e</w:t>
      </w:r>
      <w:r w:rsidRPr="002A5F02">
        <w:rPr>
          <w:rFonts w:ascii="Times New Roman" w:eastAsia="Calibri" w:hAnsi="Times New Roman" w:cs="Times New Roman"/>
          <w:sz w:val="24"/>
          <w:szCs w:val="24"/>
        </w:rPr>
        <w:t>se type</w:t>
      </w:r>
      <w:r w:rsidR="007423AA">
        <w:rPr>
          <w:rFonts w:ascii="Times New Roman" w:eastAsia="Calibri" w:hAnsi="Times New Roman" w:cs="Times New Roman"/>
          <w:sz w:val="24"/>
          <w:szCs w:val="24"/>
        </w:rPr>
        <w:t xml:space="preserve">s of communications </w:t>
      </w:r>
      <w:r w:rsidRPr="002A5F02">
        <w:rPr>
          <w:rFonts w:ascii="Times New Roman" w:eastAsia="Calibri" w:hAnsi="Times New Roman" w:cs="Times New Roman"/>
          <w:sz w:val="24"/>
          <w:szCs w:val="24"/>
        </w:rPr>
        <w:t>services.</w:t>
      </w:r>
    </w:p>
    <w:p w14:paraId="4A2640D9" w14:textId="77777777" w:rsidR="009D5C10" w:rsidRDefault="009D5C10" w:rsidP="009D5C10">
      <w:pPr>
        <w:spacing w:line="480" w:lineRule="auto"/>
        <w:contextualSpacing/>
        <w:rPr>
          <w:rFonts w:ascii="Times New Roman" w:eastAsia="Calibri" w:hAnsi="Times New Roman" w:cs="Times New Roman"/>
          <w:b/>
          <w:bCs/>
          <w:sz w:val="24"/>
          <w:szCs w:val="24"/>
        </w:rPr>
      </w:pPr>
    </w:p>
    <w:p w14:paraId="38929861" w14:textId="5DFCD903" w:rsidR="009D5C10" w:rsidRPr="002A5F02" w:rsidRDefault="009D5C10" w:rsidP="002A5F02">
      <w:pPr>
        <w:pStyle w:val="ListParagraph"/>
        <w:numPr>
          <w:ilvl w:val="0"/>
          <w:numId w:val="3"/>
        </w:numPr>
        <w:spacing w:line="480" w:lineRule="auto"/>
        <w:rPr>
          <w:rFonts w:ascii="Times New Roman" w:eastAsia="Calibri" w:hAnsi="Times New Roman" w:cs="Times New Roman"/>
          <w:sz w:val="24"/>
          <w:szCs w:val="24"/>
        </w:rPr>
      </w:pPr>
      <w:r w:rsidRPr="002A5F02">
        <w:rPr>
          <w:rFonts w:ascii="Times New Roman" w:eastAsia="Calibri" w:hAnsi="Times New Roman" w:cs="Times New Roman"/>
          <w:b/>
          <w:bCs/>
          <w:sz w:val="24"/>
          <w:szCs w:val="24"/>
        </w:rPr>
        <w:t>IT services and cyber defense</w:t>
      </w:r>
      <w:r w:rsidRPr="002A5F02">
        <w:rPr>
          <w:rFonts w:ascii="Times New Roman" w:eastAsia="Calibri" w:hAnsi="Times New Roman" w:cs="Times New Roman"/>
          <w:sz w:val="24"/>
          <w:szCs w:val="24"/>
        </w:rPr>
        <w:t>. Multiple PMSCs offer different levels of IT</w:t>
      </w:r>
      <w:r w:rsidR="007423AA">
        <w:rPr>
          <w:rFonts w:ascii="Times New Roman" w:eastAsia="Calibri" w:hAnsi="Times New Roman" w:cs="Times New Roman"/>
          <w:sz w:val="24"/>
          <w:szCs w:val="24"/>
        </w:rPr>
        <w:t>-</w:t>
      </w:r>
      <w:r w:rsidRPr="002A5F02">
        <w:rPr>
          <w:rFonts w:ascii="Times New Roman" w:eastAsia="Calibri" w:hAnsi="Times New Roman" w:cs="Times New Roman"/>
          <w:sz w:val="24"/>
          <w:szCs w:val="24"/>
        </w:rPr>
        <w:t>related services, focus</w:t>
      </w:r>
      <w:r w:rsidR="007423AA">
        <w:rPr>
          <w:rFonts w:ascii="Times New Roman" w:eastAsia="Calibri" w:hAnsi="Times New Roman" w:cs="Times New Roman"/>
          <w:sz w:val="24"/>
          <w:szCs w:val="24"/>
        </w:rPr>
        <w:t>ed</w:t>
      </w:r>
      <w:r w:rsidRPr="002A5F02">
        <w:rPr>
          <w:rFonts w:ascii="Times New Roman" w:eastAsia="Calibri" w:hAnsi="Times New Roman" w:cs="Times New Roman"/>
          <w:sz w:val="24"/>
          <w:szCs w:val="24"/>
        </w:rPr>
        <w:t xml:space="preserve"> on establishing and maintaining the communication and cyber infrastructure. While the communication infrastructure often focuses on the hardware</w:t>
      </w:r>
      <w:r w:rsidR="007423AA">
        <w:rPr>
          <w:rFonts w:ascii="Times New Roman" w:eastAsia="Calibri" w:hAnsi="Times New Roman" w:cs="Times New Roman"/>
          <w:sz w:val="24"/>
          <w:szCs w:val="24"/>
        </w:rPr>
        <w:t>,</w:t>
      </w:r>
      <w:r w:rsidRPr="002A5F02">
        <w:rPr>
          <w:rFonts w:ascii="Times New Roman" w:eastAsia="Calibri" w:hAnsi="Times New Roman" w:cs="Times New Roman"/>
          <w:sz w:val="24"/>
          <w:szCs w:val="24"/>
        </w:rPr>
        <w:t xml:space="preserve"> the IT services and cyber defense focus mostly on the software. The two are not mutually</w:t>
      </w:r>
      <w:r w:rsidR="007423AA">
        <w:rPr>
          <w:rFonts w:ascii="Times New Roman" w:eastAsia="Calibri" w:hAnsi="Times New Roman" w:cs="Times New Roman"/>
          <w:sz w:val="24"/>
          <w:szCs w:val="24"/>
        </w:rPr>
        <w:t xml:space="preserve"> ex</w:t>
      </w:r>
      <w:r w:rsidRPr="002A5F02">
        <w:rPr>
          <w:rFonts w:ascii="Times New Roman" w:eastAsia="Calibri" w:hAnsi="Times New Roman" w:cs="Times New Roman"/>
          <w:sz w:val="24"/>
          <w:szCs w:val="24"/>
        </w:rPr>
        <w:t>clusive</w:t>
      </w:r>
      <w:r w:rsidR="007423AA">
        <w:rPr>
          <w:rFonts w:ascii="Times New Roman" w:eastAsia="Calibri" w:hAnsi="Times New Roman" w:cs="Times New Roman"/>
          <w:sz w:val="24"/>
          <w:szCs w:val="24"/>
        </w:rPr>
        <w:t>,</w:t>
      </w:r>
      <w:r w:rsidRPr="002A5F02">
        <w:rPr>
          <w:rFonts w:ascii="Times New Roman" w:eastAsia="Calibri" w:hAnsi="Times New Roman" w:cs="Times New Roman"/>
          <w:sz w:val="24"/>
          <w:szCs w:val="24"/>
        </w:rPr>
        <w:t xml:space="preserve"> and often companies like GEOS group will offer both as complemen</w:t>
      </w:r>
      <w:r w:rsidR="007423AA">
        <w:rPr>
          <w:rFonts w:ascii="Times New Roman" w:eastAsia="Calibri" w:hAnsi="Times New Roman" w:cs="Times New Roman"/>
          <w:sz w:val="24"/>
          <w:szCs w:val="24"/>
        </w:rPr>
        <w:t>tary</w:t>
      </w:r>
      <w:r w:rsidRPr="002A5F02">
        <w:rPr>
          <w:rFonts w:ascii="Times New Roman" w:eastAsia="Calibri" w:hAnsi="Times New Roman" w:cs="Times New Roman"/>
          <w:sz w:val="24"/>
          <w:szCs w:val="24"/>
        </w:rPr>
        <w:t xml:space="preserve"> services. </w:t>
      </w:r>
      <w:r w:rsidR="00686452">
        <w:rPr>
          <w:rFonts w:ascii="Times New Roman" w:eastAsia="Calibri" w:hAnsi="Times New Roman" w:cs="Times New Roman"/>
          <w:sz w:val="24"/>
          <w:szCs w:val="24"/>
        </w:rPr>
        <w:t xml:space="preserve"> The procurement of these related but distinct services from a single provider allows the communications networks and command-and-control centers to operate more smoothly and securely. </w:t>
      </w:r>
      <w:r w:rsidRPr="002A5F02">
        <w:rPr>
          <w:rFonts w:ascii="Times New Roman" w:eastAsia="Calibri" w:hAnsi="Times New Roman" w:cs="Times New Roman"/>
          <w:sz w:val="24"/>
          <w:szCs w:val="24"/>
        </w:rPr>
        <w:t xml:space="preserve">An example </w:t>
      </w:r>
      <w:r w:rsidR="007423AA">
        <w:rPr>
          <w:rFonts w:ascii="Times New Roman" w:eastAsia="Calibri" w:hAnsi="Times New Roman" w:cs="Times New Roman"/>
          <w:sz w:val="24"/>
          <w:szCs w:val="24"/>
        </w:rPr>
        <w:t xml:space="preserve">of </w:t>
      </w:r>
      <w:r w:rsidRPr="002A5F02">
        <w:rPr>
          <w:rFonts w:ascii="Times New Roman" w:eastAsia="Calibri" w:hAnsi="Times New Roman" w:cs="Times New Roman"/>
          <w:sz w:val="24"/>
          <w:szCs w:val="24"/>
        </w:rPr>
        <w:t xml:space="preserve">this type of specialization is Research Analysis and Maintenance, Inc. (RAM), </w:t>
      </w:r>
      <w:r w:rsidR="00CE0920">
        <w:rPr>
          <w:rFonts w:ascii="Times New Roman" w:eastAsia="Calibri" w:hAnsi="Times New Roman" w:cs="Times New Roman"/>
          <w:sz w:val="24"/>
          <w:szCs w:val="24"/>
        </w:rPr>
        <w:t>in</w:t>
      </w:r>
      <w:r w:rsidRPr="002A5F02">
        <w:rPr>
          <w:rFonts w:ascii="Times New Roman" w:eastAsia="Calibri" w:hAnsi="Times New Roman" w:cs="Times New Roman"/>
          <w:sz w:val="24"/>
          <w:szCs w:val="24"/>
        </w:rPr>
        <w:t xml:space="preserve"> </w:t>
      </w:r>
      <w:r w:rsidR="00CE0920">
        <w:rPr>
          <w:rFonts w:ascii="Times New Roman" w:eastAsia="Calibri" w:hAnsi="Times New Roman" w:cs="Times New Roman"/>
          <w:sz w:val="24"/>
          <w:szCs w:val="24"/>
        </w:rPr>
        <w:t>E</w:t>
      </w:r>
      <w:r w:rsidRPr="002A5F02">
        <w:rPr>
          <w:rFonts w:ascii="Times New Roman" w:eastAsia="Calibri" w:hAnsi="Times New Roman" w:cs="Times New Roman"/>
          <w:sz w:val="24"/>
          <w:szCs w:val="24"/>
        </w:rPr>
        <w:t>l Paso, Texas, which offers “…the complete spectrum of information systems services and support to meet our Government and corporate customers' needs. We have substantial networking and telecommunication and system/software engineering capability and experience</w:t>
      </w:r>
      <w:r w:rsidR="007423AA">
        <w:rPr>
          <w:rFonts w:ascii="Times New Roman" w:eastAsia="Calibri" w:hAnsi="Times New Roman" w:cs="Times New Roman"/>
          <w:sz w:val="24"/>
          <w:szCs w:val="24"/>
        </w:rPr>
        <w:t>,</w:t>
      </w:r>
      <w:r w:rsidRPr="002A5F02">
        <w:rPr>
          <w:rFonts w:ascii="Times New Roman" w:eastAsia="Calibri" w:hAnsi="Times New Roman" w:cs="Times New Roman"/>
          <w:sz w:val="24"/>
          <w:szCs w:val="24"/>
        </w:rPr>
        <w:t xml:space="preserve"> permitting us to offer total life-cycle information system solutions” (RAM webpage).</w:t>
      </w:r>
      <w:r w:rsidR="007150EB" w:rsidRPr="002A5F02">
        <w:rPr>
          <w:rFonts w:ascii="Times New Roman" w:eastAsia="Calibri" w:hAnsi="Times New Roman" w:cs="Times New Roman"/>
          <w:sz w:val="24"/>
          <w:szCs w:val="24"/>
        </w:rPr>
        <w:t xml:space="preserve"> IT and cyber defense services </w:t>
      </w:r>
      <w:r w:rsidR="007423AA">
        <w:rPr>
          <w:rFonts w:ascii="Times New Roman" w:eastAsia="Calibri" w:hAnsi="Times New Roman" w:cs="Times New Roman"/>
          <w:sz w:val="24"/>
          <w:szCs w:val="24"/>
        </w:rPr>
        <w:t xml:space="preserve">are </w:t>
      </w:r>
      <w:r w:rsidR="007150EB" w:rsidRPr="002A5F02">
        <w:rPr>
          <w:rFonts w:ascii="Times New Roman" w:eastAsia="Calibri" w:hAnsi="Times New Roman" w:cs="Times New Roman"/>
          <w:sz w:val="24"/>
          <w:szCs w:val="24"/>
        </w:rPr>
        <w:t xml:space="preserve">considered a basic package for technical support and are offered by numerous companies. </w:t>
      </w:r>
    </w:p>
    <w:p w14:paraId="6AEC8904" w14:textId="77777777" w:rsidR="009D5C10" w:rsidRPr="00CA6B46" w:rsidRDefault="009D5C10" w:rsidP="009D5C10">
      <w:pPr>
        <w:spacing w:line="480" w:lineRule="auto"/>
        <w:contextualSpacing/>
        <w:rPr>
          <w:rFonts w:ascii="Times New Roman" w:eastAsia="Calibri" w:hAnsi="Times New Roman" w:cs="Times New Roman"/>
          <w:sz w:val="24"/>
          <w:szCs w:val="24"/>
        </w:rPr>
      </w:pPr>
    </w:p>
    <w:p w14:paraId="3FBA6401" w14:textId="49719602" w:rsidR="009D5C10" w:rsidRPr="002A5F02" w:rsidRDefault="009D5C10" w:rsidP="002A5F02">
      <w:pPr>
        <w:pStyle w:val="ListParagraph"/>
        <w:numPr>
          <w:ilvl w:val="0"/>
          <w:numId w:val="3"/>
        </w:numPr>
        <w:spacing w:line="480" w:lineRule="auto"/>
        <w:rPr>
          <w:rFonts w:ascii="Times New Roman" w:eastAsia="Calibri" w:hAnsi="Times New Roman" w:cs="Times New Roman"/>
          <w:sz w:val="24"/>
          <w:szCs w:val="24"/>
        </w:rPr>
      </w:pPr>
      <w:r w:rsidRPr="002A5F02">
        <w:rPr>
          <w:rFonts w:ascii="Times New Roman" w:eastAsia="Calibri" w:hAnsi="Times New Roman" w:cs="Times New Roman"/>
          <w:b/>
          <w:bCs/>
          <w:sz w:val="24"/>
          <w:szCs w:val="24"/>
        </w:rPr>
        <w:t>Intelligence</w:t>
      </w:r>
      <w:r w:rsidRPr="002A5F02">
        <w:rPr>
          <w:rFonts w:ascii="Times New Roman" w:eastAsia="Calibri" w:hAnsi="Times New Roman" w:cs="Times New Roman"/>
          <w:sz w:val="24"/>
          <w:szCs w:val="24"/>
        </w:rPr>
        <w:t>. Another category within this sub-specialization includes PMSCs that focus on producing, collecting, and analyzing intelligence that is based on and/or utilizing c</w:t>
      </w:r>
      <w:r w:rsidR="007423AA">
        <w:rPr>
          <w:rFonts w:ascii="Times New Roman" w:eastAsia="Calibri" w:hAnsi="Times New Roman" w:cs="Times New Roman"/>
          <w:sz w:val="24"/>
          <w:szCs w:val="24"/>
        </w:rPr>
        <w:t>omputers</w:t>
      </w:r>
      <w:r w:rsidRPr="002A5F02">
        <w:rPr>
          <w:rFonts w:ascii="Times New Roman" w:eastAsia="Calibri" w:hAnsi="Times New Roman" w:cs="Times New Roman"/>
          <w:sz w:val="24"/>
          <w:szCs w:val="24"/>
        </w:rPr>
        <w:t>. Those include geo-intelligence</w:t>
      </w:r>
      <w:r w:rsidR="007423AA">
        <w:rPr>
          <w:rFonts w:ascii="Times New Roman" w:eastAsia="Calibri" w:hAnsi="Times New Roman" w:cs="Times New Roman"/>
          <w:sz w:val="24"/>
          <w:szCs w:val="24"/>
        </w:rPr>
        <w:t xml:space="preserve"> services</w:t>
      </w:r>
      <w:r w:rsidRPr="002A5F02">
        <w:rPr>
          <w:rFonts w:ascii="Times New Roman" w:eastAsia="Calibri" w:hAnsi="Times New Roman" w:cs="Times New Roman"/>
          <w:sz w:val="24"/>
          <w:szCs w:val="24"/>
        </w:rPr>
        <w:t>, radar signals, satellite-based intelligence, and signals intelligence among other types of specializations. In this category there are PMSCs that work as intelligence sub-contractors for governments</w:t>
      </w:r>
      <w:r w:rsidR="007150EB" w:rsidRPr="002A5F02">
        <w:rPr>
          <w:rFonts w:ascii="Times New Roman" w:eastAsia="Calibri" w:hAnsi="Times New Roman" w:cs="Times New Roman"/>
          <w:sz w:val="24"/>
          <w:szCs w:val="24"/>
        </w:rPr>
        <w:t>, working alongside governmental agencies and utilizing their technology,</w:t>
      </w:r>
      <w:r w:rsidRPr="002A5F02">
        <w:rPr>
          <w:rFonts w:ascii="Times New Roman" w:eastAsia="Calibri" w:hAnsi="Times New Roman" w:cs="Times New Roman"/>
          <w:sz w:val="24"/>
          <w:szCs w:val="24"/>
        </w:rPr>
        <w:t xml:space="preserve"> or as the providers of new toolkit</w:t>
      </w:r>
      <w:r w:rsidR="007423AA">
        <w:rPr>
          <w:rFonts w:ascii="Times New Roman" w:eastAsia="Calibri" w:hAnsi="Times New Roman" w:cs="Times New Roman"/>
          <w:sz w:val="24"/>
          <w:szCs w:val="24"/>
        </w:rPr>
        <w:t>s</w:t>
      </w:r>
      <w:r w:rsidRPr="002A5F02">
        <w:rPr>
          <w:rFonts w:ascii="Times New Roman" w:eastAsia="Calibri" w:hAnsi="Times New Roman" w:cs="Times New Roman"/>
          <w:sz w:val="24"/>
          <w:szCs w:val="24"/>
        </w:rPr>
        <w:t xml:space="preserve"> and </w:t>
      </w:r>
      <w:r w:rsidR="007423AA">
        <w:rPr>
          <w:rFonts w:ascii="Times New Roman" w:eastAsia="Calibri" w:hAnsi="Times New Roman" w:cs="Times New Roman"/>
          <w:sz w:val="24"/>
          <w:szCs w:val="24"/>
        </w:rPr>
        <w:t xml:space="preserve">accompanying </w:t>
      </w:r>
      <w:r w:rsidRPr="002A5F02">
        <w:rPr>
          <w:rFonts w:ascii="Times New Roman" w:eastAsia="Calibri" w:hAnsi="Times New Roman" w:cs="Times New Roman"/>
          <w:sz w:val="24"/>
          <w:szCs w:val="24"/>
        </w:rPr>
        <w:t>skillset</w:t>
      </w:r>
      <w:r w:rsidR="007423AA">
        <w:rPr>
          <w:rFonts w:ascii="Times New Roman" w:eastAsia="Calibri" w:hAnsi="Times New Roman" w:cs="Times New Roman"/>
          <w:sz w:val="24"/>
          <w:szCs w:val="24"/>
        </w:rPr>
        <w:t>s</w:t>
      </w:r>
      <w:r w:rsidRPr="002A5F02">
        <w:rPr>
          <w:rFonts w:ascii="Times New Roman" w:eastAsia="Calibri" w:hAnsi="Times New Roman" w:cs="Times New Roman"/>
          <w:sz w:val="24"/>
          <w:szCs w:val="24"/>
        </w:rPr>
        <w:t xml:space="preserve"> for commercial actors or states with gaps in intelligence capabilities. </w:t>
      </w:r>
      <w:proofErr w:type="spellStart"/>
      <w:r w:rsidRPr="002A5F02">
        <w:rPr>
          <w:rFonts w:ascii="Times New Roman" w:eastAsia="Calibri" w:hAnsi="Times New Roman" w:cs="Times New Roman"/>
          <w:sz w:val="24"/>
          <w:szCs w:val="24"/>
        </w:rPr>
        <w:t>Shorrock</w:t>
      </w:r>
      <w:proofErr w:type="spellEnd"/>
      <w:r w:rsidRPr="002A5F02">
        <w:rPr>
          <w:rFonts w:ascii="Times New Roman" w:eastAsia="Calibri" w:hAnsi="Times New Roman" w:cs="Times New Roman"/>
          <w:sz w:val="24"/>
          <w:szCs w:val="24"/>
        </w:rPr>
        <w:t xml:space="preserve"> (2008; 2015) describes the privatization of the intelligence industry</w:t>
      </w:r>
      <w:r w:rsidR="007423AA">
        <w:rPr>
          <w:rFonts w:ascii="Times New Roman" w:eastAsia="Calibri" w:hAnsi="Times New Roman" w:cs="Times New Roman"/>
          <w:sz w:val="24"/>
          <w:szCs w:val="24"/>
        </w:rPr>
        <w:t>,</w:t>
      </w:r>
      <w:r w:rsidRPr="002A5F02">
        <w:rPr>
          <w:rFonts w:ascii="Times New Roman" w:eastAsia="Calibri" w:hAnsi="Times New Roman" w:cs="Times New Roman"/>
          <w:sz w:val="24"/>
          <w:szCs w:val="24"/>
        </w:rPr>
        <w:t xml:space="preserve"> with the outsourcing of services such as the analy</w:t>
      </w:r>
      <w:r w:rsidR="007423AA">
        <w:rPr>
          <w:rFonts w:ascii="Times New Roman" w:eastAsia="Calibri" w:hAnsi="Times New Roman" w:cs="Times New Roman"/>
          <w:sz w:val="24"/>
          <w:szCs w:val="24"/>
        </w:rPr>
        <w:t>sis</w:t>
      </w:r>
      <w:r w:rsidRPr="002A5F02">
        <w:rPr>
          <w:rFonts w:ascii="Times New Roman" w:eastAsia="Calibri" w:hAnsi="Times New Roman" w:cs="Times New Roman"/>
          <w:sz w:val="24"/>
          <w:szCs w:val="24"/>
        </w:rPr>
        <w:t xml:space="preserve"> of signal intelligence and the tracking down of suspected enemy combatants for U.S. Special Forces in the Middle East to companies such as Leidos, Booz Allen Hamilton, CSRA, SAIC, and CACI International.</w:t>
      </w:r>
      <w:r w:rsidR="007150EB" w:rsidRPr="002A5F02">
        <w:rPr>
          <w:rFonts w:ascii="Times New Roman" w:eastAsia="Calibri" w:hAnsi="Times New Roman" w:cs="Times New Roman"/>
          <w:sz w:val="24"/>
          <w:szCs w:val="24"/>
        </w:rPr>
        <w:t xml:space="preserve"> </w:t>
      </w:r>
    </w:p>
    <w:p w14:paraId="54D24610" w14:textId="77777777" w:rsidR="009D5C10" w:rsidRPr="00CA6B46" w:rsidRDefault="009D5C10" w:rsidP="009D5C10">
      <w:pPr>
        <w:spacing w:line="480" w:lineRule="auto"/>
        <w:contextualSpacing/>
        <w:rPr>
          <w:rFonts w:ascii="Times New Roman" w:eastAsia="Calibri" w:hAnsi="Times New Roman" w:cs="Times New Roman"/>
          <w:sz w:val="24"/>
          <w:szCs w:val="24"/>
        </w:rPr>
      </w:pPr>
    </w:p>
    <w:p w14:paraId="6C9B41FE" w14:textId="7294010F" w:rsidR="009D5C10" w:rsidRPr="002A5F02" w:rsidRDefault="009D5C10" w:rsidP="002A5F02">
      <w:pPr>
        <w:pStyle w:val="ListParagraph"/>
        <w:numPr>
          <w:ilvl w:val="0"/>
          <w:numId w:val="3"/>
        </w:numPr>
        <w:spacing w:line="480" w:lineRule="auto"/>
        <w:rPr>
          <w:rFonts w:ascii="Times New Roman" w:eastAsia="Calibri" w:hAnsi="Times New Roman" w:cs="Times New Roman"/>
          <w:sz w:val="24"/>
          <w:szCs w:val="24"/>
        </w:rPr>
      </w:pPr>
      <w:r w:rsidRPr="002A5F02">
        <w:rPr>
          <w:rFonts w:ascii="Times New Roman" w:eastAsia="Calibri" w:hAnsi="Times New Roman" w:cs="Times New Roman"/>
          <w:b/>
          <w:bCs/>
          <w:sz w:val="24"/>
          <w:szCs w:val="24"/>
        </w:rPr>
        <w:t>Cyber offensive</w:t>
      </w:r>
      <w:r w:rsidRPr="002A5F02">
        <w:rPr>
          <w:rFonts w:ascii="Times New Roman" w:eastAsia="Calibri" w:hAnsi="Times New Roman" w:cs="Times New Roman"/>
          <w:sz w:val="24"/>
          <w:szCs w:val="24"/>
        </w:rPr>
        <w:t>. T</w:t>
      </w:r>
      <w:r w:rsidR="007150EB" w:rsidRPr="002A5F02">
        <w:rPr>
          <w:rFonts w:ascii="Times New Roman" w:eastAsia="Calibri" w:hAnsi="Times New Roman" w:cs="Times New Roman"/>
          <w:sz w:val="24"/>
          <w:szCs w:val="24"/>
        </w:rPr>
        <w:t>his sub-field is narrower and include</w:t>
      </w:r>
      <w:r w:rsidR="007423AA">
        <w:rPr>
          <w:rFonts w:ascii="Times New Roman" w:eastAsia="Calibri" w:hAnsi="Times New Roman" w:cs="Times New Roman"/>
          <w:sz w:val="24"/>
          <w:szCs w:val="24"/>
        </w:rPr>
        <w:t>s</w:t>
      </w:r>
      <w:r w:rsidR="007150EB" w:rsidRPr="002A5F02">
        <w:rPr>
          <w:rFonts w:ascii="Times New Roman" w:eastAsia="Calibri" w:hAnsi="Times New Roman" w:cs="Times New Roman"/>
          <w:sz w:val="24"/>
          <w:szCs w:val="24"/>
        </w:rPr>
        <w:t xml:space="preserve"> </w:t>
      </w:r>
      <w:r w:rsidR="007423AA">
        <w:rPr>
          <w:rFonts w:ascii="Times New Roman" w:eastAsia="Calibri" w:hAnsi="Times New Roman" w:cs="Times New Roman"/>
          <w:sz w:val="24"/>
          <w:szCs w:val="24"/>
        </w:rPr>
        <w:t xml:space="preserve">only </w:t>
      </w:r>
      <w:r w:rsidR="007150EB" w:rsidRPr="002A5F02">
        <w:rPr>
          <w:rFonts w:ascii="Times New Roman" w:eastAsia="Calibri" w:hAnsi="Times New Roman" w:cs="Times New Roman"/>
          <w:sz w:val="24"/>
          <w:szCs w:val="24"/>
        </w:rPr>
        <w:t xml:space="preserve">a handful of companies, </w:t>
      </w:r>
      <w:r w:rsidR="007423AA">
        <w:rPr>
          <w:rFonts w:ascii="Times New Roman" w:eastAsia="Calibri" w:hAnsi="Times New Roman" w:cs="Times New Roman"/>
          <w:sz w:val="24"/>
          <w:szCs w:val="24"/>
        </w:rPr>
        <w:t xml:space="preserve">which makes sense </w:t>
      </w:r>
      <w:r w:rsidR="007150EB" w:rsidRPr="002A5F02">
        <w:rPr>
          <w:rFonts w:ascii="Times New Roman" w:eastAsia="Calibri" w:hAnsi="Times New Roman" w:cs="Times New Roman"/>
          <w:sz w:val="24"/>
          <w:szCs w:val="24"/>
        </w:rPr>
        <w:t>given that those type of services do not have a commercial market. T</w:t>
      </w:r>
      <w:r w:rsidRPr="002A5F02">
        <w:rPr>
          <w:rFonts w:ascii="Times New Roman" w:eastAsia="Calibri" w:hAnsi="Times New Roman" w:cs="Times New Roman"/>
          <w:sz w:val="24"/>
          <w:szCs w:val="24"/>
        </w:rPr>
        <w:t>h</w:t>
      </w:r>
      <w:r w:rsidR="007423AA">
        <w:rPr>
          <w:rFonts w:ascii="Times New Roman" w:eastAsia="Calibri" w:hAnsi="Times New Roman" w:cs="Times New Roman"/>
          <w:sz w:val="24"/>
          <w:szCs w:val="24"/>
        </w:rPr>
        <w:t>e</w:t>
      </w:r>
      <w:r w:rsidRPr="002A5F02">
        <w:rPr>
          <w:rFonts w:ascii="Times New Roman" w:eastAsia="Calibri" w:hAnsi="Times New Roman" w:cs="Times New Roman"/>
          <w:sz w:val="24"/>
          <w:szCs w:val="24"/>
        </w:rPr>
        <w:t xml:space="preserve">se companies specialize in infiltrating or overwhelming cyber defenses. </w:t>
      </w:r>
      <w:r w:rsidR="007150EB" w:rsidRPr="002A5F02">
        <w:rPr>
          <w:rFonts w:ascii="Times New Roman" w:eastAsia="Calibri" w:hAnsi="Times New Roman" w:cs="Times New Roman"/>
          <w:sz w:val="24"/>
          <w:szCs w:val="24"/>
        </w:rPr>
        <w:t>This specialization</w:t>
      </w:r>
      <w:r w:rsidRPr="002A5F02">
        <w:rPr>
          <w:rFonts w:ascii="Times New Roman" w:eastAsia="Calibri" w:hAnsi="Times New Roman" w:cs="Times New Roman"/>
          <w:sz w:val="24"/>
          <w:szCs w:val="24"/>
        </w:rPr>
        <w:t xml:space="preserve"> includes a gamut of tactics</w:t>
      </w:r>
      <w:r w:rsidR="007423AA">
        <w:rPr>
          <w:rFonts w:ascii="Times New Roman" w:eastAsia="Calibri" w:hAnsi="Times New Roman" w:cs="Times New Roman"/>
          <w:sz w:val="24"/>
          <w:szCs w:val="24"/>
        </w:rPr>
        <w:t>,</w:t>
      </w:r>
      <w:r w:rsidRPr="002A5F02">
        <w:rPr>
          <w:rFonts w:ascii="Times New Roman" w:eastAsia="Calibri" w:hAnsi="Times New Roman" w:cs="Times New Roman"/>
          <w:sz w:val="24"/>
          <w:szCs w:val="24"/>
        </w:rPr>
        <w:t xml:space="preserve"> among them taking over websites and </w:t>
      </w:r>
      <w:r w:rsidR="004D24DD">
        <w:rPr>
          <w:rFonts w:ascii="Times New Roman" w:eastAsia="Calibri" w:hAnsi="Times New Roman" w:cs="Times New Roman"/>
          <w:sz w:val="24"/>
          <w:szCs w:val="24"/>
        </w:rPr>
        <w:t>disrupting</w:t>
      </w:r>
      <w:r w:rsidR="004D24DD" w:rsidRPr="002A5F02">
        <w:rPr>
          <w:rFonts w:ascii="Times New Roman" w:eastAsia="Calibri" w:hAnsi="Times New Roman" w:cs="Times New Roman"/>
          <w:sz w:val="24"/>
          <w:szCs w:val="24"/>
        </w:rPr>
        <w:t xml:space="preserve"> </w:t>
      </w:r>
      <w:r w:rsidR="007C226D">
        <w:rPr>
          <w:rFonts w:ascii="Times New Roman" w:eastAsia="Calibri" w:hAnsi="Times New Roman" w:cs="Times New Roman"/>
          <w:sz w:val="24"/>
          <w:szCs w:val="24"/>
        </w:rPr>
        <w:t xml:space="preserve">the adversary’s </w:t>
      </w:r>
      <w:r w:rsidRPr="002A5F02">
        <w:rPr>
          <w:rFonts w:ascii="Times New Roman" w:eastAsia="Calibri" w:hAnsi="Times New Roman" w:cs="Times New Roman"/>
          <w:sz w:val="24"/>
          <w:szCs w:val="24"/>
        </w:rPr>
        <w:t xml:space="preserve">services. </w:t>
      </w:r>
      <w:r w:rsidR="007150EB" w:rsidRPr="002A5F02">
        <w:rPr>
          <w:rFonts w:ascii="Times New Roman" w:eastAsia="Calibri" w:hAnsi="Times New Roman" w:cs="Times New Roman"/>
          <w:sz w:val="24"/>
          <w:szCs w:val="24"/>
        </w:rPr>
        <w:t>The leading companies in th</w:t>
      </w:r>
      <w:r w:rsidR="007423AA">
        <w:rPr>
          <w:rFonts w:ascii="Times New Roman" w:eastAsia="Calibri" w:hAnsi="Times New Roman" w:cs="Times New Roman"/>
          <w:sz w:val="24"/>
          <w:szCs w:val="24"/>
        </w:rPr>
        <w:t>is</w:t>
      </w:r>
      <w:r w:rsidR="007150EB" w:rsidRPr="002A5F02">
        <w:rPr>
          <w:rFonts w:ascii="Times New Roman" w:eastAsia="Calibri" w:hAnsi="Times New Roman" w:cs="Times New Roman"/>
          <w:sz w:val="24"/>
          <w:szCs w:val="24"/>
        </w:rPr>
        <w:t xml:space="preserve"> subfield are the large PMSC</w:t>
      </w:r>
      <w:r w:rsidR="007423AA">
        <w:rPr>
          <w:rFonts w:ascii="Times New Roman" w:eastAsia="Calibri" w:hAnsi="Times New Roman" w:cs="Times New Roman"/>
          <w:sz w:val="24"/>
          <w:szCs w:val="24"/>
        </w:rPr>
        <w:t>s</w:t>
      </w:r>
      <w:r w:rsidR="007150EB" w:rsidRPr="002A5F02">
        <w:rPr>
          <w:rFonts w:ascii="Times New Roman" w:eastAsia="Calibri" w:hAnsi="Times New Roman" w:cs="Times New Roman"/>
          <w:sz w:val="24"/>
          <w:szCs w:val="24"/>
        </w:rPr>
        <w:t xml:space="preserve"> </w:t>
      </w:r>
      <w:r w:rsidR="007423AA">
        <w:rPr>
          <w:rFonts w:ascii="Times New Roman" w:eastAsia="Calibri" w:hAnsi="Times New Roman" w:cs="Times New Roman"/>
          <w:sz w:val="24"/>
          <w:szCs w:val="24"/>
        </w:rPr>
        <w:t>with strengths</w:t>
      </w:r>
      <w:r w:rsidR="007150EB" w:rsidRPr="002A5F02">
        <w:rPr>
          <w:rFonts w:ascii="Times New Roman" w:eastAsia="Calibri" w:hAnsi="Times New Roman" w:cs="Times New Roman"/>
          <w:sz w:val="24"/>
          <w:szCs w:val="24"/>
        </w:rPr>
        <w:t xml:space="preserve"> in the field of information and communication, such as CACI, </w:t>
      </w:r>
      <w:r w:rsidR="004A25B0" w:rsidRPr="002A5F02">
        <w:rPr>
          <w:rFonts w:ascii="Times New Roman" w:eastAsia="Calibri" w:hAnsi="Times New Roman" w:cs="Times New Roman"/>
          <w:sz w:val="24"/>
          <w:szCs w:val="24"/>
        </w:rPr>
        <w:t>Booz Allen Hamilton</w:t>
      </w:r>
      <w:r w:rsidR="007150EB" w:rsidRPr="002A5F02">
        <w:rPr>
          <w:rFonts w:ascii="Times New Roman" w:eastAsia="Calibri" w:hAnsi="Times New Roman" w:cs="Times New Roman"/>
          <w:sz w:val="24"/>
          <w:szCs w:val="24"/>
        </w:rPr>
        <w:t>, Lockheed Martin, Raytheon, BAH, Northrop, and Harris.</w:t>
      </w:r>
      <w:r w:rsidR="004A25B0" w:rsidRPr="002A5F02">
        <w:rPr>
          <w:rFonts w:ascii="Times New Roman" w:eastAsia="Calibri" w:hAnsi="Times New Roman" w:cs="Times New Roman"/>
          <w:sz w:val="24"/>
          <w:szCs w:val="24"/>
        </w:rPr>
        <w:t xml:space="preserve"> The </w:t>
      </w:r>
      <w:r w:rsidR="004D24DD">
        <w:rPr>
          <w:rFonts w:ascii="Times New Roman" w:eastAsia="Calibri" w:hAnsi="Times New Roman" w:cs="Times New Roman"/>
          <w:sz w:val="24"/>
          <w:szCs w:val="24"/>
        </w:rPr>
        <w:t>United States</w:t>
      </w:r>
      <w:r w:rsidR="004A25B0" w:rsidRPr="002A5F02">
        <w:rPr>
          <w:rFonts w:ascii="Times New Roman" w:eastAsia="Calibri" w:hAnsi="Times New Roman" w:cs="Times New Roman"/>
          <w:sz w:val="24"/>
          <w:szCs w:val="24"/>
        </w:rPr>
        <w:t xml:space="preserve"> Cyber Command has been outsourcing not only parts of its cyber defense capacities but also its </w:t>
      </w:r>
      <w:r w:rsidR="007423AA">
        <w:rPr>
          <w:rFonts w:ascii="Times New Roman" w:eastAsia="Calibri" w:hAnsi="Times New Roman" w:cs="Times New Roman"/>
          <w:sz w:val="24"/>
          <w:szCs w:val="24"/>
        </w:rPr>
        <w:t xml:space="preserve">cyber </w:t>
      </w:r>
      <w:r w:rsidR="004A25B0" w:rsidRPr="002A5F02">
        <w:rPr>
          <w:rFonts w:ascii="Times New Roman" w:eastAsia="Calibri" w:hAnsi="Times New Roman" w:cs="Times New Roman"/>
          <w:sz w:val="24"/>
          <w:szCs w:val="24"/>
        </w:rPr>
        <w:t>offense (</w:t>
      </w:r>
      <w:proofErr w:type="spellStart"/>
      <w:r w:rsidR="004A25B0" w:rsidRPr="002A5F02">
        <w:rPr>
          <w:rFonts w:ascii="Times New Roman" w:eastAsia="Calibri" w:hAnsi="Times New Roman" w:cs="Times New Roman"/>
          <w:sz w:val="24"/>
          <w:szCs w:val="24"/>
        </w:rPr>
        <w:t>Sternstein</w:t>
      </w:r>
      <w:proofErr w:type="spellEnd"/>
      <w:r w:rsidR="004A25B0" w:rsidRPr="002A5F02">
        <w:rPr>
          <w:rFonts w:ascii="Times New Roman" w:eastAsia="Calibri" w:hAnsi="Times New Roman" w:cs="Times New Roman"/>
          <w:sz w:val="24"/>
          <w:szCs w:val="24"/>
        </w:rPr>
        <w:t xml:space="preserve"> 2015).</w:t>
      </w:r>
      <w:r w:rsidR="006F78C1" w:rsidRPr="002A5F02">
        <w:rPr>
          <w:rFonts w:ascii="Times New Roman" w:eastAsia="Calibri" w:hAnsi="Times New Roman" w:cs="Times New Roman"/>
          <w:sz w:val="24"/>
          <w:szCs w:val="24"/>
        </w:rPr>
        <w:t xml:space="preserve"> </w:t>
      </w:r>
      <w:r w:rsidR="00686452">
        <w:rPr>
          <w:rFonts w:ascii="Times New Roman" w:eastAsia="Calibri" w:hAnsi="Times New Roman" w:cs="Times New Roman"/>
          <w:sz w:val="24"/>
          <w:szCs w:val="24"/>
        </w:rPr>
        <w:t xml:space="preserve"> The</w:t>
      </w:r>
      <w:r w:rsidR="002039F2">
        <w:rPr>
          <w:rFonts w:ascii="Times New Roman" w:eastAsia="Calibri" w:hAnsi="Times New Roman" w:cs="Times New Roman"/>
          <w:sz w:val="24"/>
          <w:szCs w:val="24"/>
        </w:rPr>
        <w:t xml:space="preserve"> major</w:t>
      </w:r>
      <w:r w:rsidR="00D972B4">
        <w:rPr>
          <w:rFonts w:ascii="Times New Roman" w:eastAsia="Calibri" w:hAnsi="Times New Roman" w:cs="Times New Roman"/>
          <w:sz w:val="24"/>
          <w:szCs w:val="24"/>
        </w:rPr>
        <w:t xml:space="preserve"> role </w:t>
      </w:r>
      <w:r w:rsidR="00686452">
        <w:rPr>
          <w:rFonts w:ascii="Times New Roman" w:eastAsia="Calibri" w:hAnsi="Times New Roman" w:cs="Times New Roman"/>
          <w:sz w:val="24"/>
          <w:szCs w:val="24"/>
        </w:rPr>
        <w:t xml:space="preserve">of private companies </w:t>
      </w:r>
      <w:r w:rsidR="00D972B4">
        <w:rPr>
          <w:rFonts w:ascii="Times New Roman" w:eastAsia="Calibri" w:hAnsi="Times New Roman" w:cs="Times New Roman"/>
          <w:sz w:val="24"/>
          <w:szCs w:val="24"/>
        </w:rPr>
        <w:t>in building</w:t>
      </w:r>
      <w:r w:rsidR="002039F2">
        <w:rPr>
          <w:rFonts w:ascii="Times New Roman" w:eastAsia="Calibri" w:hAnsi="Times New Roman" w:cs="Times New Roman"/>
          <w:sz w:val="24"/>
          <w:szCs w:val="24"/>
        </w:rPr>
        <w:t xml:space="preserve"> the cyber warfare capabilities of the United States is worth noting, at a moment when some analysts have said that there is a </w:t>
      </w:r>
      <w:proofErr w:type="gramStart"/>
      <w:r w:rsidR="002039F2">
        <w:rPr>
          <w:rFonts w:ascii="Times New Roman" w:eastAsia="Calibri" w:hAnsi="Times New Roman" w:cs="Times New Roman"/>
          <w:sz w:val="24"/>
          <w:szCs w:val="24"/>
        </w:rPr>
        <w:t>cyber arms</w:t>
      </w:r>
      <w:proofErr w:type="gramEnd"/>
      <w:r w:rsidR="002039F2">
        <w:rPr>
          <w:rFonts w:ascii="Times New Roman" w:eastAsia="Calibri" w:hAnsi="Times New Roman" w:cs="Times New Roman"/>
          <w:sz w:val="24"/>
          <w:szCs w:val="24"/>
        </w:rPr>
        <w:t xml:space="preserve"> race underway among some of the world's largest and most powerful nations (</w:t>
      </w:r>
      <w:proofErr w:type="spellStart"/>
      <w:r w:rsidR="002039F2">
        <w:rPr>
          <w:rFonts w:ascii="Times New Roman" w:eastAsia="Calibri" w:hAnsi="Times New Roman" w:cs="Times New Roman"/>
          <w:sz w:val="24"/>
          <w:szCs w:val="24"/>
        </w:rPr>
        <w:t>Gehem</w:t>
      </w:r>
      <w:proofErr w:type="spellEnd"/>
      <w:r w:rsidR="002039F2">
        <w:rPr>
          <w:rFonts w:ascii="Times New Roman" w:eastAsia="Calibri" w:hAnsi="Times New Roman" w:cs="Times New Roman"/>
          <w:sz w:val="24"/>
          <w:szCs w:val="24"/>
        </w:rPr>
        <w:t xml:space="preserve"> 2015).  The implications of public-private partnerships in the areas of cyber warfare and cyber security have raised particular </w:t>
      </w:r>
      <w:r w:rsidR="00F77184">
        <w:rPr>
          <w:rFonts w:ascii="Times New Roman" w:eastAsia="Calibri" w:hAnsi="Times New Roman" w:cs="Times New Roman"/>
          <w:sz w:val="24"/>
          <w:szCs w:val="24"/>
        </w:rPr>
        <w:t xml:space="preserve">security and regulatory </w:t>
      </w:r>
      <w:r w:rsidR="002039F2">
        <w:rPr>
          <w:rFonts w:ascii="Times New Roman" w:eastAsia="Calibri" w:hAnsi="Times New Roman" w:cs="Times New Roman"/>
          <w:sz w:val="24"/>
          <w:szCs w:val="24"/>
        </w:rPr>
        <w:t>concerns (</w:t>
      </w:r>
      <w:proofErr w:type="spellStart"/>
      <w:r w:rsidR="002039F2">
        <w:rPr>
          <w:rFonts w:ascii="Times New Roman" w:eastAsia="Calibri" w:hAnsi="Times New Roman" w:cs="Times New Roman"/>
          <w:sz w:val="24"/>
          <w:szCs w:val="24"/>
        </w:rPr>
        <w:t>Chasdi</w:t>
      </w:r>
      <w:proofErr w:type="spellEnd"/>
      <w:r w:rsidR="002039F2">
        <w:rPr>
          <w:rFonts w:ascii="Times New Roman" w:eastAsia="Calibri" w:hAnsi="Times New Roman" w:cs="Times New Roman"/>
          <w:sz w:val="24"/>
          <w:szCs w:val="24"/>
        </w:rPr>
        <w:t xml:space="preserve"> 2019; </w:t>
      </w:r>
      <w:r w:rsidR="000D46AE">
        <w:rPr>
          <w:rFonts w:ascii="Times New Roman" w:eastAsia="Calibri" w:hAnsi="Times New Roman" w:cs="Times New Roman"/>
          <w:sz w:val="24"/>
          <w:szCs w:val="24"/>
        </w:rPr>
        <w:t xml:space="preserve">Button 2019; </w:t>
      </w:r>
      <w:r w:rsidR="002039F2">
        <w:rPr>
          <w:rFonts w:ascii="Times New Roman" w:eastAsia="Calibri" w:hAnsi="Times New Roman" w:cs="Times New Roman"/>
          <w:sz w:val="24"/>
          <w:szCs w:val="24"/>
        </w:rPr>
        <w:t>Collier 2018</w:t>
      </w:r>
      <w:r w:rsidR="000A7F2C">
        <w:rPr>
          <w:rFonts w:ascii="Times New Roman" w:eastAsia="Calibri" w:hAnsi="Times New Roman" w:cs="Times New Roman"/>
          <w:sz w:val="24"/>
          <w:szCs w:val="24"/>
        </w:rPr>
        <w:t>; McCarthy 2018</w:t>
      </w:r>
      <w:r w:rsidR="00593360">
        <w:rPr>
          <w:rFonts w:ascii="Times New Roman" w:eastAsia="Calibri" w:hAnsi="Times New Roman" w:cs="Times New Roman"/>
          <w:sz w:val="24"/>
          <w:szCs w:val="24"/>
        </w:rPr>
        <w:t>; Sales 2018</w:t>
      </w:r>
      <w:r w:rsidR="002039F2">
        <w:rPr>
          <w:rFonts w:ascii="Times New Roman" w:eastAsia="Calibri" w:hAnsi="Times New Roman" w:cs="Times New Roman"/>
          <w:sz w:val="24"/>
          <w:szCs w:val="24"/>
        </w:rPr>
        <w:t>).</w:t>
      </w:r>
    </w:p>
    <w:p w14:paraId="72E98A58" w14:textId="77777777" w:rsidR="009D5C10" w:rsidRPr="00CA6B46" w:rsidRDefault="009D5C10" w:rsidP="009D5C10">
      <w:pPr>
        <w:spacing w:line="480" w:lineRule="auto"/>
        <w:contextualSpacing/>
        <w:rPr>
          <w:rFonts w:ascii="Times New Roman" w:eastAsia="Calibri" w:hAnsi="Times New Roman" w:cs="Times New Roman"/>
          <w:sz w:val="24"/>
          <w:szCs w:val="24"/>
        </w:rPr>
      </w:pPr>
    </w:p>
    <w:p w14:paraId="09E86FA7" w14:textId="57D62582" w:rsidR="006F78C1" w:rsidRPr="002A5F02" w:rsidRDefault="009D5C10" w:rsidP="002A5F02">
      <w:pPr>
        <w:pStyle w:val="ListParagraph"/>
        <w:numPr>
          <w:ilvl w:val="0"/>
          <w:numId w:val="3"/>
        </w:numPr>
        <w:spacing w:line="480" w:lineRule="auto"/>
        <w:rPr>
          <w:rFonts w:ascii="Times New Roman" w:eastAsia="Calibri" w:hAnsi="Times New Roman" w:cs="Times New Roman"/>
          <w:sz w:val="24"/>
          <w:szCs w:val="24"/>
        </w:rPr>
      </w:pPr>
      <w:r w:rsidRPr="002A5F02">
        <w:rPr>
          <w:rFonts w:ascii="Times New Roman" w:eastAsia="Calibri" w:hAnsi="Times New Roman" w:cs="Times New Roman"/>
          <w:b/>
          <w:bCs/>
          <w:sz w:val="24"/>
          <w:szCs w:val="24"/>
        </w:rPr>
        <w:t>Big data-based services</w:t>
      </w:r>
      <w:r w:rsidRPr="002A5F02">
        <w:rPr>
          <w:rFonts w:ascii="Times New Roman" w:eastAsia="Calibri" w:hAnsi="Times New Roman" w:cs="Times New Roman"/>
          <w:sz w:val="24"/>
          <w:szCs w:val="24"/>
        </w:rPr>
        <w:t xml:space="preserve">. </w:t>
      </w:r>
      <w:r w:rsidR="006F78C1" w:rsidRPr="002A5F02">
        <w:rPr>
          <w:rFonts w:ascii="Times New Roman" w:eastAsia="Calibri" w:hAnsi="Times New Roman" w:cs="Times New Roman"/>
          <w:sz w:val="24"/>
          <w:szCs w:val="24"/>
        </w:rPr>
        <w:t>The wealth of data</w:t>
      </w:r>
      <w:r w:rsidR="007423AA">
        <w:rPr>
          <w:rFonts w:ascii="Times New Roman" w:eastAsia="Calibri" w:hAnsi="Times New Roman" w:cs="Times New Roman"/>
          <w:sz w:val="24"/>
          <w:szCs w:val="24"/>
        </w:rPr>
        <w:t xml:space="preserve"> produced by</w:t>
      </w:r>
      <w:r w:rsidR="006F78C1" w:rsidRPr="002A5F02">
        <w:rPr>
          <w:rFonts w:ascii="Times New Roman" w:eastAsia="Calibri" w:hAnsi="Times New Roman" w:cs="Times New Roman"/>
          <w:sz w:val="24"/>
          <w:szCs w:val="24"/>
        </w:rPr>
        <w:t xml:space="preserve"> individuals, groups, and organizations</w:t>
      </w:r>
      <w:r w:rsidR="003261C6" w:rsidRPr="002A5F02">
        <w:rPr>
          <w:rFonts w:ascii="Times New Roman" w:eastAsia="Calibri" w:hAnsi="Times New Roman" w:cs="Times New Roman"/>
          <w:sz w:val="24"/>
          <w:szCs w:val="24"/>
        </w:rPr>
        <w:t xml:space="preserve"> </w:t>
      </w:r>
      <w:r w:rsidR="007423AA">
        <w:rPr>
          <w:rFonts w:ascii="Times New Roman" w:eastAsia="Calibri" w:hAnsi="Times New Roman" w:cs="Times New Roman"/>
          <w:sz w:val="24"/>
          <w:szCs w:val="24"/>
        </w:rPr>
        <w:t>and</w:t>
      </w:r>
      <w:r w:rsidR="003261C6" w:rsidRPr="002A5F02">
        <w:rPr>
          <w:rFonts w:ascii="Times New Roman" w:eastAsia="Calibri" w:hAnsi="Times New Roman" w:cs="Times New Roman"/>
          <w:sz w:val="24"/>
          <w:szCs w:val="24"/>
        </w:rPr>
        <w:t xml:space="preserve"> regularly recorded through cell phones, apps, and other electronic devices </w:t>
      </w:r>
      <w:r w:rsidR="007423AA">
        <w:rPr>
          <w:rFonts w:ascii="Times New Roman" w:eastAsia="Calibri" w:hAnsi="Times New Roman" w:cs="Times New Roman"/>
          <w:sz w:val="24"/>
          <w:szCs w:val="24"/>
        </w:rPr>
        <w:t>have become</w:t>
      </w:r>
      <w:r w:rsidR="003261C6" w:rsidRPr="002A5F02">
        <w:rPr>
          <w:rFonts w:ascii="Times New Roman" w:eastAsia="Calibri" w:hAnsi="Times New Roman" w:cs="Times New Roman"/>
          <w:sz w:val="24"/>
          <w:szCs w:val="24"/>
        </w:rPr>
        <w:t xml:space="preserve"> a harvest </w:t>
      </w:r>
      <w:r w:rsidR="007423AA">
        <w:rPr>
          <w:rFonts w:ascii="Times New Roman" w:eastAsia="Calibri" w:hAnsi="Times New Roman" w:cs="Times New Roman"/>
          <w:sz w:val="24"/>
          <w:szCs w:val="24"/>
        </w:rPr>
        <w:t>field</w:t>
      </w:r>
      <w:r w:rsidR="003261C6" w:rsidRPr="002A5F02">
        <w:rPr>
          <w:rFonts w:ascii="Times New Roman" w:eastAsia="Calibri" w:hAnsi="Times New Roman" w:cs="Times New Roman"/>
          <w:sz w:val="24"/>
          <w:szCs w:val="24"/>
        </w:rPr>
        <w:t xml:space="preserve"> for commercial actors </w:t>
      </w:r>
      <w:r w:rsidR="007423AA">
        <w:rPr>
          <w:rFonts w:ascii="Times New Roman" w:eastAsia="Calibri" w:hAnsi="Times New Roman" w:cs="Times New Roman"/>
          <w:sz w:val="24"/>
          <w:szCs w:val="24"/>
        </w:rPr>
        <w:t>attempting</w:t>
      </w:r>
      <w:r w:rsidR="003261C6" w:rsidRPr="002A5F02">
        <w:rPr>
          <w:rFonts w:ascii="Times New Roman" w:eastAsia="Calibri" w:hAnsi="Times New Roman" w:cs="Times New Roman"/>
          <w:sz w:val="24"/>
          <w:szCs w:val="24"/>
        </w:rPr>
        <w:t xml:space="preserve"> to understand </w:t>
      </w:r>
      <w:r w:rsidR="007423AA">
        <w:rPr>
          <w:rFonts w:ascii="Times New Roman" w:eastAsia="Calibri" w:hAnsi="Times New Roman" w:cs="Times New Roman"/>
          <w:sz w:val="24"/>
          <w:szCs w:val="24"/>
        </w:rPr>
        <w:t xml:space="preserve">and predict </w:t>
      </w:r>
      <w:r w:rsidR="003261C6" w:rsidRPr="002A5F02">
        <w:rPr>
          <w:rFonts w:ascii="Times New Roman" w:eastAsia="Calibri" w:hAnsi="Times New Roman" w:cs="Times New Roman"/>
          <w:sz w:val="24"/>
          <w:szCs w:val="24"/>
        </w:rPr>
        <w:t xml:space="preserve">their potential clients’ inclinations. </w:t>
      </w:r>
      <w:r w:rsidR="002C1792">
        <w:rPr>
          <w:rFonts w:ascii="Times New Roman" w:eastAsia="Calibri" w:hAnsi="Times New Roman" w:cs="Times New Roman"/>
          <w:sz w:val="24"/>
          <w:szCs w:val="24"/>
        </w:rPr>
        <w:t>Commercial actors have been using artificial intelligence and machine learning techniques</w:t>
      </w:r>
      <w:r w:rsidR="00BF7C30">
        <w:rPr>
          <w:rFonts w:ascii="Times New Roman" w:eastAsia="Calibri" w:hAnsi="Times New Roman" w:cs="Times New Roman"/>
          <w:sz w:val="24"/>
          <w:szCs w:val="24"/>
        </w:rPr>
        <w:t xml:space="preserve"> to</w:t>
      </w:r>
      <w:r w:rsidR="002C1792">
        <w:rPr>
          <w:rFonts w:ascii="Times New Roman" w:eastAsia="Calibri" w:hAnsi="Times New Roman" w:cs="Times New Roman"/>
          <w:sz w:val="24"/>
          <w:szCs w:val="24"/>
        </w:rPr>
        <w:t xml:space="preserve"> creat</w:t>
      </w:r>
      <w:r w:rsidR="00BF7C30">
        <w:rPr>
          <w:rFonts w:ascii="Times New Roman" w:eastAsia="Calibri" w:hAnsi="Times New Roman" w:cs="Times New Roman"/>
          <w:sz w:val="24"/>
          <w:szCs w:val="24"/>
        </w:rPr>
        <w:t>e</w:t>
      </w:r>
      <w:r w:rsidR="002C1792">
        <w:rPr>
          <w:rFonts w:ascii="Times New Roman" w:eastAsia="Calibri" w:hAnsi="Times New Roman" w:cs="Times New Roman"/>
          <w:sz w:val="24"/>
          <w:szCs w:val="24"/>
        </w:rPr>
        <w:t xml:space="preserve"> self-learning</w:t>
      </w:r>
      <w:r w:rsidR="00BF7C30">
        <w:rPr>
          <w:rFonts w:ascii="Times New Roman" w:eastAsia="Calibri" w:hAnsi="Times New Roman" w:cs="Times New Roman"/>
          <w:sz w:val="24"/>
          <w:szCs w:val="24"/>
        </w:rPr>
        <w:t>,</w:t>
      </w:r>
      <w:r w:rsidR="002C1792">
        <w:rPr>
          <w:rFonts w:ascii="Times New Roman" w:eastAsia="Calibri" w:hAnsi="Times New Roman" w:cs="Times New Roman"/>
          <w:sz w:val="24"/>
          <w:szCs w:val="24"/>
        </w:rPr>
        <w:t xml:space="preserve"> ever-collecting programs that harvest massive </w:t>
      </w:r>
      <w:r w:rsidR="00BF7C30">
        <w:rPr>
          <w:rFonts w:ascii="Times New Roman" w:eastAsia="Calibri" w:hAnsi="Times New Roman" w:cs="Times New Roman"/>
          <w:sz w:val="24"/>
          <w:szCs w:val="24"/>
        </w:rPr>
        <w:t xml:space="preserve">amounts of </w:t>
      </w:r>
      <w:r w:rsidR="002C1792">
        <w:rPr>
          <w:rFonts w:ascii="Times New Roman" w:eastAsia="Calibri" w:hAnsi="Times New Roman" w:cs="Times New Roman"/>
          <w:sz w:val="24"/>
          <w:szCs w:val="24"/>
        </w:rPr>
        <w:t xml:space="preserve">data </w:t>
      </w:r>
      <w:r w:rsidR="00BF7C30">
        <w:rPr>
          <w:rFonts w:ascii="Times New Roman" w:eastAsia="Calibri" w:hAnsi="Times New Roman" w:cs="Times New Roman"/>
          <w:sz w:val="24"/>
          <w:szCs w:val="24"/>
        </w:rPr>
        <w:t>about</w:t>
      </w:r>
      <w:r w:rsidR="002C1792">
        <w:rPr>
          <w:rFonts w:ascii="Times New Roman" w:eastAsia="Calibri" w:hAnsi="Times New Roman" w:cs="Times New Roman"/>
          <w:sz w:val="24"/>
          <w:szCs w:val="24"/>
        </w:rPr>
        <w:t xml:space="preserve"> users. </w:t>
      </w:r>
      <w:r w:rsidR="002B640D">
        <w:rPr>
          <w:rFonts w:ascii="Times New Roman" w:eastAsia="Calibri" w:hAnsi="Times New Roman" w:cs="Times New Roman"/>
          <w:sz w:val="24"/>
          <w:szCs w:val="24"/>
        </w:rPr>
        <w:t xml:space="preserve">With </w:t>
      </w:r>
      <w:r w:rsidR="00BF7C30">
        <w:rPr>
          <w:rFonts w:ascii="Times New Roman" w:eastAsia="Calibri" w:hAnsi="Times New Roman" w:cs="Times New Roman"/>
          <w:sz w:val="24"/>
          <w:szCs w:val="24"/>
        </w:rPr>
        <w:t xml:space="preserve">the </w:t>
      </w:r>
      <w:r w:rsidR="002B640D">
        <w:rPr>
          <w:rFonts w:ascii="Times New Roman" w:eastAsia="Calibri" w:hAnsi="Times New Roman" w:cs="Times New Roman"/>
          <w:sz w:val="24"/>
          <w:szCs w:val="24"/>
        </w:rPr>
        <w:t>personalization of algorithms</w:t>
      </w:r>
      <w:r w:rsidR="002C1792">
        <w:rPr>
          <w:rFonts w:ascii="Times New Roman" w:eastAsia="Calibri" w:hAnsi="Times New Roman" w:cs="Times New Roman"/>
          <w:sz w:val="24"/>
          <w:szCs w:val="24"/>
        </w:rPr>
        <w:t xml:space="preserve">, which </w:t>
      </w:r>
      <w:r w:rsidR="00BF7C30">
        <w:rPr>
          <w:rFonts w:ascii="Times New Roman" w:eastAsia="Calibri" w:hAnsi="Times New Roman" w:cs="Times New Roman"/>
          <w:sz w:val="24"/>
          <w:szCs w:val="24"/>
        </w:rPr>
        <w:t>anticipate</w:t>
      </w:r>
      <w:r w:rsidR="002C1792">
        <w:rPr>
          <w:rFonts w:ascii="Times New Roman" w:eastAsia="Calibri" w:hAnsi="Times New Roman" w:cs="Times New Roman"/>
          <w:sz w:val="24"/>
          <w:szCs w:val="24"/>
        </w:rPr>
        <w:t xml:space="preserve">s our intentions and needs (for example in </w:t>
      </w:r>
      <w:r w:rsidR="00BF7C30">
        <w:rPr>
          <w:rFonts w:ascii="Times New Roman" w:eastAsia="Calibri" w:hAnsi="Times New Roman" w:cs="Times New Roman"/>
          <w:sz w:val="24"/>
          <w:szCs w:val="24"/>
        </w:rPr>
        <w:t xml:space="preserve">prioritizing the results of </w:t>
      </w:r>
      <w:r w:rsidR="002C1792">
        <w:rPr>
          <w:rFonts w:ascii="Times New Roman" w:eastAsia="Calibri" w:hAnsi="Times New Roman" w:cs="Times New Roman"/>
          <w:sz w:val="24"/>
          <w:szCs w:val="24"/>
        </w:rPr>
        <w:t xml:space="preserve">a </w:t>
      </w:r>
      <w:r w:rsidR="00BF7C30">
        <w:rPr>
          <w:rFonts w:ascii="Times New Roman" w:eastAsia="Calibri" w:hAnsi="Times New Roman" w:cs="Times New Roman"/>
          <w:sz w:val="24"/>
          <w:szCs w:val="24"/>
        </w:rPr>
        <w:t>G</w:t>
      </w:r>
      <w:r w:rsidR="002C1792">
        <w:rPr>
          <w:rFonts w:ascii="Times New Roman" w:eastAsia="Calibri" w:hAnsi="Times New Roman" w:cs="Times New Roman"/>
          <w:sz w:val="24"/>
          <w:szCs w:val="24"/>
        </w:rPr>
        <w:t xml:space="preserve">oogle search) (De Vries 2010), </w:t>
      </w:r>
      <w:r w:rsidR="002B640D">
        <w:rPr>
          <w:rFonts w:ascii="Times New Roman" w:eastAsia="Calibri" w:hAnsi="Times New Roman" w:cs="Times New Roman"/>
          <w:sz w:val="24"/>
          <w:szCs w:val="24"/>
        </w:rPr>
        <w:t>and the large</w:t>
      </w:r>
      <w:r w:rsidR="002C1792">
        <w:rPr>
          <w:rFonts w:ascii="Times New Roman" w:eastAsia="Calibri" w:hAnsi="Times New Roman" w:cs="Times New Roman"/>
          <w:sz w:val="24"/>
          <w:szCs w:val="24"/>
        </w:rPr>
        <w:t>-</w:t>
      </w:r>
      <w:r w:rsidR="002B640D">
        <w:rPr>
          <w:rFonts w:ascii="Times New Roman" w:eastAsia="Calibri" w:hAnsi="Times New Roman" w:cs="Times New Roman"/>
          <w:sz w:val="24"/>
          <w:szCs w:val="24"/>
        </w:rPr>
        <w:t>scale personal data harvesting</w:t>
      </w:r>
      <w:r w:rsidR="00BF7C30">
        <w:rPr>
          <w:rFonts w:ascii="Times New Roman" w:eastAsia="Calibri" w:hAnsi="Times New Roman" w:cs="Times New Roman"/>
          <w:sz w:val="24"/>
          <w:szCs w:val="24"/>
        </w:rPr>
        <w:t>,</w:t>
      </w:r>
      <w:r w:rsidR="002B640D">
        <w:rPr>
          <w:rFonts w:ascii="Times New Roman" w:eastAsia="Calibri" w:hAnsi="Times New Roman" w:cs="Times New Roman"/>
          <w:sz w:val="24"/>
          <w:szCs w:val="24"/>
        </w:rPr>
        <w:t xml:space="preserve"> </w:t>
      </w:r>
      <w:r w:rsidR="002C1792">
        <w:rPr>
          <w:rFonts w:ascii="Times New Roman" w:eastAsia="Calibri" w:hAnsi="Times New Roman" w:cs="Times New Roman"/>
          <w:sz w:val="24"/>
          <w:szCs w:val="24"/>
        </w:rPr>
        <w:t>b</w:t>
      </w:r>
      <w:r w:rsidR="002C1792" w:rsidRPr="002A5F02">
        <w:rPr>
          <w:rFonts w:ascii="Times New Roman" w:eastAsia="Calibri" w:hAnsi="Times New Roman" w:cs="Times New Roman"/>
          <w:sz w:val="24"/>
          <w:szCs w:val="24"/>
        </w:rPr>
        <w:t xml:space="preserve">ig </w:t>
      </w:r>
      <w:r w:rsidR="003261C6" w:rsidRPr="002A5F02">
        <w:rPr>
          <w:rFonts w:ascii="Times New Roman" w:eastAsia="Calibri" w:hAnsi="Times New Roman" w:cs="Times New Roman"/>
          <w:sz w:val="24"/>
          <w:szCs w:val="24"/>
        </w:rPr>
        <w:t>data can also go beyond descript</w:t>
      </w:r>
      <w:r w:rsidR="007423AA">
        <w:rPr>
          <w:rFonts w:ascii="Times New Roman" w:eastAsia="Calibri" w:hAnsi="Times New Roman" w:cs="Times New Roman"/>
          <w:sz w:val="24"/>
          <w:szCs w:val="24"/>
        </w:rPr>
        <w:t>ive functions</w:t>
      </w:r>
      <w:r w:rsidR="003261C6" w:rsidRPr="002A5F02">
        <w:rPr>
          <w:rFonts w:ascii="Times New Roman" w:eastAsia="Calibri" w:hAnsi="Times New Roman" w:cs="Times New Roman"/>
          <w:sz w:val="24"/>
          <w:szCs w:val="24"/>
        </w:rPr>
        <w:t xml:space="preserve"> and be used </w:t>
      </w:r>
      <w:r w:rsidR="00D9137D" w:rsidRPr="002A5F02">
        <w:rPr>
          <w:rFonts w:ascii="Times New Roman" w:eastAsia="Calibri" w:hAnsi="Times New Roman" w:cs="Times New Roman"/>
          <w:sz w:val="24"/>
          <w:szCs w:val="24"/>
        </w:rPr>
        <w:t>to manipulate people to buy</w:t>
      </w:r>
      <w:r w:rsidR="00926142" w:rsidRPr="002A5F02">
        <w:rPr>
          <w:rFonts w:ascii="Times New Roman" w:eastAsia="Calibri" w:hAnsi="Times New Roman" w:cs="Times New Roman"/>
          <w:sz w:val="24"/>
          <w:szCs w:val="24"/>
        </w:rPr>
        <w:t xml:space="preserve"> or act in a particular way</w:t>
      </w:r>
      <w:r w:rsidR="001772EE">
        <w:rPr>
          <w:rFonts w:ascii="Times New Roman" w:eastAsia="Calibri" w:hAnsi="Times New Roman" w:cs="Times New Roman"/>
          <w:sz w:val="24"/>
          <w:szCs w:val="24"/>
        </w:rPr>
        <w:t xml:space="preserve"> or </w:t>
      </w:r>
      <w:r w:rsidR="00BF7C30">
        <w:rPr>
          <w:rFonts w:ascii="Times New Roman" w:eastAsia="Calibri" w:hAnsi="Times New Roman" w:cs="Times New Roman"/>
          <w:sz w:val="24"/>
          <w:szCs w:val="24"/>
        </w:rPr>
        <w:t xml:space="preserve">to </w:t>
      </w:r>
      <w:r w:rsidR="001772EE">
        <w:rPr>
          <w:rFonts w:ascii="Times New Roman" w:eastAsia="Calibri" w:hAnsi="Times New Roman" w:cs="Times New Roman"/>
          <w:sz w:val="24"/>
          <w:szCs w:val="24"/>
        </w:rPr>
        <w:t>reshape the way they view the world around them (Bradshaw and Howard 2018)</w:t>
      </w:r>
      <w:r w:rsidR="00926142" w:rsidRPr="002A5F02">
        <w:rPr>
          <w:rFonts w:ascii="Times New Roman" w:eastAsia="Calibri" w:hAnsi="Times New Roman" w:cs="Times New Roman"/>
          <w:sz w:val="24"/>
          <w:szCs w:val="24"/>
        </w:rPr>
        <w:t>. Those two venues</w:t>
      </w:r>
      <w:r w:rsidR="00D8741D" w:rsidRPr="002A5F02">
        <w:rPr>
          <w:rFonts w:ascii="Times New Roman" w:eastAsia="Calibri" w:hAnsi="Times New Roman" w:cs="Times New Roman"/>
          <w:sz w:val="24"/>
          <w:szCs w:val="24"/>
        </w:rPr>
        <w:t xml:space="preserve"> started two new sub-specializations</w:t>
      </w:r>
      <w:r w:rsidR="007423AA">
        <w:rPr>
          <w:rFonts w:ascii="Times New Roman" w:eastAsia="Calibri" w:hAnsi="Times New Roman" w:cs="Times New Roman"/>
          <w:sz w:val="24"/>
          <w:szCs w:val="24"/>
        </w:rPr>
        <w:t xml:space="preserve"> in the industry</w:t>
      </w:r>
      <w:r w:rsidR="00D8741D" w:rsidRPr="002A5F02">
        <w:rPr>
          <w:rFonts w:ascii="Times New Roman" w:eastAsia="Calibri" w:hAnsi="Times New Roman" w:cs="Times New Roman"/>
          <w:sz w:val="24"/>
          <w:szCs w:val="24"/>
        </w:rPr>
        <w:t>: mass surveillance and virtual societal warfare. Ma</w:t>
      </w:r>
      <w:r w:rsidR="00945DC7" w:rsidRPr="002A5F02">
        <w:rPr>
          <w:rFonts w:ascii="Times New Roman" w:eastAsia="Calibri" w:hAnsi="Times New Roman" w:cs="Times New Roman"/>
          <w:sz w:val="24"/>
          <w:szCs w:val="24"/>
        </w:rPr>
        <w:t>ss surveillance was described by Edward Snowden, a whistleblower and a Booz Allen Hamilton contractor</w:t>
      </w:r>
      <w:r w:rsidR="007423AA">
        <w:rPr>
          <w:rFonts w:ascii="Times New Roman" w:eastAsia="Calibri" w:hAnsi="Times New Roman" w:cs="Times New Roman"/>
          <w:sz w:val="24"/>
          <w:szCs w:val="24"/>
        </w:rPr>
        <w:t xml:space="preserve"> who</w:t>
      </w:r>
      <w:r w:rsidR="00945DC7" w:rsidRPr="002A5F02">
        <w:rPr>
          <w:rFonts w:ascii="Times New Roman" w:eastAsia="Calibri" w:hAnsi="Times New Roman" w:cs="Times New Roman"/>
          <w:sz w:val="24"/>
          <w:szCs w:val="24"/>
        </w:rPr>
        <w:t xml:space="preserve"> worked for the NSA. Several uncovered mass surveillance programs (</w:t>
      </w:r>
      <w:r w:rsidR="007423AA">
        <w:rPr>
          <w:rFonts w:ascii="Times New Roman" w:eastAsia="Calibri" w:hAnsi="Times New Roman" w:cs="Times New Roman"/>
          <w:sz w:val="24"/>
          <w:szCs w:val="24"/>
        </w:rPr>
        <w:t xml:space="preserve">for example </w:t>
      </w:r>
      <w:r w:rsidR="00945DC7" w:rsidRPr="002A5F02">
        <w:rPr>
          <w:rFonts w:ascii="Times New Roman" w:eastAsia="Calibri" w:hAnsi="Times New Roman" w:cs="Times New Roman"/>
          <w:sz w:val="24"/>
          <w:szCs w:val="24"/>
        </w:rPr>
        <w:t>PRISM and Tempura) ha</w:t>
      </w:r>
      <w:r w:rsidR="007423AA">
        <w:rPr>
          <w:rFonts w:ascii="Times New Roman" w:eastAsia="Calibri" w:hAnsi="Times New Roman" w:cs="Times New Roman"/>
          <w:sz w:val="24"/>
          <w:szCs w:val="24"/>
        </w:rPr>
        <w:t>d</w:t>
      </w:r>
      <w:r w:rsidR="00945DC7" w:rsidRPr="002A5F02">
        <w:rPr>
          <w:rFonts w:ascii="Times New Roman" w:eastAsia="Calibri" w:hAnsi="Times New Roman" w:cs="Times New Roman"/>
          <w:sz w:val="24"/>
          <w:szCs w:val="24"/>
        </w:rPr>
        <w:t xml:space="preserve"> been utilizing commercial partners and had an outsourcing component. </w:t>
      </w:r>
      <w:r w:rsidR="00641E0D" w:rsidRPr="002A5F02">
        <w:rPr>
          <w:rFonts w:ascii="Times New Roman" w:eastAsia="Calibri" w:hAnsi="Times New Roman" w:cs="Times New Roman"/>
          <w:sz w:val="24"/>
          <w:szCs w:val="24"/>
        </w:rPr>
        <w:t xml:space="preserve">At the same time, a handful of companies developed similar methods and mass surveillance tools, </w:t>
      </w:r>
      <w:r w:rsidR="007423AA">
        <w:rPr>
          <w:rFonts w:ascii="Times New Roman" w:eastAsia="Calibri" w:hAnsi="Times New Roman" w:cs="Times New Roman"/>
          <w:sz w:val="24"/>
          <w:szCs w:val="24"/>
        </w:rPr>
        <w:t xml:space="preserve">to the point where they are </w:t>
      </w:r>
      <w:r w:rsidR="00641E0D" w:rsidRPr="002A5F02">
        <w:rPr>
          <w:rFonts w:ascii="Times New Roman" w:eastAsia="Calibri" w:hAnsi="Times New Roman" w:cs="Times New Roman"/>
          <w:sz w:val="24"/>
          <w:szCs w:val="24"/>
        </w:rPr>
        <w:t xml:space="preserve">outsourcing not </w:t>
      </w:r>
      <w:r w:rsidR="007423AA">
        <w:rPr>
          <w:rFonts w:ascii="Times New Roman" w:eastAsia="Calibri" w:hAnsi="Times New Roman" w:cs="Times New Roman"/>
          <w:sz w:val="24"/>
          <w:szCs w:val="24"/>
        </w:rPr>
        <w:t xml:space="preserve">just </w:t>
      </w:r>
      <w:r w:rsidR="00641E0D" w:rsidRPr="002A5F02">
        <w:rPr>
          <w:rFonts w:ascii="Times New Roman" w:eastAsia="Calibri" w:hAnsi="Times New Roman" w:cs="Times New Roman"/>
          <w:sz w:val="24"/>
          <w:szCs w:val="24"/>
        </w:rPr>
        <w:t xml:space="preserve">support services but the function itself. </w:t>
      </w:r>
      <w:r w:rsidR="005A2686" w:rsidRPr="002A5F02">
        <w:rPr>
          <w:rFonts w:ascii="Times New Roman" w:eastAsia="Calibri" w:hAnsi="Times New Roman" w:cs="Times New Roman"/>
          <w:sz w:val="24"/>
          <w:szCs w:val="24"/>
        </w:rPr>
        <w:t xml:space="preserve">At present, one of the </w:t>
      </w:r>
      <w:r w:rsidR="00641E0D" w:rsidRPr="002A5F02">
        <w:rPr>
          <w:rFonts w:ascii="Times New Roman" w:eastAsia="Calibri" w:hAnsi="Times New Roman" w:cs="Times New Roman"/>
          <w:sz w:val="24"/>
          <w:szCs w:val="24"/>
        </w:rPr>
        <w:t xml:space="preserve">most </w:t>
      </w:r>
      <w:r w:rsidR="007423AA">
        <w:rPr>
          <w:rFonts w:ascii="Times New Roman" w:eastAsia="Calibri" w:hAnsi="Times New Roman" w:cs="Times New Roman"/>
          <w:sz w:val="24"/>
          <w:szCs w:val="24"/>
        </w:rPr>
        <w:t>well-</w:t>
      </w:r>
      <w:r w:rsidR="00641E0D" w:rsidRPr="002A5F02">
        <w:rPr>
          <w:rFonts w:ascii="Times New Roman" w:eastAsia="Calibri" w:hAnsi="Times New Roman" w:cs="Times New Roman"/>
          <w:sz w:val="24"/>
          <w:szCs w:val="24"/>
        </w:rPr>
        <w:t>know</w:t>
      </w:r>
      <w:r w:rsidR="007423AA">
        <w:rPr>
          <w:rFonts w:ascii="Times New Roman" w:eastAsia="Calibri" w:hAnsi="Times New Roman" w:cs="Times New Roman"/>
          <w:sz w:val="24"/>
          <w:szCs w:val="24"/>
        </w:rPr>
        <w:t>n</w:t>
      </w:r>
      <w:r w:rsidR="00641E0D" w:rsidRPr="002A5F02">
        <w:rPr>
          <w:rFonts w:ascii="Times New Roman" w:eastAsia="Calibri" w:hAnsi="Times New Roman" w:cs="Times New Roman"/>
          <w:sz w:val="24"/>
          <w:szCs w:val="24"/>
        </w:rPr>
        <w:t xml:space="preserve"> compan</w:t>
      </w:r>
      <w:r w:rsidR="005A2686" w:rsidRPr="002A5F02">
        <w:rPr>
          <w:rFonts w:ascii="Times New Roman" w:eastAsia="Calibri" w:hAnsi="Times New Roman" w:cs="Times New Roman"/>
          <w:sz w:val="24"/>
          <w:szCs w:val="24"/>
        </w:rPr>
        <w:t>ies</w:t>
      </w:r>
      <w:r w:rsidR="00641E0D" w:rsidRPr="002A5F02">
        <w:rPr>
          <w:rFonts w:ascii="Times New Roman" w:eastAsia="Calibri" w:hAnsi="Times New Roman" w:cs="Times New Roman"/>
          <w:sz w:val="24"/>
          <w:szCs w:val="24"/>
        </w:rPr>
        <w:t xml:space="preserve"> in this sub-field is the Israel</w:t>
      </w:r>
      <w:r w:rsidR="00E84905" w:rsidRPr="002A5F02">
        <w:rPr>
          <w:rFonts w:ascii="Times New Roman" w:eastAsia="Calibri" w:hAnsi="Times New Roman" w:cs="Times New Roman"/>
          <w:sz w:val="24"/>
          <w:szCs w:val="24"/>
        </w:rPr>
        <w:t>i</w:t>
      </w:r>
      <w:r w:rsidR="00641E0D" w:rsidRPr="002A5F02">
        <w:rPr>
          <w:rFonts w:ascii="Times New Roman" w:eastAsia="Calibri" w:hAnsi="Times New Roman" w:cs="Times New Roman"/>
          <w:sz w:val="24"/>
          <w:szCs w:val="24"/>
        </w:rPr>
        <w:t xml:space="preserve"> PMSC the NSO Group, w</w:t>
      </w:r>
      <w:r w:rsidR="007423AA">
        <w:rPr>
          <w:rFonts w:ascii="Times New Roman" w:eastAsia="Calibri" w:hAnsi="Times New Roman" w:cs="Times New Roman"/>
          <w:sz w:val="24"/>
          <w:szCs w:val="24"/>
        </w:rPr>
        <w:t xml:space="preserve">hose </w:t>
      </w:r>
      <w:r w:rsidR="00E84905" w:rsidRPr="002A5F02">
        <w:rPr>
          <w:rFonts w:ascii="Times New Roman" w:eastAsia="Calibri" w:hAnsi="Times New Roman" w:cs="Times New Roman"/>
          <w:sz w:val="24"/>
          <w:szCs w:val="24"/>
        </w:rPr>
        <w:t>spyware, Pegasus,</w:t>
      </w:r>
      <w:r w:rsidR="00641E0D" w:rsidRPr="002A5F02">
        <w:rPr>
          <w:rFonts w:ascii="Times New Roman" w:eastAsia="Calibri" w:hAnsi="Times New Roman" w:cs="Times New Roman"/>
          <w:sz w:val="24"/>
          <w:szCs w:val="24"/>
        </w:rPr>
        <w:t xml:space="preserve"> </w:t>
      </w:r>
      <w:r w:rsidR="007423AA">
        <w:rPr>
          <w:rFonts w:ascii="Times New Roman" w:eastAsia="Calibri" w:hAnsi="Times New Roman" w:cs="Times New Roman"/>
          <w:sz w:val="24"/>
          <w:szCs w:val="24"/>
        </w:rPr>
        <w:t>makes it possible</w:t>
      </w:r>
      <w:r w:rsidR="00641E0D" w:rsidRPr="002A5F02">
        <w:rPr>
          <w:rFonts w:ascii="Times New Roman" w:eastAsia="Calibri" w:hAnsi="Times New Roman" w:cs="Times New Roman"/>
          <w:sz w:val="24"/>
          <w:szCs w:val="24"/>
        </w:rPr>
        <w:t xml:space="preserve"> </w:t>
      </w:r>
      <w:r w:rsidR="007423AA">
        <w:rPr>
          <w:rFonts w:ascii="Times New Roman" w:eastAsia="Calibri" w:hAnsi="Times New Roman" w:cs="Times New Roman"/>
          <w:sz w:val="24"/>
          <w:szCs w:val="24"/>
        </w:rPr>
        <w:t xml:space="preserve">to engage in </w:t>
      </w:r>
      <w:r w:rsidR="00641E0D" w:rsidRPr="002A5F02">
        <w:rPr>
          <w:rFonts w:ascii="Times New Roman" w:eastAsia="Calibri" w:hAnsi="Times New Roman" w:cs="Times New Roman"/>
          <w:sz w:val="24"/>
          <w:szCs w:val="24"/>
        </w:rPr>
        <w:t xml:space="preserve">mass </w:t>
      </w:r>
      <w:r w:rsidR="00E84905" w:rsidRPr="002A5F02">
        <w:rPr>
          <w:rFonts w:ascii="Times New Roman" w:eastAsia="Calibri" w:hAnsi="Times New Roman" w:cs="Times New Roman"/>
          <w:sz w:val="24"/>
          <w:szCs w:val="24"/>
        </w:rPr>
        <w:t>surveillance</w:t>
      </w:r>
      <w:r w:rsidR="007423AA">
        <w:rPr>
          <w:rFonts w:ascii="Times New Roman" w:eastAsia="Calibri" w:hAnsi="Times New Roman" w:cs="Times New Roman"/>
          <w:sz w:val="24"/>
          <w:szCs w:val="24"/>
        </w:rPr>
        <w:t>.  Pegasus</w:t>
      </w:r>
      <w:r w:rsidR="005A2686" w:rsidRPr="002A5F02">
        <w:rPr>
          <w:rFonts w:ascii="Times New Roman" w:eastAsia="Calibri" w:hAnsi="Times New Roman" w:cs="Times New Roman"/>
          <w:sz w:val="24"/>
          <w:szCs w:val="24"/>
        </w:rPr>
        <w:t xml:space="preserve"> is used b</w:t>
      </w:r>
      <w:r w:rsidR="007423AA">
        <w:rPr>
          <w:rFonts w:ascii="Times New Roman" w:eastAsia="Calibri" w:hAnsi="Times New Roman" w:cs="Times New Roman"/>
          <w:sz w:val="24"/>
          <w:szCs w:val="24"/>
        </w:rPr>
        <w:t>oth by</w:t>
      </w:r>
      <w:r w:rsidR="005A2686" w:rsidRPr="002A5F02">
        <w:rPr>
          <w:rFonts w:ascii="Times New Roman" w:eastAsia="Calibri" w:hAnsi="Times New Roman" w:cs="Times New Roman"/>
          <w:sz w:val="24"/>
          <w:szCs w:val="24"/>
        </w:rPr>
        <w:t xml:space="preserve"> states and </w:t>
      </w:r>
      <w:r w:rsidR="007423AA">
        <w:rPr>
          <w:rFonts w:ascii="Times New Roman" w:eastAsia="Calibri" w:hAnsi="Times New Roman" w:cs="Times New Roman"/>
          <w:sz w:val="24"/>
          <w:szCs w:val="24"/>
        </w:rPr>
        <w:t xml:space="preserve">by </w:t>
      </w:r>
      <w:r w:rsidR="005A2686" w:rsidRPr="002A5F02">
        <w:rPr>
          <w:rFonts w:ascii="Times New Roman" w:eastAsia="Calibri" w:hAnsi="Times New Roman" w:cs="Times New Roman"/>
          <w:sz w:val="24"/>
          <w:szCs w:val="24"/>
        </w:rPr>
        <w:t>non-state actors</w:t>
      </w:r>
      <w:r w:rsidR="00E84905" w:rsidRPr="002A5F02">
        <w:rPr>
          <w:rFonts w:ascii="Times New Roman" w:eastAsia="Calibri" w:hAnsi="Times New Roman" w:cs="Times New Roman"/>
          <w:sz w:val="24"/>
          <w:szCs w:val="24"/>
        </w:rPr>
        <w:t xml:space="preserve"> (O’Neill 2020). </w:t>
      </w:r>
      <w:r w:rsidR="005A2686" w:rsidRPr="002A5F02">
        <w:rPr>
          <w:rFonts w:ascii="Times New Roman" w:eastAsia="Calibri" w:hAnsi="Times New Roman" w:cs="Times New Roman"/>
          <w:sz w:val="24"/>
          <w:szCs w:val="24"/>
        </w:rPr>
        <w:t>The second sub-specialization</w:t>
      </w:r>
      <w:r w:rsidR="007423AA">
        <w:rPr>
          <w:rFonts w:ascii="Times New Roman" w:eastAsia="Calibri" w:hAnsi="Times New Roman" w:cs="Times New Roman"/>
          <w:sz w:val="24"/>
          <w:szCs w:val="24"/>
        </w:rPr>
        <w:t>, known as virtual societal warfare,</w:t>
      </w:r>
      <w:r w:rsidR="005A2686" w:rsidRPr="002A5F02">
        <w:rPr>
          <w:rFonts w:ascii="Times New Roman" w:eastAsia="Calibri" w:hAnsi="Times New Roman" w:cs="Times New Roman"/>
          <w:sz w:val="24"/>
          <w:szCs w:val="24"/>
        </w:rPr>
        <w:t xml:space="preserve"> focuses on public opinion manipulation, utilizing macro targeting of political and social messages via social media. This is a form of information operations that can put pressure on representatives in democratic regimes and influence political processes and decisions (</w:t>
      </w:r>
      <w:proofErr w:type="spellStart"/>
      <w:r w:rsidR="005A2686" w:rsidRPr="002A5F02">
        <w:rPr>
          <w:rFonts w:ascii="Times New Roman" w:eastAsia="Calibri" w:hAnsi="Times New Roman" w:cs="Times New Roman"/>
          <w:sz w:val="24"/>
          <w:szCs w:val="24"/>
        </w:rPr>
        <w:t>Tenove</w:t>
      </w:r>
      <w:proofErr w:type="spellEnd"/>
      <w:r w:rsidR="005A2686" w:rsidRPr="002A5F02">
        <w:rPr>
          <w:rFonts w:ascii="Times New Roman" w:eastAsia="Calibri" w:hAnsi="Times New Roman" w:cs="Times New Roman"/>
          <w:sz w:val="24"/>
          <w:szCs w:val="24"/>
        </w:rPr>
        <w:t xml:space="preserve"> et al. 2018). </w:t>
      </w:r>
      <w:r w:rsidR="00BF7C30">
        <w:rPr>
          <w:rFonts w:ascii="Times New Roman" w:eastAsia="Calibri" w:hAnsi="Times New Roman" w:cs="Times New Roman"/>
          <w:sz w:val="24"/>
          <w:szCs w:val="24"/>
        </w:rPr>
        <w:t xml:space="preserve"> </w:t>
      </w:r>
      <w:r w:rsidR="005A2686" w:rsidRPr="002A5F02">
        <w:rPr>
          <w:rFonts w:ascii="Times New Roman" w:eastAsia="Calibri" w:hAnsi="Times New Roman" w:cs="Times New Roman"/>
          <w:sz w:val="24"/>
          <w:szCs w:val="24"/>
        </w:rPr>
        <w:t xml:space="preserve">If done during </w:t>
      </w:r>
      <w:r w:rsidR="007423AA">
        <w:rPr>
          <w:rFonts w:ascii="Times New Roman" w:eastAsia="Calibri" w:hAnsi="Times New Roman" w:cs="Times New Roman"/>
          <w:sz w:val="24"/>
          <w:szCs w:val="24"/>
        </w:rPr>
        <w:t xml:space="preserve">an </w:t>
      </w:r>
      <w:r w:rsidR="005A2686" w:rsidRPr="002A5F02">
        <w:rPr>
          <w:rFonts w:ascii="Times New Roman" w:eastAsia="Calibri" w:hAnsi="Times New Roman" w:cs="Times New Roman"/>
          <w:sz w:val="24"/>
          <w:szCs w:val="24"/>
        </w:rPr>
        <w:t xml:space="preserve">election period, it even has the potential </w:t>
      </w:r>
      <w:r w:rsidR="007423AA">
        <w:rPr>
          <w:rFonts w:ascii="Times New Roman" w:eastAsia="Calibri" w:hAnsi="Times New Roman" w:cs="Times New Roman"/>
          <w:sz w:val="24"/>
          <w:szCs w:val="24"/>
        </w:rPr>
        <w:t>to</w:t>
      </w:r>
      <w:r w:rsidR="005A2686" w:rsidRPr="002A5F02">
        <w:rPr>
          <w:rFonts w:ascii="Times New Roman" w:eastAsia="Calibri" w:hAnsi="Times New Roman" w:cs="Times New Roman"/>
          <w:sz w:val="24"/>
          <w:szCs w:val="24"/>
        </w:rPr>
        <w:t xml:space="preserve"> influenc</w:t>
      </w:r>
      <w:r w:rsidR="007423AA">
        <w:rPr>
          <w:rFonts w:ascii="Times New Roman" w:eastAsia="Calibri" w:hAnsi="Times New Roman" w:cs="Times New Roman"/>
          <w:sz w:val="24"/>
          <w:szCs w:val="24"/>
        </w:rPr>
        <w:t>e the outcome of</w:t>
      </w:r>
      <w:r w:rsidR="005A2686" w:rsidRPr="002A5F02">
        <w:rPr>
          <w:rFonts w:ascii="Times New Roman" w:eastAsia="Calibri" w:hAnsi="Times New Roman" w:cs="Times New Roman"/>
          <w:sz w:val="24"/>
          <w:szCs w:val="24"/>
        </w:rPr>
        <w:t xml:space="preserve"> elections. </w:t>
      </w:r>
      <w:r w:rsidR="007423AA">
        <w:rPr>
          <w:rFonts w:ascii="Times New Roman" w:eastAsia="Calibri" w:hAnsi="Times New Roman" w:cs="Times New Roman"/>
          <w:sz w:val="24"/>
          <w:szCs w:val="24"/>
        </w:rPr>
        <w:t xml:space="preserve">Such </w:t>
      </w:r>
      <w:r w:rsidR="005854B0" w:rsidRPr="002A5F02">
        <w:rPr>
          <w:rFonts w:ascii="Times New Roman" w:eastAsia="Calibri" w:hAnsi="Times New Roman" w:cs="Times New Roman"/>
          <w:sz w:val="24"/>
          <w:szCs w:val="24"/>
        </w:rPr>
        <w:t>activities include the creation of fake accounts t</w:t>
      </w:r>
      <w:r w:rsidR="007423AA">
        <w:rPr>
          <w:rFonts w:ascii="Times New Roman" w:eastAsia="Calibri" w:hAnsi="Times New Roman" w:cs="Times New Roman"/>
          <w:sz w:val="24"/>
          <w:szCs w:val="24"/>
        </w:rPr>
        <w:t xml:space="preserve">o </w:t>
      </w:r>
      <w:r w:rsidR="005854B0" w:rsidRPr="002A5F02">
        <w:rPr>
          <w:rFonts w:ascii="Times New Roman" w:eastAsia="Calibri" w:hAnsi="Times New Roman" w:cs="Times New Roman"/>
          <w:sz w:val="24"/>
          <w:szCs w:val="24"/>
        </w:rPr>
        <w:t>manipulate public discourse</w:t>
      </w:r>
      <w:r w:rsidR="007423AA">
        <w:rPr>
          <w:rFonts w:ascii="Times New Roman" w:eastAsia="Calibri" w:hAnsi="Times New Roman" w:cs="Times New Roman"/>
          <w:sz w:val="24"/>
          <w:szCs w:val="24"/>
        </w:rPr>
        <w:t xml:space="preserve"> and</w:t>
      </w:r>
      <w:r w:rsidR="005854B0" w:rsidRPr="002A5F02">
        <w:rPr>
          <w:rFonts w:ascii="Times New Roman" w:eastAsia="Calibri" w:hAnsi="Times New Roman" w:cs="Times New Roman"/>
          <w:sz w:val="24"/>
          <w:szCs w:val="24"/>
        </w:rPr>
        <w:t xml:space="preserve"> disseminat</w:t>
      </w:r>
      <w:r w:rsidR="007423AA">
        <w:rPr>
          <w:rFonts w:ascii="Times New Roman" w:eastAsia="Calibri" w:hAnsi="Times New Roman" w:cs="Times New Roman"/>
          <w:sz w:val="24"/>
          <w:szCs w:val="24"/>
        </w:rPr>
        <w:t>e</w:t>
      </w:r>
      <w:r w:rsidR="005854B0" w:rsidRPr="002A5F02">
        <w:rPr>
          <w:rFonts w:ascii="Times New Roman" w:eastAsia="Calibri" w:hAnsi="Times New Roman" w:cs="Times New Roman"/>
          <w:sz w:val="24"/>
          <w:szCs w:val="24"/>
        </w:rPr>
        <w:t xml:space="preserve"> fake news and other disinformation online </w:t>
      </w:r>
      <w:r w:rsidR="00BF7C30">
        <w:rPr>
          <w:rFonts w:ascii="Times New Roman" w:eastAsia="Calibri" w:hAnsi="Times New Roman" w:cs="Times New Roman"/>
          <w:sz w:val="24"/>
          <w:szCs w:val="24"/>
        </w:rPr>
        <w:t>and thereby</w:t>
      </w:r>
      <w:r w:rsidR="005854B0" w:rsidRPr="002A5F02">
        <w:rPr>
          <w:rFonts w:ascii="Times New Roman" w:eastAsia="Calibri" w:hAnsi="Times New Roman" w:cs="Times New Roman"/>
          <w:sz w:val="24"/>
          <w:szCs w:val="24"/>
        </w:rPr>
        <w:t xml:space="preserve"> influence public opinion. The most notable PMSC involved in those activities is the Russian Internet Research Agency, </w:t>
      </w:r>
      <w:r w:rsidR="007423AA">
        <w:rPr>
          <w:rFonts w:ascii="Times New Roman" w:eastAsia="Calibri" w:hAnsi="Times New Roman" w:cs="Times New Roman"/>
          <w:sz w:val="24"/>
          <w:szCs w:val="24"/>
        </w:rPr>
        <w:t>which was</w:t>
      </w:r>
      <w:r w:rsidR="005854B0" w:rsidRPr="002A5F02">
        <w:rPr>
          <w:rFonts w:ascii="Times New Roman" w:eastAsia="Calibri" w:hAnsi="Times New Roman" w:cs="Times New Roman"/>
          <w:sz w:val="24"/>
          <w:szCs w:val="24"/>
        </w:rPr>
        <w:t xml:space="preserve"> associated with the intervention in the </w:t>
      </w:r>
      <w:r w:rsidR="009049A4">
        <w:rPr>
          <w:rFonts w:ascii="Times New Roman" w:eastAsia="Calibri" w:hAnsi="Times New Roman" w:cs="Times New Roman"/>
          <w:sz w:val="24"/>
          <w:szCs w:val="24"/>
        </w:rPr>
        <w:t xml:space="preserve">2016 </w:t>
      </w:r>
      <w:r w:rsidR="005854B0" w:rsidRPr="002A5F02">
        <w:rPr>
          <w:rFonts w:ascii="Times New Roman" w:eastAsia="Calibri" w:hAnsi="Times New Roman" w:cs="Times New Roman"/>
          <w:sz w:val="24"/>
          <w:szCs w:val="24"/>
        </w:rPr>
        <w:t xml:space="preserve">U.S. </w:t>
      </w:r>
      <w:r w:rsidR="007423AA">
        <w:rPr>
          <w:rFonts w:ascii="Times New Roman" w:eastAsia="Calibri" w:hAnsi="Times New Roman" w:cs="Times New Roman"/>
          <w:sz w:val="24"/>
          <w:szCs w:val="24"/>
        </w:rPr>
        <w:t xml:space="preserve">Presidential </w:t>
      </w:r>
      <w:r w:rsidR="005854B0" w:rsidRPr="002A5F02">
        <w:rPr>
          <w:rFonts w:ascii="Times New Roman" w:eastAsia="Calibri" w:hAnsi="Times New Roman" w:cs="Times New Roman"/>
          <w:sz w:val="24"/>
          <w:szCs w:val="24"/>
        </w:rPr>
        <w:t>election (Mu</w:t>
      </w:r>
      <w:r w:rsidR="00847657">
        <w:rPr>
          <w:rFonts w:ascii="Times New Roman" w:eastAsia="Calibri" w:hAnsi="Times New Roman" w:cs="Times New Roman"/>
          <w:sz w:val="24"/>
          <w:szCs w:val="24"/>
        </w:rPr>
        <w:t>e</w:t>
      </w:r>
      <w:r w:rsidR="005854B0" w:rsidRPr="002A5F02">
        <w:rPr>
          <w:rFonts w:ascii="Times New Roman" w:eastAsia="Calibri" w:hAnsi="Times New Roman" w:cs="Times New Roman"/>
          <w:sz w:val="24"/>
          <w:szCs w:val="24"/>
        </w:rPr>
        <w:t>ller 2019).</w:t>
      </w:r>
    </w:p>
    <w:p w14:paraId="067C4B3B" w14:textId="77777777" w:rsidR="009049A4" w:rsidRDefault="009049A4" w:rsidP="00033D99">
      <w:pPr>
        <w:spacing w:line="480" w:lineRule="auto"/>
        <w:contextualSpacing/>
        <w:rPr>
          <w:rFonts w:ascii="Times New Roman" w:eastAsia="Calibri" w:hAnsi="Times New Roman" w:cs="Times New Roman"/>
          <w:sz w:val="24"/>
          <w:szCs w:val="24"/>
        </w:rPr>
      </w:pPr>
    </w:p>
    <w:p w14:paraId="6E83930A" w14:textId="0461F529" w:rsidR="00322CE3" w:rsidRPr="007C4062" w:rsidRDefault="007C4062" w:rsidP="00D8546F">
      <w:pPr>
        <w:spacing w:line="480" w:lineRule="auto"/>
        <w:contextualSpacing/>
        <w:rPr>
          <w:rFonts w:ascii="Times New Roman" w:eastAsia="Calibri" w:hAnsi="Times New Roman" w:cs="Times New Roman"/>
          <w:b/>
          <w:bCs/>
          <w:sz w:val="24"/>
          <w:szCs w:val="24"/>
        </w:rPr>
      </w:pPr>
      <w:r w:rsidRPr="007C4062">
        <w:rPr>
          <w:rFonts w:ascii="Times New Roman" w:eastAsia="Calibri" w:hAnsi="Times New Roman" w:cs="Times New Roman"/>
          <w:b/>
          <w:bCs/>
          <w:sz w:val="24"/>
          <w:szCs w:val="24"/>
        </w:rPr>
        <w:t>Trends in the PMSC cyber and intelligence sub-industry</w:t>
      </w:r>
    </w:p>
    <w:p w14:paraId="70EC185B" w14:textId="10CBA793" w:rsidR="00217604" w:rsidRDefault="007C4062" w:rsidP="005854B0">
      <w:pPr>
        <w:spacing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We used the </w:t>
      </w:r>
      <w:r w:rsidRPr="007C4062">
        <w:rPr>
          <w:rFonts w:ascii="Times New Roman" w:eastAsia="Calibri" w:hAnsi="Times New Roman" w:cs="Times New Roman"/>
          <w:sz w:val="24"/>
          <w:szCs w:val="24"/>
        </w:rPr>
        <w:t>PWSCL-TTU</w:t>
      </w:r>
      <w:r>
        <w:rPr>
          <w:rFonts w:ascii="Times New Roman" w:eastAsia="Calibri" w:hAnsi="Times New Roman" w:cs="Times New Roman"/>
          <w:sz w:val="24"/>
          <w:szCs w:val="24"/>
        </w:rPr>
        <w:t xml:space="preserve"> dataset to </w:t>
      </w:r>
      <w:r w:rsidR="00217604">
        <w:rPr>
          <w:rFonts w:ascii="Times New Roman" w:eastAsia="Calibri" w:hAnsi="Times New Roman" w:cs="Times New Roman"/>
          <w:sz w:val="24"/>
          <w:szCs w:val="24"/>
        </w:rPr>
        <w:t xml:space="preserve">identify trends in the industry. The dataset includes 1674 </w:t>
      </w:r>
      <w:r w:rsidR="00230EC0">
        <w:rPr>
          <w:rFonts w:ascii="Times New Roman" w:eastAsia="Calibri" w:hAnsi="Times New Roman" w:cs="Times New Roman"/>
          <w:sz w:val="24"/>
          <w:szCs w:val="24"/>
        </w:rPr>
        <w:t xml:space="preserve">unique </w:t>
      </w:r>
      <w:r w:rsidR="00217604">
        <w:rPr>
          <w:rFonts w:ascii="Times New Roman" w:eastAsia="Calibri" w:hAnsi="Times New Roman" w:cs="Times New Roman"/>
          <w:sz w:val="24"/>
          <w:szCs w:val="24"/>
        </w:rPr>
        <w:t xml:space="preserve">companies that specialize in providing services to the military and defense industry worldwide. </w:t>
      </w:r>
      <w:r w:rsidR="00230EC0">
        <w:rPr>
          <w:rFonts w:ascii="Times New Roman" w:eastAsia="Calibri" w:hAnsi="Times New Roman" w:cs="Times New Roman"/>
          <w:sz w:val="24"/>
          <w:szCs w:val="24"/>
        </w:rPr>
        <w:t>All information is gathered from open sources, using the companies’ webpages</w:t>
      </w:r>
      <w:r w:rsidR="008D2984">
        <w:rPr>
          <w:rFonts w:ascii="Times New Roman" w:eastAsia="Calibri" w:hAnsi="Times New Roman" w:cs="Times New Roman"/>
          <w:sz w:val="24"/>
          <w:szCs w:val="24"/>
        </w:rPr>
        <w:t xml:space="preserve"> and social media</w:t>
      </w:r>
      <w:r w:rsidR="00230EC0">
        <w:rPr>
          <w:rFonts w:ascii="Times New Roman" w:eastAsia="Calibri" w:hAnsi="Times New Roman" w:cs="Times New Roman"/>
          <w:sz w:val="24"/>
          <w:szCs w:val="24"/>
        </w:rPr>
        <w:t>, government reports, nongovernmental organizations’ accounts, business listing webpage</w:t>
      </w:r>
      <w:r w:rsidR="009049A4">
        <w:rPr>
          <w:rFonts w:ascii="Times New Roman" w:eastAsia="Calibri" w:hAnsi="Times New Roman" w:cs="Times New Roman"/>
          <w:sz w:val="24"/>
          <w:szCs w:val="24"/>
        </w:rPr>
        <w:t>s</w:t>
      </w:r>
      <w:r w:rsidR="00230EC0">
        <w:rPr>
          <w:rFonts w:ascii="Times New Roman" w:eastAsia="Calibri" w:hAnsi="Times New Roman" w:cs="Times New Roman"/>
          <w:sz w:val="24"/>
          <w:szCs w:val="24"/>
        </w:rPr>
        <w:t xml:space="preserve"> (such as Bloomberg), and leading media outlets </w:t>
      </w:r>
      <w:r w:rsidR="00F43072">
        <w:rPr>
          <w:rFonts w:ascii="Times New Roman" w:eastAsia="Calibri" w:hAnsi="Times New Roman" w:cs="Times New Roman"/>
          <w:sz w:val="24"/>
          <w:szCs w:val="24"/>
        </w:rPr>
        <w:t>(</w:t>
      </w:r>
      <w:r w:rsidR="00230EC0">
        <w:rPr>
          <w:rFonts w:ascii="Times New Roman" w:eastAsia="Calibri" w:hAnsi="Times New Roman" w:cs="Times New Roman"/>
          <w:sz w:val="24"/>
          <w:szCs w:val="24"/>
        </w:rPr>
        <w:t xml:space="preserve">such as the New York Times, Washington Post, BBC, and others). The dataset does not capture the industry in its entirety, </w:t>
      </w:r>
      <w:r w:rsidR="009049A4">
        <w:rPr>
          <w:rFonts w:ascii="Times New Roman" w:eastAsia="Calibri" w:hAnsi="Times New Roman" w:cs="Times New Roman"/>
          <w:sz w:val="24"/>
          <w:szCs w:val="24"/>
        </w:rPr>
        <w:t>but</w:t>
      </w:r>
      <w:r w:rsidR="00230EC0">
        <w:rPr>
          <w:rFonts w:ascii="Times New Roman" w:eastAsia="Calibri" w:hAnsi="Times New Roman" w:cs="Times New Roman"/>
          <w:sz w:val="24"/>
          <w:szCs w:val="24"/>
        </w:rPr>
        <w:t xml:space="preserve"> it covers all the major actors and offers a comprehensive sample of the industry. The dataset does not capture new</w:t>
      </w:r>
      <w:r w:rsidR="009049A4">
        <w:rPr>
          <w:rFonts w:ascii="Times New Roman" w:eastAsia="Calibri" w:hAnsi="Times New Roman" w:cs="Times New Roman"/>
          <w:sz w:val="24"/>
          <w:szCs w:val="24"/>
        </w:rPr>
        <w:t>ly formed</w:t>
      </w:r>
      <w:r w:rsidR="00230EC0">
        <w:rPr>
          <w:rFonts w:ascii="Times New Roman" w:eastAsia="Calibri" w:hAnsi="Times New Roman" w:cs="Times New Roman"/>
          <w:sz w:val="24"/>
          <w:szCs w:val="24"/>
        </w:rPr>
        <w:t xml:space="preserve"> companies </w:t>
      </w:r>
      <w:r w:rsidR="009049A4">
        <w:rPr>
          <w:rFonts w:ascii="Times New Roman" w:eastAsia="Calibri" w:hAnsi="Times New Roman" w:cs="Times New Roman"/>
          <w:sz w:val="24"/>
          <w:szCs w:val="24"/>
        </w:rPr>
        <w:t>and may not reflect</w:t>
      </w:r>
      <w:r w:rsidR="00230EC0">
        <w:rPr>
          <w:rFonts w:ascii="Times New Roman" w:eastAsia="Calibri" w:hAnsi="Times New Roman" w:cs="Times New Roman"/>
          <w:sz w:val="24"/>
          <w:szCs w:val="24"/>
        </w:rPr>
        <w:t xml:space="preserve"> the recent termination </w:t>
      </w:r>
      <w:r w:rsidR="009049A4">
        <w:rPr>
          <w:rFonts w:ascii="Times New Roman" w:eastAsia="Calibri" w:hAnsi="Times New Roman" w:cs="Times New Roman"/>
          <w:sz w:val="24"/>
          <w:szCs w:val="24"/>
        </w:rPr>
        <w:t>or</w:t>
      </w:r>
      <w:r w:rsidR="00230EC0">
        <w:rPr>
          <w:rFonts w:ascii="Times New Roman" w:eastAsia="Calibri" w:hAnsi="Times New Roman" w:cs="Times New Roman"/>
          <w:sz w:val="24"/>
          <w:szCs w:val="24"/>
        </w:rPr>
        <w:t xml:space="preserve"> mergers of companies. </w:t>
      </w:r>
    </w:p>
    <w:p w14:paraId="2FCD8B67" w14:textId="77777777" w:rsidR="00230EC0" w:rsidRDefault="00230EC0" w:rsidP="005854B0">
      <w:pPr>
        <w:spacing w:line="480" w:lineRule="auto"/>
        <w:ind w:firstLine="720"/>
        <w:contextualSpacing/>
        <w:rPr>
          <w:rFonts w:ascii="Times New Roman" w:eastAsia="Calibri" w:hAnsi="Times New Roman" w:cs="Times New Roman"/>
          <w:sz w:val="24"/>
          <w:szCs w:val="24"/>
        </w:rPr>
      </w:pPr>
    </w:p>
    <w:p w14:paraId="3D06CF7B" w14:textId="236A77A7" w:rsidR="007C4062" w:rsidRDefault="007C4062" w:rsidP="004215F3">
      <w:pPr>
        <w:spacing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Examining the proportion of PMSCs </w:t>
      </w:r>
      <w:r w:rsidR="009049A4">
        <w:rPr>
          <w:rFonts w:ascii="Times New Roman" w:eastAsia="Calibri" w:hAnsi="Times New Roman" w:cs="Times New Roman"/>
          <w:sz w:val="24"/>
          <w:szCs w:val="24"/>
        </w:rPr>
        <w:t xml:space="preserve">in the sample </w:t>
      </w:r>
      <w:r>
        <w:rPr>
          <w:rFonts w:ascii="Times New Roman" w:eastAsia="Calibri" w:hAnsi="Times New Roman" w:cs="Times New Roman"/>
          <w:sz w:val="24"/>
          <w:szCs w:val="24"/>
        </w:rPr>
        <w:t>that provide cyber and intelligence related services</w:t>
      </w:r>
      <w:r w:rsidR="00230EC0">
        <w:rPr>
          <w:rFonts w:ascii="Times New Roman" w:eastAsia="Calibri" w:hAnsi="Times New Roman" w:cs="Times New Roman"/>
          <w:sz w:val="24"/>
          <w:szCs w:val="24"/>
        </w:rPr>
        <w:t xml:space="preserve"> shows that those type</w:t>
      </w:r>
      <w:r w:rsidR="009049A4">
        <w:rPr>
          <w:rFonts w:ascii="Times New Roman" w:eastAsia="Calibri" w:hAnsi="Times New Roman" w:cs="Times New Roman"/>
          <w:sz w:val="24"/>
          <w:szCs w:val="24"/>
        </w:rPr>
        <w:t>s</w:t>
      </w:r>
      <w:r w:rsidR="00230EC0">
        <w:rPr>
          <w:rFonts w:ascii="Times New Roman" w:eastAsia="Calibri" w:hAnsi="Times New Roman" w:cs="Times New Roman"/>
          <w:sz w:val="24"/>
          <w:szCs w:val="24"/>
        </w:rPr>
        <w:t xml:space="preserve"> of services are very common, </w:t>
      </w:r>
      <w:r w:rsidR="009049A4">
        <w:rPr>
          <w:rFonts w:ascii="Times New Roman" w:eastAsia="Calibri" w:hAnsi="Times New Roman" w:cs="Times New Roman"/>
          <w:sz w:val="24"/>
          <w:szCs w:val="24"/>
        </w:rPr>
        <w:t>offered by</w:t>
      </w:r>
      <w:r w:rsidR="00230EC0">
        <w:rPr>
          <w:rFonts w:ascii="Times New Roman" w:eastAsia="Calibri" w:hAnsi="Times New Roman" w:cs="Times New Roman"/>
          <w:sz w:val="24"/>
          <w:szCs w:val="24"/>
        </w:rPr>
        <w:t xml:space="preserve"> about 62% of the companies listed in the dataset</w:t>
      </w:r>
      <w:r w:rsidR="004215F3">
        <w:rPr>
          <w:rFonts w:ascii="Times New Roman" w:eastAsia="Calibri" w:hAnsi="Times New Roman" w:cs="Times New Roman"/>
          <w:sz w:val="24"/>
          <w:szCs w:val="24"/>
        </w:rPr>
        <w:t xml:space="preserve"> (Table 1). As </w:t>
      </w:r>
      <w:r w:rsidR="009049A4">
        <w:rPr>
          <w:rFonts w:ascii="Times New Roman" w:eastAsia="Calibri" w:hAnsi="Times New Roman" w:cs="Times New Roman"/>
          <w:sz w:val="24"/>
          <w:szCs w:val="24"/>
        </w:rPr>
        <w:t xml:space="preserve">previously </w:t>
      </w:r>
      <w:r w:rsidR="004215F3">
        <w:rPr>
          <w:rFonts w:ascii="Times New Roman" w:eastAsia="Calibri" w:hAnsi="Times New Roman" w:cs="Times New Roman"/>
          <w:sz w:val="24"/>
          <w:szCs w:val="24"/>
        </w:rPr>
        <w:t>mentioned, many of the companies that specialize in cyber and intelligence related services are also</w:t>
      </w:r>
      <w:r w:rsidR="00F43072">
        <w:rPr>
          <w:rFonts w:ascii="Times New Roman" w:eastAsia="Calibri" w:hAnsi="Times New Roman" w:cs="Times New Roman"/>
          <w:sz w:val="24"/>
          <w:szCs w:val="24"/>
        </w:rPr>
        <w:t xml:space="preserve"> </w:t>
      </w:r>
      <w:r w:rsidR="004215F3">
        <w:rPr>
          <w:rFonts w:ascii="Times New Roman" w:eastAsia="Calibri" w:hAnsi="Times New Roman" w:cs="Times New Roman"/>
          <w:sz w:val="24"/>
          <w:szCs w:val="24"/>
        </w:rPr>
        <w:t xml:space="preserve">providers of logistics, construction, and maintenance services. </w:t>
      </w:r>
      <w:r w:rsidR="009049A4">
        <w:rPr>
          <w:rFonts w:ascii="Times New Roman" w:eastAsia="Calibri" w:hAnsi="Times New Roman" w:cs="Times New Roman"/>
          <w:sz w:val="24"/>
          <w:szCs w:val="24"/>
        </w:rPr>
        <w:t xml:space="preserve"> Such diversified </w:t>
      </w:r>
      <w:r w:rsidR="00EA1CF0">
        <w:rPr>
          <w:rFonts w:ascii="Times New Roman" w:eastAsia="Calibri" w:hAnsi="Times New Roman" w:cs="Times New Roman"/>
          <w:sz w:val="24"/>
          <w:szCs w:val="24"/>
        </w:rPr>
        <w:t xml:space="preserve">companies’ services are </w:t>
      </w:r>
      <w:r w:rsidR="009049A4">
        <w:rPr>
          <w:rFonts w:ascii="Times New Roman" w:eastAsia="Calibri" w:hAnsi="Times New Roman" w:cs="Times New Roman"/>
          <w:sz w:val="24"/>
          <w:szCs w:val="24"/>
        </w:rPr>
        <w:t>well-represented</w:t>
      </w:r>
      <w:r w:rsidR="00EA1CF0">
        <w:rPr>
          <w:rFonts w:ascii="Times New Roman" w:eastAsia="Calibri" w:hAnsi="Times New Roman" w:cs="Times New Roman"/>
          <w:sz w:val="24"/>
          <w:szCs w:val="24"/>
        </w:rPr>
        <w:t xml:space="preserve"> among the categories of c</w:t>
      </w:r>
      <w:r w:rsidR="00EA1CF0" w:rsidRPr="00EA1CF0">
        <w:rPr>
          <w:rFonts w:ascii="Times New Roman" w:eastAsia="Calibri" w:hAnsi="Times New Roman" w:cs="Times New Roman"/>
          <w:sz w:val="24"/>
          <w:szCs w:val="24"/>
        </w:rPr>
        <w:t>ommunication infrastructure</w:t>
      </w:r>
      <w:r w:rsidR="00EA1CF0">
        <w:rPr>
          <w:rFonts w:ascii="Times New Roman" w:eastAsia="Calibri" w:hAnsi="Times New Roman" w:cs="Times New Roman"/>
          <w:sz w:val="24"/>
          <w:szCs w:val="24"/>
        </w:rPr>
        <w:t xml:space="preserve"> and IT and cyber defense. Within the sample, there are 316 PMSCs that provides both type of services, which account</w:t>
      </w:r>
      <w:r w:rsidR="009049A4">
        <w:rPr>
          <w:rFonts w:ascii="Times New Roman" w:eastAsia="Calibri" w:hAnsi="Times New Roman" w:cs="Times New Roman"/>
          <w:sz w:val="24"/>
          <w:szCs w:val="24"/>
        </w:rPr>
        <w:t>s</w:t>
      </w:r>
      <w:r w:rsidR="00EA1CF0">
        <w:rPr>
          <w:rFonts w:ascii="Times New Roman" w:eastAsia="Calibri" w:hAnsi="Times New Roman" w:cs="Times New Roman"/>
          <w:sz w:val="24"/>
          <w:szCs w:val="24"/>
        </w:rPr>
        <w:t xml:space="preserve"> for about 20% of the sample. </w:t>
      </w:r>
      <w:r w:rsidR="009049A4">
        <w:rPr>
          <w:rFonts w:ascii="Times New Roman" w:eastAsia="Calibri" w:hAnsi="Times New Roman" w:cs="Times New Roman"/>
          <w:sz w:val="24"/>
          <w:szCs w:val="24"/>
        </w:rPr>
        <w:t>By contrast</w:t>
      </w:r>
      <w:r w:rsidR="00EA1CF0">
        <w:rPr>
          <w:rFonts w:ascii="Times New Roman" w:eastAsia="Calibri" w:hAnsi="Times New Roman" w:cs="Times New Roman"/>
          <w:sz w:val="24"/>
          <w:szCs w:val="24"/>
        </w:rPr>
        <w:t xml:space="preserve">, companies that specialize mainly in cyber and intelligence services represent a small group within the sample, accounting for about 5% </w:t>
      </w:r>
      <w:r w:rsidR="003F22A3">
        <w:rPr>
          <w:rFonts w:ascii="Times New Roman" w:eastAsia="Calibri" w:hAnsi="Times New Roman" w:cs="Times New Roman"/>
          <w:sz w:val="24"/>
          <w:szCs w:val="24"/>
        </w:rPr>
        <w:t xml:space="preserve">of the entire sample. </w:t>
      </w:r>
    </w:p>
    <w:p w14:paraId="745D4173" w14:textId="77777777" w:rsidR="007C4062" w:rsidRDefault="007C4062" w:rsidP="005854B0">
      <w:pPr>
        <w:spacing w:line="480" w:lineRule="auto"/>
        <w:ind w:firstLine="720"/>
        <w:contextualSpacing/>
        <w:rPr>
          <w:rFonts w:ascii="Times New Roman" w:eastAsia="Calibri" w:hAnsi="Times New Roman" w:cs="Times New Roman"/>
          <w:sz w:val="24"/>
          <w:szCs w:val="24"/>
        </w:rPr>
      </w:pPr>
    </w:p>
    <w:tbl>
      <w:tblPr>
        <w:tblStyle w:val="TableGrid"/>
        <w:tblW w:w="9730" w:type="dxa"/>
        <w:tblLook w:val="04A0" w:firstRow="1" w:lastRow="0" w:firstColumn="1" w:lastColumn="0" w:noHBand="0" w:noVBand="1"/>
      </w:tblPr>
      <w:tblGrid>
        <w:gridCol w:w="3721"/>
        <w:gridCol w:w="3128"/>
        <w:gridCol w:w="2881"/>
      </w:tblGrid>
      <w:tr w:rsidR="00CD583B" w:rsidRPr="003F22A3" w14:paraId="78AB8975" w14:textId="77777777" w:rsidTr="00BB2243">
        <w:trPr>
          <w:trHeight w:val="891"/>
        </w:trPr>
        <w:tc>
          <w:tcPr>
            <w:tcW w:w="9730" w:type="dxa"/>
            <w:gridSpan w:val="3"/>
          </w:tcPr>
          <w:p w14:paraId="1264F213" w14:textId="4086725F" w:rsidR="00CD583B" w:rsidRPr="003F22A3" w:rsidRDefault="00CD583B" w:rsidP="00CA310D">
            <w:pPr>
              <w:contextualSpacing/>
              <w:rPr>
                <w:rFonts w:asciiTheme="majorBidi" w:eastAsia="Calibri" w:hAnsiTheme="majorBidi" w:cstheme="majorBidi"/>
                <w:b/>
                <w:bCs/>
                <w:sz w:val="24"/>
                <w:szCs w:val="24"/>
                <w:highlight w:val="yellow"/>
              </w:rPr>
            </w:pPr>
            <w:r w:rsidRPr="002605A3">
              <w:rPr>
                <w:rFonts w:asciiTheme="majorBidi" w:eastAsia="Calibri" w:hAnsiTheme="majorBidi" w:cstheme="majorBidi"/>
                <w:b/>
                <w:bCs/>
                <w:sz w:val="24"/>
                <w:szCs w:val="24"/>
              </w:rPr>
              <w:t xml:space="preserve">Table 1.  </w:t>
            </w:r>
            <w:r w:rsidR="002605A3" w:rsidRPr="002605A3">
              <w:rPr>
                <w:rFonts w:asciiTheme="majorBidi" w:eastAsia="Calibri" w:hAnsiTheme="majorBidi" w:cstheme="majorBidi"/>
                <w:b/>
                <w:bCs/>
                <w:sz w:val="24"/>
                <w:szCs w:val="24"/>
              </w:rPr>
              <w:t>The Prevalence of Cyber and Intelligence among other Services in the PMSC industry</w:t>
            </w:r>
          </w:p>
        </w:tc>
      </w:tr>
      <w:tr w:rsidR="00CD583B" w:rsidRPr="003F22A3" w14:paraId="55B2D0A9" w14:textId="77777777" w:rsidTr="00CD583B">
        <w:trPr>
          <w:trHeight w:val="841"/>
        </w:trPr>
        <w:tc>
          <w:tcPr>
            <w:tcW w:w="3721" w:type="dxa"/>
          </w:tcPr>
          <w:p w14:paraId="2FEA446F" w14:textId="11A7D0E8" w:rsidR="00CD583B" w:rsidRPr="003F22A3" w:rsidRDefault="00E31AFE" w:rsidP="00CA310D">
            <w:pPr>
              <w:contextualSpacing/>
              <w:jc w:val="center"/>
              <w:rPr>
                <w:rFonts w:asciiTheme="majorBidi" w:hAnsiTheme="majorBidi" w:cstheme="majorBidi"/>
                <w:b/>
                <w:bCs/>
              </w:rPr>
            </w:pPr>
            <w:r w:rsidRPr="003F22A3">
              <w:rPr>
                <w:rFonts w:asciiTheme="majorBidi" w:hAnsiTheme="majorBidi" w:cstheme="majorBidi"/>
                <w:b/>
                <w:bCs/>
              </w:rPr>
              <w:t xml:space="preserve">Sample </w:t>
            </w:r>
          </w:p>
        </w:tc>
        <w:tc>
          <w:tcPr>
            <w:tcW w:w="3128" w:type="dxa"/>
          </w:tcPr>
          <w:p w14:paraId="49502BD1" w14:textId="29224974" w:rsidR="00CD583B" w:rsidRPr="003F22A3" w:rsidRDefault="00CD583B" w:rsidP="00CA310D">
            <w:pPr>
              <w:contextualSpacing/>
              <w:jc w:val="center"/>
              <w:rPr>
                <w:rFonts w:asciiTheme="majorBidi" w:hAnsiTheme="majorBidi" w:cstheme="majorBidi"/>
                <w:b/>
                <w:bCs/>
              </w:rPr>
            </w:pPr>
            <w:r w:rsidRPr="003F22A3">
              <w:rPr>
                <w:rFonts w:asciiTheme="majorBidi" w:hAnsiTheme="majorBidi" w:cstheme="majorBidi"/>
                <w:b/>
                <w:bCs/>
              </w:rPr>
              <w:t>Freq.</w:t>
            </w:r>
          </w:p>
        </w:tc>
        <w:tc>
          <w:tcPr>
            <w:tcW w:w="2881" w:type="dxa"/>
          </w:tcPr>
          <w:p w14:paraId="43F0FEDC" w14:textId="53097B94" w:rsidR="00CD583B" w:rsidRPr="003F22A3" w:rsidRDefault="00CD583B" w:rsidP="00CA310D">
            <w:pPr>
              <w:contextualSpacing/>
              <w:jc w:val="center"/>
              <w:rPr>
                <w:rFonts w:asciiTheme="majorBidi" w:hAnsiTheme="majorBidi" w:cstheme="majorBidi"/>
                <w:b/>
                <w:bCs/>
              </w:rPr>
            </w:pPr>
            <w:r w:rsidRPr="003F22A3">
              <w:rPr>
                <w:rFonts w:asciiTheme="majorBidi" w:hAnsiTheme="majorBidi" w:cstheme="majorBidi"/>
                <w:b/>
                <w:bCs/>
              </w:rPr>
              <w:t>Percent</w:t>
            </w:r>
          </w:p>
        </w:tc>
      </w:tr>
      <w:tr w:rsidR="00CD583B" w:rsidRPr="003F22A3" w14:paraId="799E3A80" w14:textId="77777777" w:rsidTr="00CD583B">
        <w:trPr>
          <w:trHeight w:val="816"/>
        </w:trPr>
        <w:tc>
          <w:tcPr>
            <w:tcW w:w="3721" w:type="dxa"/>
          </w:tcPr>
          <w:p w14:paraId="67C54503" w14:textId="4FFABDD1" w:rsidR="00CD583B" w:rsidRPr="003F22A3" w:rsidRDefault="00E31AFE" w:rsidP="00CA310D">
            <w:pPr>
              <w:contextualSpacing/>
              <w:jc w:val="center"/>
              <w:rPr>
                <w:rFonts w:asciiTheme="majorBidi" w:eastAsia="Calibri" w:hAnsiTheme="majorBidi" w:cstheme="majorBidi"/>
              </w:rPr>
            </w:pPr>
            <w:r w:rsidRPr="003F22A3">
              <w:rPr>
                <w:rFonts w:asciiTheme="majorBidi" w:hAnsiTheme="majorBidi" w:cstheme="majorBidi"/>
              </w:rPr>
              <w:t xml:space="preserve">PMSCs </w:t>
            </w:r>
            <w:r w:rsidR="00CA310D">
              <w:rPr>
                <w:rFonts w:asciiTheme="majorBidi" w:hAnsiTheme="majorBidi" w:cstheme="majorBidi"/>
              </w:rPr>
              <w:t>that specialize in cyber/intelligence, regardless of other type of specialization</w:t>
            </w:r>
          </w:p>
        </w:tc>
        <w:tc>
          <w:tcPr>
            <w:tcW w:w="3128" w:type="dxa"/>
          </w:tcPr>
          <w:p w14:paraId="62D07CB9" w14:textId="129391A6" w:rsidR="00CD583B" w:rsidRPr="003F22A3" w:rsidRDefault="00CD583B" w:rsidP="00CA310D">
            <w:pPr>
              <w:contextualSpacing/>
              <w:jc w:val="center"/>
              <w:rPr>
                <w:rFonts w:asciiTheme="majorBidi" w:eastAsia="Calibri" w:hAnsiTheme="majorBidi" w:cstheme="majorBidi"/>
              </w:rPr>
            </w:pPr>
            <w:r w:rsidRPr="003F22A3">
              <w:rPr>
                <w:rFonts w:asciiTheme="majorBidi" w:hAnsiTheme="majorBidi" w:cstheme="majorBidi"/>
              </w:rPr>
              <w:t>1,039</w:t>
            </w:r>
          </w:p>
        </w:tc>
        <w:tc>
          <w:tcPr>
            <w:tcW w:w="2881" w:type="dxa"/>
          </w:tcPr>
          <w:p w14:paraId="0D2AEA2C" w14:textId="4C90A99E" w:rsidR="00CD583B" w:rsidRPr="003F22A3" w:rsidRDefault="00CD583B" w:rsidP="00CA310D">
            <w:pPr>
              <w:contextualSpacing/>
              <w:jc w:val="center"/>
              <w:rPr>
                <w:rFonts w:asciiTheme="majorBidi" w:hAnsiTheme="majorBidi" w:cstheme="majorBidi"/>
              </w:rPr>
            </w:pPr>
            <w:r w:rsidRPr="003F22A3">
              <w:rPr>
                <w:rFonts w:asciiTheme="majorBidi" w:hAnsiTheme="majorBidi" w:cstheme="majorBidi"/>
              </w:rPr>
              <w:t>62.07</w:t>
            </w:r>
            <w:r w:rsidR="008D2984">
              <w:rPr>
                <w:rFonts w:asciiTheme="majorBidi" w:hAnsiTheme="majorBidi" w:cstheme="majorBidi"/>
              </w:rPr>
              <w:t>%</w:t>
            </w:r>
          </w:p>
        </w:tc>
      </w:tr>
      <w:tr w:rsidR="00CD583B" w:rsidRPr="003F22A3" w14:paraId="0F94CD55" w14:textId="77777777" w:rsidTr="00CD583B">
        <w:trPr>
          <w:trHeight w:val="841"/>
        </w:trPr>
        <w:tc>
          <w:tcPr>
            <w:tcW w:w="3721" w:type="dxa"/>
          </w:tcPr>
          <w:p w14:paraId="46374BDE" w14:textId="6CED4683" w:rsidR="00CD583B" w:rsidRPr="003F22A3" w:rsidRDefault="00CD583B" w:rsidP="00CA310D">
            <w:pPr>
              <w:contextualSpacing/>
              <w:jc w:val="center"/>
              <w:rPr>
                <w:rFonts w:asciiTheme="majorBidi" w:eastAsia="Calibri" w:hAnsiTheme="majorBidi" w:cstheme="majorBidi"/>
              </w:rPr>
            </w:pPr>
            <w:r w:rsidRPr="003F22A3">
              <w:rPr>
                <w:rFonts w:asciiTheme="majorBidi" w:hAnsiTheme="majorBidi" w:cstheme="majorBidi"/>
              </w:rPr>
              <w:t>PMSCs that specialize in both logistics and cyber/intelligence services</w:t>
            </w:r>
          </w:p>
        </w:tc>
        <w:tc>
          <w:tcPr>
            <w:tcW w:w="3128" w:type="dxa"/>
          </w:tcPr>
          <w:p w14:paraId="02FDE20F" w14:textId="77777777" w:rsidR="00CD583B" w:rsidRPr="003F22A3" w:rsidRDefault="00CD583B" w:rsidP="00CA310D">
            <w:pPr>
              <w:contextualSpacing/>
              <w:jc w:val="center"/>
              <w:rPr>
                <w:rFonts w:asciiTheme="majorBidi" w:eastAsia="Calibri" w:hAnsiTheme="majorBidi" w:cstheme="majorBidi"/>
              </w:rPr>
            </w:pPr>
            <w:r w:rsidRPr="003F22A3">
              <w:rPr>
                <w:rFonts w:asciiTheme="majorBidi" w:eastAsia="Calibri" w:hAnsiTheme="majorBidi" w:cstheme="majorBidi"/>
              </w:rPr>
              <w:t>316</w:t>
            </w:r>
          </w:p>
          <w:p w14:paraId="07E3529B" w14:textId="39192655" w:rsidR="00CD583B" w:rsidRPr="003F22A3" w:rsidRDefault="00CD583B" w:rsidP="00CA310D">
            <w:pPr>
              <w:contextualSpacing/>
              <w:rPr>
                <w:rFonts w:asciiTheme="majorBidi" w:eastAsia="Calibri" w:hAnsiTheme="majorBidi" w:cstheme="majorBidi"/>
              </w:rPr>
            </w:pPr>
          </w:p>
        </w:tc>
        <w:tc>
          <w:tcPr>
            <w:tcW w:w="2881" w:type="dxa"/>
          </w:tcPr>
          <w:p w14:paraId="68E1C31B" w14:textId="2B2BCD09" w:rsidR="00CD583B" w:rsidRPr="003F22A3" w:rsidRDefault="00CD583B" w:rsidP="00CA310D">
            <w:pPr>
              <w:contextualSpacing/>
              <w:jc w:val="center"/>
              <w:rPr>
                <w:rFonts w:asciiTheme="majorBidi" w:hAnsiTheme="majorBidi" w:cstheme="majorBidi"/>
              </w:rPr>
            </w:pPr>
            <w:r w:rsidRPr="003F22A3">
              <w:rPr>
                <w:rFonts w:asciiTheme="majorBidi" w:hAnsiTheme="majorBidi" w:cstheme="majorBidi"/>
              </w:rPr>
              <w:t>18.87</w:t>
            </w:r>
            <w:r w:rsidR="008D2984">
              <w:rPr>
                <w:rFonts w:asciiTheme="majorBidi" w:hAnsiTheme="majorBidi" w:cstheme="majorBidi"/>
              </w:rPr>
              <w:t>%</w:t>
            </w:r>
          </w:p>
        </w:tc>
      </w:tr>
      <w:tr w:rsidR="00CD583B" w:rsidRPr="003F22A3" w14:paraId="078FADB8" w14:textId="77777777" w:rsidTr="00CD583B">
        <w:trPr>
          <w:trHeight w:val="816"/>
        </w:trPr>
        <w:tc>
          <w:tcPr>
            <w:tcW w:w="3721" w:type="dxa"/>
          </w:tcPr>
          <w:p w14:paraId="5A95E7A1" w14:textId="297E5182" w:rsidR="00CD583B" w:rsidRPr="003F22A3" w:rsidRDefault="00CD583B" w:rsidP="00CA310D">
            <w:pPr>
              <w:contextualSpacing/>
              <w:jc w:val="center"/>
              <w:rPr>
                <w:rFonts w:asciiTheme="majorBidi" w:eastAsia="Calibri" w:hAnsiTheme="majorBidi" w:cstheme="majorBidi"/>
              </w:rPr>
            </w:pPr>
            <w:r w:rsidRPr="003F22A3">
              <w:rPr>
                <w:rFonts w:asciiTheme="majorBidi" w:eastAsia="Calibri" w:hAnsiTheme="majorBidi" w:cstheme="majorBidi"/>
              </w:rPr>
              <w:t xml:space="preserve">PMSCs that </w:t>
            </w:r>
            <w:r w:rsidR="00CA310D">
              <w:rPr>
                <w:rFonts w:asciiTheme="majorBidi" w:eastAsia="Calibri" w:hAnsiTheme="majorBidi" w:cstheme="majorBidi"/>
              </w:rPr>
              <w:t xml:space="preserve">mainly </w:t>
            </w:r>
            <w:r w:rsidRPr="003F22A3">
              <w:rPr>
                <w:rFonts w:asciiTheme="majorBidi" w:eastAsia="Calibri" w:hAnsiTheme="majorBidi" w:cstheme="majorBidi"/>
              </w:rPr>
              <w:t>specialize in cyber/intelligence services</w:t>
            </w:r>
          </w:p>
        </w:tc>
        <w:tc>
          <w:tcPr>
            <w:tcW w:w="3128" w:type="dxa"/>
          </w:tcPr>
          <w:p w14:paraId="01DE0F81" w14:textId="14E06026" w:rsidR="00CD583B" w:rsidRPr="003F22A3" w:rsidRDefault="00CD583B" w:rsidP="00CA310D">
            <w:pPr>
              <w:contextualSpacing/>
              <w:jc w:val="center"/>
              <w:rPr>
                <w:rFonts w:asciiTheme="majorBidi" w:eastAsia="Calibri" w:hAnsiTheme="majorBidi" w:cstheme="majorBidi"/>
              </w:rPr>
            </w:pPr>
            <w:r w:rsidRPr="003F22A3">
              <w:rPr>
                <w:rFonts w:asciiTheme="majorBidi" w:eastAsia="Calibri" w:hAnsiTheme="majorBidi" w:cstheme="majorBidi"/>
              </w:rPr>
              <w:t>89</w:t>
            </w:r>
          </w:p>
        </w:tc>
        <w:tc>
          <w:tcPr>
            <w:tcW w:w="2881" w:type="dxa"/>
          </w:tcPr>
          <w:p w14:paraId="7AE3BFE6" w14:textId="6D880863" w:rsidR="00CD583B" w:rsidRPr="003F22A3" w:rsidRDefault="00CD583B" w:rsidP="00CA310D">
            <w:pPr>
              <w:contextualSpacing/>
              <w:jc w:val="center"/>
              <w:rPr>
                <w:rFonts w:asciiTheme="majorBidi" w:hAnsiTheme="majorBidi" w:cstheme="majorBidi"/>
              </w:rPr>
            </w:pPr>
            <w:r w:rsidRPr="003F22A3">
              <w:rPr>
                <w:rFonts w:asciiTheme="majorBidi" w:hAnsiTheme="majorBidi" w:cstheme="majorBidi"/>
              </w:rPr>
              <w:t>5.31</w:t>
            </w:r>
            <w:r w:rsidR="008D2984">
              <w:rPr>
                <w:rFonts w:asciiTheme="majorBidi" w:hAnsiTheme="majorBidi" w:cstheme="majorBidi"/>
              </w:rPr>
              <w:t>%</w:t>
            </w:r>
          </w:p>
        </w:tc>
      </w:tr>
    </w:tbl>
    <w:p w14:paraId="28439DFB" w14:textId="764FBD9F" w:rsidR="00322CE3" w:rsidRDefault="00322CE3" w:rsidP="005854B0">
      <w:pPr>
        <w:spacing w:line="480" w:lineRule="auto"/>
        <w:ind w:firstLine="720"/>
        <w:contextualSpacing/>
        <w:rPr>
          <w:rFonts w:ascii="Times New Roman" w:eastAsia="Calibri" w:hAnsi="Times New Roman" w:cs="Times New Roman"/>
          <w:sz w:val="24"/>
          <w:szCs w:val="24"/>
        </w:rPr>
      </w:pPr>
    </w:p>
    <w:p w14:paraId="790A705E" w14:textId="29CB6B32" w:rsidR="00D8546F" w:rsidRPr="00B577B7" w:rsidRDefault="003F22A3" w:rsidP="00D8546F">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Examination of the </w:t>
      </w:r>
      <w:r w:rsidR="00CA310D">
        <w:rPr>
          <w:rFonts w:ascii="Times New Roman" w:eastAsia="Calibri" w:hAnsi="Times New Roman" w:cs="Times New Roman"/>
          <w:sz w:val="24"/>
          <w:szCs w:val="24"/>
        </w:rPr>
        <w:t xml:space="preserve">headquarters locations of the PMSCs that specialized mainly in cyber and intelligence services illustrates the distribution of providers. </w:t>
      </w:r>
      <w:r w:rsidR="00D44AA3">
        <w:rPr>
          <w:rFonts w:ascii="Times New Roman" w:eastAsia="Calibri" w:hAnsi="Times New Roman" w:cs="Times New Roman"/>
          <w:sz w:val="24"/>
          <w:szCs w:val="24"/>
        </w:rPr>
        <w:t>We use main headquarter</w:t>
      </w:r>
      <w:r w:rsidR="009049A4">
        <w:rPr>
          <w:rFonts w:ascii="Times New Roman" w:eastAsia="Calibri" w:hAnsi="Times New Roman" w:cs="Times New Roman"/>
          <w:sz w:val="24"/>
          <w:szCs w:val="24"/>
        </w:rPr>
        <w:t>s</w:t>
      </w:r>
      <w:r w:rsidR="00D44AA3">
        <w:rPr>
          <w:rFonts w:ascii="Times New Roman" w:eastAsia="Calibri" w:hAnsi="Times New Roman" w:cs="Times New Roman"/>
          <w:sz w:val="24"/>
          <w:szCs w:val="24"/>
        </w:rPr>
        <w:t xml:space="preserve"> location as a proxy</w:t>
      </w:r>
      <w:r w:rsidR="009049A4">
        <w:rPr>
          <w:rFonts w:ascii="Times New Roman" w:eastAsia="Calibri" w:hAnsi="Times New Roman" w:cs="Times New Roman"/>
          <w:sz w:val="24"/>
          <w:szCs w:val="24"/>
        </w:rPr>
        <w:t>,</w:t>
      </w:r>
      <w:r w:rsidR="00D44AA3">
        <w:rPr>
          <w:rFonts w:ascii="Times New Roman" w:eastAsia="Calibri" w:hAnsi="Times New Roman" w:cs="Times New Roman"/>
          <w:sz w:val="24"/>
          <w:szCs w:val="24"/>
        </w:rPr>
        <w:t xml:space="preserve"> given that it is not a guarantee </w:t>
      </w:r>
      <w:r w:rsidR="009049A4">
        <w:rPr>
          <w:rFonts w:ascii="Times New Roman" w:eastAsia="Calibri" w:hAnsi="Times New Roman" w:cs="Times New Roman"/>
          <w:sz w:val="24"/>
          <w:szCs w:val="24"/>
        </w:rPr>
        <w:t>of</w:t>
      </w:r>
      <w:r w:rsidR="00D44AA3">
        <w:rPr>
          <w:rFonts w:ascii="Times New Roman" w:eastAsia="Calibri" w:hAnsi="Times New Roman" w:cs="Times New Roman"/>
          <w:sz w:val="24"/>
          <w:szCs w:val="24"/>
        </w:rPr>
        <w:t xml:space="preserve"> exclusive activity</w:t>
      </w:r>
      <w:r w:rsidR="009049A4">
        <w:rPr>
          <w:rFonts w:ascii="Times New Roman" w:eastAsia="Calibri" w:hAnsi="Times New Roman" w:cs="Times New Roman"/>
          <w:sz w:val="24"/>
          <w:szCs w:val="24"/>
        </w:rPr>
        <w:t>; m</w:t>
      </w:r>
      <w:r w:rsidR="00D44AA3">
        <w:rPr>
          <w:rFonts w:ascii="Times New Roman" w:eastAsia="Calibri" w:hAnsi="Times New Roman" w:cs="Times New Roman"/>
          <w:sz w:val="24"/>
          <w:szCs w:val="24"/>
        </w:rPr>
        <w:t xml:space="preserve">any companies have multiple headquarters across the globe. </w:t>
      </w:r>
      <w:r w:rsidR="00CA310D">
        <w:rPr>
          <w:rFonts w:ascii="Times New Roman" w:eastAsia="Calibri" w:hAnsi="Times New Roman" w:cs="Times New Roman"/>
          <w:sz w:val="24"/>
          <w:szCs w:val="24"/>
        </w:rPr>
        <w:t xml:space="preserve">Figure 1 shows that </w:t>
      </w:r>
      <w:r w:rsidR="007E0F3F">
        <w:rPr>
          <w:rFonts w:ascii="Times New Roman" w:eastAsia="Calibri" w:hAnsi="Times New Roman" w:cs="Times New Roman"/>
          <w:sz w:val="24"/>
          <w:szCs w:val="24"/>
        </w:rPr>
        <w:t xml:space="preserve">a large proportion of </w:t>
      </w:r>
      <w:r w:rsidR="00CA310D">
        <w:rPr>
          <w:rFonts w:ascii="Times New Roman" w:eastAsia="Calibri" w:hAnsi="Times New Roman" w:cs="Times New Roman"/>
          <w:sz w:val="24"/>
          <w:szCs w:val="24"/>
        </w:rPr>
        <w:t xml:space="preserve">PMSCs in this sub-field </w:t>
      </w:r>
      <w:r w:rsidR="009049A4">
        <w:rPr>
          <w:rFonts w:ascii="Times New Roman" w:eastAsia="Calibri" w:hAnsi="Times New Roman" w:cs="Times New Roman"/>
          <w:sz w:val="24"/>
          <w:szCs w:val="24"/>
        </w:rPr>
        <w:t>(36</w:t>
      </w:r>
      <w:r w:rsidR="007E0F3F">
        <w:rPr>
          <w:rFonts w:ascii="Times New Roman" w:eastAsia="Calibri" w:hAnsi="Times New Roman" w:cs="Times New Roman"/>
          <w:sz w:val="24"/>
          <w:szCs w:val="24"/>
        </w:rPr>
        <w:t xml:space="preserve"> out of 89) </w:t>
      </w:r>
      <w:proofErr w:type="gramStart"/>
      <w:r w:rsidR="00CA310D">
        <w:rPr>
          <w:rFonts w:ascii="Times New Roman" w:eastAsia="Calibri" w:hAnsi="Times New Roman" w:cs="Times New Roman"/>
          <w:sz w:val="24"/>
          <w:szCs w:val="24"/>
        </w:rPr>
        <w:t xml:space="preserve">are located </w:t>
      </w:r>
      <w:r w:rsidR="009049A4">
        <w:rPr>
          <w:rFonts w:ascii="Times New Roman" w:eastAsia="Calibri" w:hAnsi="Times New Roman" w:cs="Times New Roman"/>
          <w:sz w:val="24"/>
          <w:szCs w:val="24"/>
        </w:rPr>
        <w:t>in</w:t>
      </w:r>
      <w:proofErr w:type="gramEnd"/>
      <w:r w:rsidR="009049A4">
        <w:rPr>
          <w:rFonts w:ascii="Times New Roman" w:eastAsia="Calibri" w:hAnsi="Times New Roman" w:cs="Times New Roman"/>
          <w:sz w:val="24"/>
          <w:szCs w:val="24"/>
        </w:rPr>
        <w:t xml:space="preserve"> </w:t>
      </w:r>
      <w:r w:rsidR="00CA310D">
        <w:rPr>
          <w:rFonts w:ascii="Times New Roman" w:eastAsia="Calibri" w:hAnsi="Times New Roman" w:cs="Times New Roman"/>
          <w:sz w:val="24"/>
          <w:szCs w:val="24"/>
        </w:rPr>
        <w:t xml:space="preserve">the </w:t>
      </w:r>
      <w:r w:rsidR="00D44AA3">
        <w:rPr>
          <w:rFonts w:ascii="Times New Roman" w:eastAsia="Calibri" w:hAnsi="Times New Roman" w:cs="Times New Roman"/>
          <w:sz w:val="24"/>
          <w:szCs w:val="24"/>
        </w:rPr>
        <w:t>United States</w:t>
      </w:r>
      <w:r w:rsidR="00CA310D">
        <w:rPr>
          <w:rFonts w:ascii="Times New Roman" w:eastAsia="Calibri" w:hAnsi="Times New Roman" w:cs="Times New Roman"/>
          <w:sz w:val="24"/>
          <w:szCs w:val="24"/>
        </w:rPr>
        <w:t xml:space="preserve">. The United Kingdom and China represent two other clusters, with 14 and 11 </w:t>
      </w:r>
      <w:r w:rsidR="007E0F3F">
        <w:rPr>
          <w:rFonts w:ascii="Times New Roman" w:eastAsia="Calibri" w:hAnsi="Times New Roman" w:cs="Times New Roman"/>
          <w:sz w:val="24"/>
          <w:szCs w:val="24"/>
        </w:rPr>
        <w:t xml:space="preserve">such </w:t>
      </w:r>
      <w:proofErr w:type="gramStart"/>
      <w:r w:rsidR="00CA310D">
        <w:rPr>
          <w:rFonts w:ascii="Times New Roman" w:eastAsia="Calibri" w:hAnsi="Times New Roman" w:cs="Times New Roman"/>
          <w:sz w:val="24"/>
          <w:szCs w:val="24"/>
        </w:rPr>
        <w:t>PMSC</w:t>
      </w:r>
      <w:r w:rsidR="00B577B7">
        <w:rPr>
          <w:rFonts w:ascii="Times New Roman" w:eastAsia="Calibri" w:hAnsi="Times New Roman" w:cs="Times New Roman"/>
          <w:sz w:val="24"/>
          <w:szCs w:val="24"/>
        </w:rPr>
        <w:t>s</w:t>
      </w:r>
      <w:proofErr w:type="gramEnd"/>
      <w:r w:rsidR="00CA310D">
        <w:rPr>
          <w:rFonts w:ascii="Times New Roman" w:eastAsia="Calibri" w:hAnsi="Times New Roman" w:cs="Times New Roman"/>
          <w:sz w:val="24"/>
          <w:szCs w:val="24"/>
        </w:rPr>
        <w:t xml:space="preserve"> respectively. </w:t>
      </w:r>
      <w:r w:rsidR="00B577B7">
        <w:rPr>
          <w:rFonts w:ascii="Times New Roman" w:eastAsia="Calibri" w:hAnsi="Times New Roman" w:cs="Times New Roman"/>
          <w:sz w:val="24"/>
          <w:szCs w:val="24"/>
        </w:rPr>
        <w:t>Hong Kong,</w:t>
      </w:r>
      <w:r w:rsidR="00D44AA3">
        <w:rPr>
          <w:rStyle w:val="FootnoteReference"/>
          <w:rFonts w:ascii="Times New Roman" w:eastAsia="Calibri" w:hAnsi="Times New Roman" w:cs="Times New Roman"/>
          <w:sz w:val="24"/>
          <w:szCs w:val="24"/>
        </w:rPr>
        <w:footnoteReference w:id="1"/>
      </w:r>
      <w:r w:rsidR="00B577B7">
        <w:rPr>
          <w:rFonts w:ascii="Times New Roman" w:eastAsia="Calibri" w:hAnsi="Times New Roman" w:cs="Times New Roman"/>
          <w:sz w:val="24"/>
          <w:szCs w:val="24"/>
        </w:rPr>
        <w:t xml:space="preserve"> </w:t>
      </w:r>
      <w:r w:rsidR="007E0F3F">
        <w:rPr>
          <w:rFonts w:ascii="Times New Roman" w:eastAsia="Calibri" w:hAnsi="Times New Roman" w:cs="Times New Roman"/>
          <w:sz w:val="24"/>
          <w:szCs w:val="24"/>
        </w:rPr>
        <w:t xml:space="preserve">the </w:t>
      </w:r>
      <w:r w:rsidR="00B577B7">
        <w:rPr>
          <w:rFonts w:ascii="Times New Roman" w:eastAsia="Calibri" w:hAnsi="Times New Roman" w:cs="Times New Roman"/>
          <w:sz w:val="24"/>
          <w:szCs w:val="24"/>
        </w:rPr>
        <w:t xml:space="preserve">United Arab Emirates, and Israel are next, presenting 4, 3, and 3 </w:t>
      </w:r>
      <w:proofErr w:type="gramStart"/>
      <w:r w:rsidR="00B577B7">
        <w:rPr>
          <w:rFonts w:ascii="Times New Roman" w:eastAsia="Calibri" w:hAnsi="Times New Roman" w:cs="Times New Roman"/>
          <w:sz w:val="24"/>
          <w:szCs w:val="24"/>
        </w:rPr>
        <w:t>PMSCs</w:t>
      </w:r>
      <w:proofErr w:type="gramEnd"/>
      <w:r w:rsidR="00B577B7">
        <w:rPr>
          <w:rFonts w:ascii="Times New Roman" w:eastAsia="Calibri" w:hAnsi="Times New Roman" w:cs="Times New Roman"/>
          <w:sz w:val="24"/>
          <w:szCs w:val="24"/>
        </w:rPr>
        <w:t xml:space="preserve"> respectively. </w:t>
      </w:r>
      <w:r w:rsidR="00202B9A">
        <w:rPr>
          <w:rFonts w:ascii="Times New Roman" w:eastAsia="Calibri" w:hAnsi="Times New Roman" w:cs="Times New Roman"/>
          <w:sz w:val="24"/>
          <w:szCs w:val="24"/>
        </w:rPr>
        <w:t xml:space="preserve">Those findings correspond with </w:t>
      </w:r>
      <w:r w:rsidR="007E0F3F">
        <w:rPr>
          <w:rFonts w:ascii="Times New Roman" w:eastAsia="Calibri" w:hAnsi="Times New Roman" w:cs="Times New Roman"/>
          <w:sz w:val="24"/>
          <w:szCs w:val="24"/>
        </w:rPr>
        <w:t xml:space="preserve">our </w:t>
      </w:r>
      <w:r w:rsidR="00202B9A">
        <w:rPr>
          <w:rFonts w:ascii="Times New Roman" w:eastAsia="Calibri" w:hAnsi="Times New Roman" w:cs="Times New Roman"/>
          <w:sz w:val="24"/>
          <w:szCs w:val="24"/>
        </w:rPr>
        <w:t>earlier stu</w:t>
      </w:r>
      <w:r w:rsidR="007E0F3F">
        <w:rPr>
          <w:rFonts w:ascii="Times New Roman" w:eastAsia="Calibri" w:hAnsi="Times New Roman" w:cs="Times New Roman"/>
          <w:sz w:val="24"/>
          <w:szCs w:val="24"/>
        </w:rPr>
        <w:t>dy</w:t>
      </w:r>
      <w:r w:rsidR="00D44AA3">
        <w:rPr>
          <w:rFonts w:ascii="Times New Roman" w:eastAsia="Calibri" w:hAnsi="Times New Roman" w:cs="Times New Roman"/>
          <w:sz w:val="24"/>
          <w:szCs w:val="24"/>
        </w:rPr>
        <w:t xml:space="preserve"> on the global clustering of the industry (Swed and </w:t>
      </w:r>
      <w:proofErr w:type="spellStart"/>
      <w:r w:rsidR="00D44AA3">
        <w:rPr>
          <w:rFonts w:ascii="Times New Roman" w:eastAsia="Calibri" w:hAnsi="Times New Roman" w:cs="Times New Roman"/>
          <w:sz w:val="24"/>
          <w:szCs w:val="24"/>
        </w:rPr>
        <w:t>Burland</w:t>
      </w:r>
      <w:proofErr w:type="spellEnd"/>
      <w:r w:rsidR="00D44AA3">
        <w:rPr>
          <w:rFonts w:ascii="Times New Roman" w:eastAsia="Calibri" w:hAnsi="Times New Roman" w:cs="Times New Roman"/>
          <w:sz w:val="24"/>
          <w:szCs w:val="24"/>
        </w:rPr>
        <w:t xml:space="preserve"> 2020</w:t>
      </w:r>
      <w:r w:rsidR="001139FE">
        <w:rPr>
          <w:rFonts w:ascii="Times New Roman" w:eastAsia="Calibri" w:hAnsi="Times New Roman" w:cs="Times New Roman"/>
          <w:sz w:val="24"/>
          <w:szCs w:val="24"/>
        </w:rPr>
        <w:t>a</w:t>
      </w:r>
      <w:r w:rsidR="00D44AA3">
        <w:rPr>
          <w:rFonts w:ascii="Times New Roman" w:eastAsia="Calibri" w:hAnsi="Times New Roman" w:cs="Times New Roman"/>
          <w:sz w:val="24"/>
          <w:szCs w:val="24"/>
        </w:rPr>
        <w:t xml:space="preserve">). The United States, the United Kingdom, and China represent the leading countries in housing PMSCs headquarters. </w:t>
      </w:r>
    </w:p>
    <w:p w14:paraId="1F1E7399" w14:textId="79F4ABD5" w:rsidR="007C4062" w:rsidRPr="003F22A3" w:rsidRDefault="003F22A3" w:rsidP="00CC7940">
      <w:pPr>
        <w:spacing w:line="480" w:lineRule="auto"/>
        <w:rPr>
          <w:rFonts w:asciiTheme="majorBidi" w:hAnsiTheme="majorBidi" w:cstheme="majorBidi"/>
          <w:b/>
          <w:bCs/>
          <w:sz w:val="24"/>
          <w:szCs w:val="24"/>
        </w:rPr>
      </w:pPr>
      <w:r w:rsidRPr="003F22A3">
        <w:rPr>
          <w:rFonts w:asciiTheme="majorBidi" w:hAnsiTheme="majorBidi" w:cstheme="majorBidi"/>
          <w:b/>
          <w:bCs/>
          <w:sz w:val="24"/>
          <w:szCs w:val="24"/>
        </w:rPr>
        <w:t xml:space="preserve">Figure 1. </w:t>
      </w:r>
      <w:r>
        <w:rPr>
          <w:rFonts w:asciiTheme="majorBidi" w:hAnsiTheme="majorBidi" w:cstheme="majorBidi"/>
          <w:b/>
          <w:bCs/>
          <w:sz w:val="24"/>
          <w:szCs w:val="24"/>
        </w:rPr>
        <w:t xml:space="preserve">Main provider of Cyber and Intelligence </w:t>
      </w:r>
    </w:p>
    <w:p w14:paraId="26346B6A" w14:textId="5E1FE20B" w:rsidR="00CC7940" w:rsidRDefault="003F22A3" w:rsidP="00CC7940">
      <w:pPr>
        <w:spacing w:line="480" w:lineRule="auto"/>
        <w:rPr>
          <w:rFonts w:asciiTheme="majorBidi" w:hAnsiTheme="majorBidi" w:cstheme="majorBidi"/>
          <w:sz w:val="24"/>
          <w:szCs w:val="24"/>
        </w:rPr>
      </w:pPr>
      <w:r>
        <w:rPr>
          <w:rFonts w:asciiTheme="majorBidi" w:hAnsiTheme="majorBidi" w:cstheme="majorBidi"/>
          <w:noProof/>
          <w:sz w:val="24"/>
          <w:szCs w:val="24"/>
          <w:lang w:bidi="ar-SA"/>
        </w:rPr>
        <w:drawing>
          <wp:inline distT="0" distB="0" distL="0" distR="0" wp14:anchorId="674A6FF0" wp14:editId="7CFD66F2">
            <wp:extent cx="6100549" cy="330828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549" cy="3308283"/>
                    </a:xfrm>
                    <a:prstGeom prst="rect">
                      <a:avLst/>
                    </a:prstGeom>
                    <a:noFill/>
                  </pic:spPr>
                </pic:pic>
              </a:graphicData>
            </a:graphic>
          </wp:inline>
        </w:drawing>
      </w:r>
    </w:p>
    <w:p w14:paraId="375E54B0" w14:textId="467D09F9" w:rsidR="00BB2243" w:rsidRDefault="00202B9A" w:rsidP="008F702B">
      <w:pPr>
        <w:spacing w:line="480" w:lineRule="auto"/>
        <w:rPr>
          <w:rFonts w:asciiTheme="majorBidi" w:hAnsiTheme="majorBidi" w:cstheme="majorBidi"/>
          <w:sz w:val="24"/>
          <w:szCs w:val="24"/>
        </w:rPr>
      </w:pPr>
      <w:r>
        <w:rPr>
          <w:rFonts w:asciiTheme="majorBidi" w:hAnsiTheme="majorBidi" w:cstheme="majorBidi"/>
          <w:sz w:val="24"/>
          <w:szCs w:val="24"/>
        </w:rPr>
        <w:tab/>
      </w:r>
      <w:r w:rsidR="00526F9E">
        <w:rPr>
          <w:rFonts w:asciiTheme="majorBidi" w:hAnsiTheme="majorBidi" w:cstheme="majorBidi"/>
          <w:sz w:val="24"/>
          <w:szCs w:val="24"/>
        </w:rPr>
        <w:t>A review of the historical trend of this sub-sector indicate</w:t>
      </w:r>
      <w:r w:rsidR="007E0F3F">
        <w:rPr>
          <w:rFonts w:asciiTheme="majorBidi" w:hAnsiTheme="majorBidi" w:cstheme="majorBidi"/>
          <w:sz w:val="24"/>
          <w:szCs w:val="24"/>
        </w:rPr>
        <w:t>s</w:t>
      </w:r>
      <w:r w:rsidR="00487343">
        <w:rPr>
          <w:rFonts w:asciiTheme="majorBidi" w:hAnsiTheme="majorBidi" w:cstheme="majorBidi"/>
          <w:sz w:val="24"/>
          <w:szCs w:val="24"/>
        </w:rPr>
        <w:t xml:space="preserve"> </w:t>
      </w:r>
      <w:r w:rsidR="00526F9E">
        <w:rPr>
          <w:rFonts w:asciiTheme="majorBidi" w:hAnsiTheme="majorBidi" w:cstheme="majorBidi"/>
          <w:sz w:val="24"/>
          <w:szCs w:val="24"/>
        </w:rPr>
        <w:t>that it correlates with two historical events. The first is the Dot-Com</w:t>
      </w:r>
      <w:r w:rsidR="007E0F3F">
        <w:rPr>
          <w:rFonts w:asciiTheme="majorBidi" w:hAnsiTheme="majorBidi" w:cstheme="majorBidi"/>
          <w:sz w:val="24"/>
          <w:szCs w:val="24"/>
        </w:rPr>
        <w:t xml:space="preserve"> market</w:t>
      </w:r>
      <w:r w:rsidR="00526F9E">
        <w:rPr>
          <w:rFonts w:asciiTheme="majorBidi" w:hAnsiTheme="majorBidi" w:cstheme="majorBidi"/>
          <w:sz w:val="24"/>
          <w:szCs w:val="24"/>
        </w:rPr>
        <w:t xml:space="preserve"> bubble of the </w:t>
      </w:r>
      <w:r w:rsidR="007E0F3F">
        <w:rPr>
          <w:rFonts w:asciiTheme="majorBidi" w:hAnsiTheme="majorBidi" w:cstheme="majorBidi"/>
          <w:sz w:val="24"/>
          <w:szCs w:val="24"/>
        </w:rPr>
        <w:t>19</w:t>
      </w:r>
      <w:r w:rsidR="00526F9E">
        <w:rPr>
          <w:rFonts w:asciiTheme="majorBidi" w:hAnsiTheme="majorBidi" w:cstheme="majorBidi"/>
          <w:sz w:val="24"/>
          <w:szCs w:val="24"/>
        </w:rPr>
        <w:t xml:space="preserve">90s, when </w:t>
      </w:r>
      <w:r w:rsidR="00F47FCD">
        <w:rPr>
          <w:rFonts w:asciiTheme="majorBidi" w:hAnsiTheme="majorBidi" w:cstheme="majorBidi"/>
          <w:sz w:val="24"/>
          <w:szCs w:val="24"/>
        </w:rPr>
        <w:t xml:space="preserve">high-tech companies garnered wide support and funding, which </w:t>
      </w:r>
      <w:r w:rsidR="007E0F3F">
        <w:rPr>
          <w:rFonts w:asciiTheme="majorBidi" w:hAnsiTheme="majorBidi" w:cstheme="majorBidi"/>
          <w:sz w:val="24"/>
          <w:szCs w:val="24"/>
        </w:rPr>
        <w:t xml:space="preserve">in turn </w:t>
      </w:r>
      <w:r w:rsidR="00F47FCD">
        <w:rPr>
          <w:rFonts w:asciiTheme="majorBidi" w:hAnsiTheme="majorBidi" w:cstheme="majorBidi"/>
          <w:sz w:val="24"/>
          <w:szCs w:val="24"/>
        </w:rPr>
        <w:t>facilitate</w:t>
      </w:r>
      <w:r w:rsidR="007E0F3F">
        <w:rPr>
          <w:rFonts w:asciiTheme="majorBidi" w:hAnsiTheme="majorBidi" w:cstheme="majorBidi"/>
          <w:sz w:val="24"/>
          <w:szCs w:val="24"/>
        </w:rPr>
        <w:t>d</w:t>
      </w:r>
      <w:r w:rsidR="00F47FCD">
        <w:rPr>
          <w:rFonts w:asciiTheme="majorBidi" w:hAnsiTheme="majorBidi" w:cstheme="majorBidi"/>
          <w:sz w:val="24"/>
          <w:szCs w:val="24"/>
        </w:rPr>
        <w:t xml:space="preserve"> the proliferation of m</w:t>
      </w:r>
      <w:r w:rsidR="007E0F3F">
        <w:rPr>
          <w:rFonts w:asciiTheme="majorBidi" w:hAnsiTheme="majorBidi" w:cstheme="majorBidi"/>
          <w:sz w:val="24"/>
          <w:szCs w:val="24"/>
        </w:rPr>
        <w:t>any</w:t>
      </w:r>
      <w:r w:rsidR="00F47FCD">
        <w:rPr>
          <w:rFonts w:asciiTheme="majorBidi" w:hAnsiTheme="majorBidi" w:cstheme="majorBidi"/>
          <w:sz w:val="24"/>
          <w:szCs w:val="24"/>
        </w:rPr>
        <w:t xml:space="preserve"> new companies. </w:t>
      </w:r>
      <w:r w:rsidR="00C83B6D">
        <w:rPr>
          <w:rFonts w:asciiTheme="majorBidi" w:hAnsiTheme="majorBidi" w:cstheme="majorBidi"/>
          <w:sz w:val="24"/>
          <w:szCs w:val="24"/>
        </w:rPr>
        <w:t>During the Dot-Com bubble era, this sub</w:t>
      </w:r>
      <w:r w:rsidR="007E0F3F">
        <w:rPr>
          <w:rFonts w:asciiTheme="majorBidi" w:hAnsiTheme="majorBidi" w:cstheme="majorBidi"/>
          <w:sz w:val="24"/>
          <w:szCs w:val="24"/>
        </w:rPr>
        <w:t>-</w:t>
      </w:r>
      <w:r w:rsidR="00C83B6D">
        <w:rPr>
          <w:rFonts w:asciiTheme="majorBidi" w:hAnsiTheme="majorBidi" w:cstheme="majorBidi"/>
          <w:sz w:val="24"/>
          <w:szCs w:val="24"/>
        </w:rPr>
        <w:t xml:space="preserve">sector experienced its </w:t>
      </w:r>
      <w:r w:rsidR="007E0F3F">
        <w:rPr>
          <w:rFonts w:asciiTheme="majorBidi" w:hAnsiTheme="majorBidi" w:cstheme="majorBidi"/>
          <w:sz w:val="24"/>
          <w:szCs w:val="24"/>
        </w:rPr>
        <w:t>greatest</w:t>
      </w:r>
      <w:r w:rsidR="00C83B6D">
        <w:rPr>
          <w:rFonts w:asciiTheme="majorBidi" w:hAnsiTheme="majorBidi" w:cstheme="majorBidi"/>
          <w:sz w:val="24"/>
          <w:szCs w:val="24"/>
        </w:rPr>
        <w:t xml:space="preserve"> increase, illustrated as two peaks in Figure 2. </w:t>
      </w:r>
      <w:r w:rsidR="00F47FCD">
        <w:rPr>
          <w:rFonts w:asciiTheme="majorBidi" w:hAnsiTheme="majorBidi" w:cstheme="majorBidi"/>
          <w:sz w:val="24"/>
          <w:szCs w:val="24"/>
        </w:rPr>
        <w:t>A significant portion of the PMSC industry is technology</w:t>
      </w:r>
      <w:r w:rsidR="007E0F3F">
        <w:rPr>
          <w:rFonts w:asciiTheme="majorBidi" w:hAnsiTheme="majorBidi" w:cstheme="majorBidi"/>
          <w:sz w:val="24"/>
          <w:szCs w:val="24"/>
        </w:rPr>
        <w:t>-</w:t>
      </w:r>
      <w:r w:rsidR="00F47FCD">
        <w:rPr>
          <w:rFonts w:asciiTheme="majorBidi" w:hAnsiTheme="majorBidi" w:cstheme="majorBidi"/>
          <w:sz w:val="24"/>
          <w:szCs w:val="24"/>
        </w:rPr>
        <w:t xml:space="preserve">based and </w:t>
      </w:r>
      <w:proofErr w:type="gramStart"/>
      <w:r w:rsidR="00F47FCD">
        <w:rPr>
          <w:rFonts w:asciiTheme="majorBidi" w:hAnsiTheme="majorBidi" w:cstheme="majorBidi"/>
          <w:sz w:val="24"/>
          <w:szCs w:val="24"/>
        </w:rPr>
        <w:t>is located in</w:t>
      </w:r>
      <w:proofErr w:type="gramEnd"/>
      <w:r w:rsidR="00F47FCD">
        <w:rPr>
          <w:rFonts w:asciiTheme="majorBidi" w:hAnsiTheme="majorBidi" w:cstheme="majorBidi"/>
          <w:sz w:val="24"/>
          <w:szCs w:val="24"/>
        </w:rPr>
        <w:t xml:space="preserve"> the high-tech hubs of the United States, United Kingdom, and other countries. The focus on the PMSCs that specialize in cyber or intelligence related services underscore</w:t>
      </w:r>
      <w:r w:rsidR="007E0F3F">
        <w:rPr>
          <w:rFonts w:asciiTheme="majorBidi" w:hAnsiTheme="majorBidi" w:cstheme="majorBidi"/>
          <w:sz w:val="24"/>
          <w:szCs w:val="24"/>
        </w:rPr>
        <w:t>s</w:t>
      </w:r>
      <w:r w:rsidR="00F47FCD">
        <w:rPr>
          <w:rFonts w:asciiTheme="majorBidi" w:hAnsiTheme="majorBidi" w:cstheme="majorBidi"/>
          <w:sz w:val="24"/>
          <w:szCs w:val="24"/>
        </w:rPr>
        <w:t xml:space="preserve"> those relations. </w:t>
      </w:r>
      <w:r w:rsidR="00C83B6D">
        <w:rPr>
          <w:rFonts w:asciiTheme="majorBidi" w:hAnsiTheme="majorBidi" w:cstheme="majorBidi"/>
          <w:sz w:val="24"/>
          <w:szCs w:val="24"/>
        </w:rPr>
        <w:t>The second wave for th</w:t>
      </w:r>
      <w:r w:rsidR="007E0F3F">
        <w:rPr>
          <w:rFonts w:asciiTheme="majorBidi" w:hAnsiTheme="majorBidi" w:cstheme="majorBidi"/>
          <w:sz w:val="24"/>
          <w:szCs w:val="24"/>
        </w:rPr>
        <w:t>e</w:t>
      </w:r>
      <w:r w:rsidR="00C83B6D">
        <w:rPr>
          <w:rFonts w:asciiTheme="majorBidi" w:hAnsiTheme="majorBidi" w:cstheme="majorBidi"/>
          <w:sz w:val="24"/>
          <w:szCs w:val="24"/>
        </w:rPr>
        <w:t>se companies took place during the War in Iraq</w:t>
      </w:r>
      <w:r w:rsidR="007E0F3F">
        <w:rPr>
          <w:rFonts w:asciiTheme="majorBidi" w:hAnsiTheme="majorBidi" w:cstheme="majorBidi"/>
          <w:sz w:val="24"/>
          <w:szCs w:val="24"/>
        </w:rPr>
        <w:t xml:space="preserve"> (beginning in 2003), as the response to</w:t>
      </w:r>
      <w:r w:rsidR="00C83B6D">
        <w:rPr>
          <w:rFonts w:asciiTheme="majorBidi" w:hAnsiTheme="majorBidi" w:cstheme="majorBidi"/>
          <w:sz w:val="24"/>
          <w:szCs w:val="24"/>
        </w:rPr>
        <w:t xml:space="preserve"> a growing demand by the United States and its coalition for outsourced services. </w:t>
      </w:r>
      <w:r w:rsidR="008F702B">
        <w:rPr>
          <w:rFonts w:asciiTheme="majorBidi" w:hAnsiTheme="majorBidi" w:cstheme="majorBidi"/>
          <w:sz w:val="24"/>
          <w:szCs w:val="24"/>
        </w:rPr>
        <w:t>Figure 2 illustrates three waves of new companies founded during that period. A political decision by the Bush Administration, which preferred outsourcing over recruiting more soldiers or issuing a draft</w:t>
      </w:r>
      <w:r w:rsidR="007E0F3F">
        <w:rPr>
          <w:rFonts w:asciiTheme="majorBidi" w:hAnsiTheme="majorBidi" w:cstheme="majorBidi"/>
          <w:sz w:val="24"/>
          <w:szCs w:val="24"/>
        </w:rPr>
        <w:t>,</w:t>
      </w:r>
      <w:r w:rsidR="008F702B">
        <w:rPr>
          <w:rFonts w:asciiTheme="majorBidi" w:hAnsiTheme="majorBidi" w:cstheme="majorBidi"/>
          <w:sz w:val="24"/>
          <w:szCs w:val="24"/>
        </w:rPr>
        <w:t xml:space="preserve"> opened the market for PMSCs, creating a market boom (Avant 2013). PMSCs that specialized in cyber and intelligence related services participate</w:t>
      </w:r>
      <w:r w:rsidR="007E0F3F">
        <w:rPr>
          <w:rFonts w:asciiTheme="majorBidi" w:hAnsiTheme="majorBidi" w:cstheme="majorBidi"/>
          <w:sz w:val="24"/>
          <w:szCs w:val="24"/>
        </w:rPr>
        <w:t>d</w:t>
      </w:r>
      <w:r w:rsidR="008F702B">
        <w:rPr>
          <w:rFonts w:asciiTheme="majorBidi" w:hAnsiTheme="majorBidi" w:cstheme="majorBidi"/>
          <w:sz w:val="24"/>
          <w:szCs w:val="24"/>
        </w:rPr>
        <w:t xml:space="preserve"> in that market boom.</w:t>
      </w:r>
    </w:p>
    <w:p w14:paraId="23C69882" w14:textId="29BF6C6E" w:rsidR="00D44AA3" w:rsidRPr="00884AD5" w:rsidRDefault="00BB2243" w:rsidP="00CC7940">
      <w:pPr>
        <w:spacing w:line="480" w:lineRule="auto"/>
        <w:rPr>
          <w:rFonts w:asciiTheme="majorBidi" w:hAnsiTheme="majorBidi" w:cstheme="majorBidi"/>
          <w:b/>
          <w:bCs/>
          <w:sz w:val="24"/>
          <w:szCs w:val="24"/>
        </w:rPr>
      </w:pPr>
      <w:r w:rsidRPr="00884AD5">
        <w:rPr>
          <w:rFonts w:asciiTheme="majorBidi" w:hAnsiTheme="majorBidi" w:cstheme="majorBidi"/>
          <w:b/>
          <w:bCs/>
          <w:sz w:val="24"/>
          <w:szCs w:val="24"/>
        </w:rPr>
        <w:t>Figure 2. Trend of the creation of new PMSCs specializ</w:t>
      </w:r>
      <w:r w:rsidR="007E0F3F" w:rsidRPr="00884AD5">
        <w:rPr>
          <w:rFonts w:asciiTheme="majorBidi" w:hAnsiTheme="majorBidi" w:cstheme="majorBidi"/>
          <w:b/>
          <w:bCs/>
          <w:sz w:val="24"/>
          <w:szCs w:val="24"/>
        </w:rPr>
        <w:t>ing</w:t>
      </w:r>
      <w:r w:rsidRPr="00884AD5">
        <w:rPr>
          <w:rFonts w:asciiTheme="majorBidi" w:hAnsiTheme="majorBidi" w:cstheme="majorBidi"/>
          <w:b/>
          <w:bCs/>
          <w:sz w:val="24"/>
          <w:szCs w:val="24"/>
        </w:rPr>
        <w:t xml:space="preserve"> mainly in Cyber/</w:t>
      </w:r>
      <w:r w:rsidR="00526F9E" w:rsidRPr="00884AD5">
        <w:rPr>
          <w:rFonts w:asciiTheme="majorBidi" w:hAnsiTheme="majorBidi" w:cstheme="majorBidi"/>
          <w:b/>
          <w:bCs/>
          <w:sz w:val="24"/>
          <w:szCs w:val="24"/>
        </w:rPr>
        <w:t>Intelligence</w:t>
      </w:r>
      <w:r w:rsidR="008F702B" w:rsidRPr="00884AD5">
        <w:rPr>
          <w:rFonts w:asciiTheme="majorBidi" w:hAnsiTheme="majorBidi" w:cstheme="majorBidi"/>
          <w:b/>
          <w:bCs/>
          <w:sz w:val="24"/>
          <w:szCs w:val="24"/>
        </w:rPr>
        <w:t xml:space="preserve"> 1980-2019</w:t>
      </w:r>
    </w:p>
    <w:p w14:paraId="40AB7904" w14:textId="49CA9B7F" w:rsidR="009D5C10" w:rsidRPr="007B6C80" w:rsidRDefault="00526F9E" w:rsidP="007B6C80">
      <w:pPr>
        <w:spacing w:line="480" w:lineRule="auto"/>
        <w:rPr>
          <w:rFonts w:asciiTheme="majorBidi" w:hAnsiTheme="majorBidi" w:cstheme="majorBidi"/>
          <w:b/>
          <w:bCs/>
          <w:sz w:val="24"/>
          <w:szCs w:val="24"/>
          <w:highlight w:val="red"/>
        </w:rPr>
      </w:pPr>
      <w:r w:rsidRPr="00487343">
        <w:rPr>
          <w:noProof/>
          <w:highlight w:val="red"/>
          <w:lang w:bidi="ar-SA"/>
        </w:rPr>
        <w:drawing>
          <wp:inline distT="0" distB="0" distL="0" distR="0" wp14:anchorId="5F46D597" wp14:editId="4D30A114">
            <wp:extent cx="4572000" cy="2743200"/>
            <wp:effectExtent l="0" t="0" r="0" b="0"/>
            <wp:docPr id="5" name="Chart 5">
              <a:extLst xmlns:a="http://schemas.openxmlformats.org/drawingml/2006/main">
                <a:ext uri="{FF2B5EF4-FFF2-40B4-BE49-F238E27FC236}">
                  <a16:creationId xmlns:a16="http://schemas.microsoft.com/office/drawing/2014/main" id="{ADFB62F4-D934-47E6-8BF5-94F7ADE176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4E59C2" w14:textId="6635D4D2" w:rsidR="009D5C10" w:rsidRPr="003C7070" w:rsidRDefault="004F2D8D" w:rsidP="009D5C10">
      <w:pPr>
        <w:spacing w:line="480" w:lineRule="auto"/>
        <w:rPr>
          <w:rFonts w:asciiTheme="majorBidi" w:hAnsiTheme="majorBidi" w:cstheme="majorBidi"/>
          <w:b/>
          <w:bCs/>
          <w:sz w:val="24"/>
          <w:szCs w:val="24"/>
        </w:rPr>
      </w:pPr>
      <w:r>
        <w:rPr>
          <w:rFonts w:asciiTheme="majorBidi" w:hAnsiTheme="majorBidi" w:cstheme="majorBidi"/>
          <w:b/>
          <w:bCs/>
          <w:sz w:val="24"/>
          <w:szCs w:val="24"/>
        </w:rPr>
        <w:t>Discussing the trends</w:t>
      </w:r>
    </w:p>
    <w:p w14:paraId="292F94BF" w14:textId="0EFE2BF2" w:rsidR="00F64DCA" w:rsidRDefault="009D5C10" w:rsidP="009D5C10">
      <w:pPr>
        <w:spacing w:line="480" w:lineRule="auto"/>
        <w:rPr>
          <w:rFonts w:asciiTheme="majorBidi" w:hAnsiTheme="majorBidi" w:cstheme="majorBidi"/>
          <w:sz w:val="24"/>
          <w:szCs w:val="24"/>
        </w:rPr>
      </w:pPr>
      <w:r>
        <w:rPr>
          <w:rFonts w:asciiTheme="majorBidi" w:hAnsiTheme="majorBidi" w:cstheme="majorBidi"/>
          <w:sz w:val="24"/>
          <w:szCs w:val="24"/>
        </w:rPr>
        <w:tab/>
      </w:r>
      <w:r w:rsidR="00F64DCA">
        <w:rPr>
          <w:rFonts w:asciiTheme="majorBidi" w:hAnsiTheme="majorBidi" w:cstheme="majorBidi"/>
          <w:sz w:val="24"/>
          <w:szCs w:val="24"/>
        </w:rPr>
        <w:t>There are three main takeaways from th</w:t>
      </w:r>
      <w:r w:rsidR="007E0F3F">
        <w:rPr>
          <w:rFonts w:asciiTheme="majorBidi" w:hAnsiTheme="majorBidi" w:cstheme="majorBidi"/>
          <w:sz w:val="24"/>
          <w:szCs w:val="24"/>
        </w:rPr>
        <w:t>is</w:t>
      </w:r>
      <w:r w:rsidR="00F64DCA">
        <w:rPr>
          <w:rFonts w:asciiTheme="majorBidi" w:hAnsiTheme="majorBidi" w:cstheme="majorBidi"/>
          <w:sz w:val="24"/>
          <w:szCs w:val="24"/>
        </w:rPr>
        <w:t xml:space="preserve"> report. First, </w:t>
      </w:r>
      <w:r w:rsidR="00F43072">
        <w:rPr>
          <w:rFonts w:asciiTheme="majorBidi" w:hAnsiTheme="majorBidi" w:cstheme="majorBidi"/>
          <w:sz w:val="24"/>
          <w:szCs w:val="24"/>
        </w:rPr>
        <w:t>t</w:t>
      </w:r>
      <w:r w:rsidR="00903832">
        <w:rPr>
          <w:rFonts w:asciiTheme="majorBidi" w:hAnsiTheme="majorBidi" w:cstheme="majorBidi"/>
          <w:sz w:val="24"/>
          <w:szCs w:val="24"/>
        </w:rPr>
        <w:t xml:space="preserve">he term </w:t>
      </w:r>
      <w:r w:rsidR="00F43072">
        <w:rPr>
          <w:rFonts w:asciiTheme="majorBidi" w:hAnsiTheme="majorBidi" w:cstheme="majorBidi"/>
          <w:sz w:val="24"/>
          <w:szCs w:val="24"/>
        </w:rPr>
        <w:t>"</w:t>
      </w:r>
      <w:r w:rsidR="00903832">
        <w:rPr>
          <w:rFonts w:asciiTheme="majorBidi" w:hAnsiTheme="majorBidi" w:cstheme="majorBidi"/>
          <w:sz w:val="24"/>
          <w:szCs w:val="24"/>
        </w:rPr>
        <w:t>c</w:t>
      </w:r>
      <w:r w:rsidR="009A1FBD">
        <w:rPr>
          <w:rFonts w:asciiTheme="majorBidi" w:hAnsiTheme="majorBidi" w:cstheme="majorBidi"/>
          <w:sz w:val="24"/>
          <w:szCs w:val="24"/>
        </w:rPr>
        <w:t>yber mercenaries</w:t>
      </w:r>
      <w:r w:rsidR="00F43072">
        <w:rPr>
          <w:rFonts w:asciiTheme="majorBidi" w:hAnsiTheme="majorBidi" w:cstheme="majorBidi"/>
          <w:sz w:val="24"/>
          <w:szCs w:val="24"/>
        </w:rPr>
        <w:t>"</w:t>
      </w:r>
      <w:r w:rsidR="00BD6BD5">
        <w:rPr>
          <w:rFonts w:asciiTheme="majorBidi" w:hAnsiTheme="majorBidi" w:cstheme="majorBidi"/>
          <w:sz w:val="24"/>
          <w:szCs w:val="24"/>
        </w:rPr>
        <w:t xml:space="preserve"> is a great framing </w:t>
      </w:r>
      <w:r w:rsidR="00F43072">
        <w:rPr>
          <w:rFonts w:asciiTheme="majorBidi" w:hAnsiTheme="majorBidi" w:cstheme="majorBidi"/>
          <w:sz w:val="24"/>
          <w:szCs w:val="24"/>
        </w:rPr>
        <w:t>to draw</w:t>
      </w:r>
      <w:r w:rsidR="00BD6BD5">
        <w:rPr>
          <w:rFonts w:asciiTheme="majorBidi" w:hAnsiTheme="majorBidi" w:cstheme="majorBidi"/>
          <w:sz w:val="24"/>
          <w:szCs w:val="24"/>
        </w:rPr>
        <w:t xml:space="preserve"> public opinion a</w:t>
      </w:r>
      <w:r w:rsidR="009A1FBD">
        <w:rPr>
          <w:rFonts w:asciiTheme="majorBidi" w:hAnsiTheme="majorBidi" w:cstheme="majorBidi"/>
          <w:sz w:val="24"/>
          <w:szCs w:val="24"/>
        </w:rPr>
        <w:t>nd policy makers</w:t>
      </w:r>
      <w:r w:rsidR="00903832">
        <w:rPr>
          <w:rFonts w:asciiTheme="majorBidi" w:hAnsiTheme="majorBidi" w:cstheme="majorBidi"/>
          <w:sz w:val="24"/>
          <w:szCs w:val="24"/>
        </w:rPr>
        <w:t xml:space="preserve"> </w:t>
      </w:r>
      <w:r w:rsidR="00F43072">
        <w:rPr>
          <w:rFonts w:asciiTheme="majorBidi" w:hAnsiTheme="majorBidi" w:cstheme="majorBidi"/>
          <w:sz w:val="24"/>
          <w:szCs w:val="24"/>
        </w:rPr>
        <w:t>in</w:t>
      </w:r>
      <w:r w:rsidR="00903832">
        <w:rPr>
          <w:rFonts w:asciiTheme="majorBidi" w:hAnsiTheme="majorBidi" w:cstheme="majorBidi"/>
          <w:sz w:val="24"/>
          <w:szCs w:val="24"/>
        </w:rPr>
        <w:t>to discussion</w:t>
      </w:r>
      <w:r w:rsidR="00F43072">
        <w:rPr>
          <w:rFonts w:asciiTheme="majorBidi" w:hAnsiTheme="majorBidi" w:cstheme="majorBidi"/>
          <w:sz w:val="24"/>
          <w:szCs w:val="24"/>
        </w:rPr>
        <w:t>s</w:t>
      </w:r>
      <w:r w:rsidR="00903832">
        <w:rPr>
          <w:rFonts w:asciiTheme="majorBidi" w:hAnsiTheme="majorBidi" w:cstheme="majorBidi"/>
          <w:sz w:val="24"/>
          <w:szCs w:val="24"/>
        </w:rPr>
        <w:t xml:space="preserve"> </w:t>
      </w:r>
      <w:r w:rsidR="00F43072">
        <w:rPr>
          <w:rFonts w:asciiTheme="majorBidi" w:hAnsiTheme="majorBidi" w:cstheme="majorBidi"/>
          <w:sz w:val="24"/>
          <w:szCs w:val="24"/>
        </w:rPr>
        <w:t>about</w:t>
      </w:r>
      <w:r w:rsidR="00903832">
        <w:rPr>
          <w:rFonts w:asciiTheme="majorBidi" w:hAnsiTheme="majorBidi" w:cstheme="majorBidi"/>
          <w:sz w:val="24"/>
          <w:szCs w:val="24"/>
        </w:rPr>
        <w:t xml:space="preserve"> this topic</w:t>
      </w:r>
      <w:r w:rsidR="009A1FBD">
        <w:rPr>
          <w:rFonts w:asciiTheme="majorBidi" w:hAnsiTheme="majorBidi" w:cstheme="majorBidi"/>
          <w:sz w:val="24"/>
          <w:szCs w:val="24"/>
        </w:rPr>
        <w:t>. However, it is misleading</w:t>
      </w:r>
      <w:r w:rsidR="00903832">
        <w:rPr>
          <w:rFonts w:asciiTheme="majorBidi" w:hAnsiTheme="majorBidi" w:cstheme="majorBidi"/>
          <w:sz w:val="24"/>
          <w:szCs w:val="24"/>
        </w:rPr>
        <w:t>, and as such</w:t>
      </w:r>
      <w:r w:rsidR="00F43072">
        <w:rPr>
          <w:rFonts w:asciiTheme="majorBidi" w:hAnsiTheme="majorBidi" w:cstheme="majorBidi"/>
          <w:sz w:val="24"/>
          <w:szCs w:val="24"/>
        </w:rPr>
        <w:t>, its use is</w:t>
      </w:r>
      <w:r w:rsidR="00903832">
        <w:rPr>
          <w:rFonts w:asciiTheme="majorBidi" w:hAnsiTheme="majorBidi" w:cstheme="majorBidi"/>
          <w:sz w:val="24"/>
          <w:szCs w:val="24"/>
        </w:rPr>
        <w:t xml:space="preserve"> recommended only whe</w:t>
      </w:r>
      <w:r w:rsidR="00F43072">
        <w:rPr>
          <w:rFonts w:asciiTheme="majorBidi" w:hAnsiTheme="majorBidi" w:cstheme="majorBidi"/>
          <w:sz w:val="24"/>
          <w:szCs w:val="24"/>
        </w:rPr>
        <w:t>re</w:t>
      </w:r>
      <w:r w:rsidR="00903832">
        <w:rPr>
          <w:rFonts w:asciiTheme="majorBidi" w:hAnsiTheme="majorBidi" w:cstheme="majorBidi"/>
          <w:sz w:val="24"/>
          <w:szCs w:val="24"/>
        </w:rPr>
        <w:t xml:space="preserve"> appropriate</w:t>
      </w:r>
      <w:r w:rsidR="009A1FBD">
        <w:rPr>
          <w:rFonts w:asciiTheme="majorBidi" w:hAnsiTheme="majorBidi" w:cstheme="majorBidi"/>
          <w:sz w:val="24"/>
          <w:szCs w:val="24"/>
        </w:rPr>
        <w:t xml:space="preserve">. </w:t>
      </w:r>
      <w:r w:rsidR="00F64DCA">
        <w:rPr>
          <w:rFonts w:asciiTheme="majorBidi" w:hAnsiTheme="majorBidi" w:cstheme="majorBidi"/>
          <w:sz w:val="24"/>
          <w:szCs w:val="24"/>
        </w:rPr>
        <w:t xml:space="preserve">While there are rogue actors that are borderline criminals, most of the industry is established and is in plain sight. The development of cyber defense </w:t>
      </w:r>
      <w:r w:rsidR="007E0F3F">
        <w:rPr>
          <w:rFonts w:asciiTheme="majorBidi" w:hAnsiTheme="majorBidi" w:cstheme="majorBidi"/>
          <w:sz w:val="24"/>
          <w:szCs w:val="24"/>
        </w:rPr>
        <w:t xml:space="preserve">and </w:t>
      </w:r>
      <w:r w:rsidR="00F64DCA">
        <w:rPr>
          <w:rFonts w:asciiTheme="majorBidi" w:hAnsiTheme="majorBidi" w:cstheme="majorBidi"/>
          <w:sz w:val="24"/>
          <w:szCs w:val="24"/>
        </w:rPr>
        <w:t xml:space="preserve">the provision of IT services are not unique to the military or security forces. Those and other functions have dual usage </w:t>
      </w:r>
      <w:r w:rsidR="00805F30">
        <w:rPr>
          <w:rFonts w:asciiTheme="majorBidi" w:hAnsiTheme="majorBidi" w:cstheme="majorBidi"/>
          <w:sz w:val="24"/>
          <w:szCs w:val="24"/>
        </w:rPr>
        <w:t xml:space="preserve">(Herr and Rosenzweig 2015; Miller 2018) </w:t>
      </w:r>
      <w:r w:rsidR="00F64DCA">
        <w:rPr>
          <w:rFonts w:asciiTheme="majorBidi" w:hAnsiTheme="majorBidi" w:cstheme="majorBidi"/>
          <w:sz w:val="24"/>
          <w:szCs w:val="24"/>
        </w:rPr>
        <w:t xml:space="preserve">and can </w:t>
      </w:r>
      <w:r w:rsidR="006B5DE3">
        <w:rPr>
          <w:rFonts w:asciiTheme="majorBidi" w:hAnsiTheme="majorBidi" w:cstheme="majorBidi"/>
          <w:sz w:val="24"/>
          <w:szCs w:val="24"/>
        </w:rPr>
        <w:t xml:space="preserve">be adapted </w:t>
      </w:r>
      <w:r w:rsidR="00F64DCA">
        <w:rPr>
          <w:rFonts w:asciiTheme="majorBidi" w:hAnsiTheme="majorBidi" w:cstheme="majorBidi"/>
          <w:sz w:val="24"/>
          <w:szCs w:val="24"/>
        </w:rPr>
        <w:t>easily</w:t>
      </w:r>
      <w:r w:rsidR="006B5DE3">
        <w:rPr>
          <w:rFonts w:asciiTheme="majorBidi" w:hAnsiTheme="majorBidi" w:cstheme="majorBidi"/>
          <w:sz w:val="24"/>
          <w:szCs w:val="24"/>
        </w:rPr>
        <w:t xml:space="preserve"> to</w:t>
      </w:r>
      <w:r w:rsidR="00F64DCA">
        <w:rPr>
          <w:rFonts w:asciiTheme="majorBidi" w:hAnsiTheme="majorBidi" w:cstheme="majorBidi"/>
          <w:sz w:val="24"/>
          <w:szCs w:val="24"/>
        </w:rPr>
        <w:t xml:space="preserve"> accommodate the needs of commercial actors, NGOs, </w:t>
      </w:r>
      <w:r w:rsidR="006B5DE3">
        <w:rPr>
          <w:rFonts w:asciiTheme="majorBidi" w:hAnsiTheme="majorBidi" w:cstheme="majorBidi"/>
          <w:sz w:val="24"/>
          <w:szCs w:val="24"/>
        </w:rPr>
        <w:t>or</w:t>
      </w:r>
      <w:r w:rsidR="00F64DCA">
        <w:rPr>
          <w:rFonts w:asciiTheme="majorBidi" w:hAnsiTheme="majorBidi" w:cstheme="majorBidi"/>
          <w:sz w:val="24"/>
          <w:szCs w:val="24"/>
        </w:rPr>
        <w:t xml:space="preserve"> even individuals. Many of th</w:t>
      </w:r>
      <w:r w:rsidR="006B5DE3">
        <w:rPr>
          <w:rFonts w:asciiTheme="majorBidi" w:hAnsiTheme="majorBidi" w:cstheme="majorBidi"/>
          <w:sz w:val="24"/>
          <w:szCs w:val="24"/>
        </w:rPr>
        <w:t>e</w:t>
      </w:r>
      <w:r w:rsidR="00F64DCA">
        <w:rPr>
          <w:rFonts w:asciiTheme="majorBidi" w:hAnsiTheme="majorBidi" w:cstheme="majorBidi"/>
          <w:sz w:val="24"/>
          <w:szCs w:val="24"/>
        </w:rPr>
        <w:t xml:space="preserve"> companies </w:t>
      </w:r>
      <w:r w:rsidR="006B5DE3">
        <w:rPr>
          <w:rFonts w:asciiTheme="majorBidi" w:hAnsiTheme="majorBidi" w:cstheme="majorBidi"/>
          <w:sz w:val="24"/>
          <w:szCs w:val="24"/>
        </w:rPr>
        <w:t xml:space="preserve">offering such services </w:t>
      </w:r>
      <w:r w:rsidR="00F64DCA">
        <w:rPr>
          <w:rFonts w:asciiTheme="majorBidi" w:hAnsiTheme="majorBidi" w:cstheme="majorBidi"/>
          <w:sz w:val="24"/>
          <w:szCs w:val="24"/>
        </w:rPr>
        <w:t>have a website</w:t>
      </w:r>
      <w:r w:rsidR="006B5DE3">
        <w:rPr>
          <w:rFonts w:asciiTheme="majorBidi" w:hAnsiTheme="majorBidi" w:cstheme="majorBidi"/>
          <w:sz w:val="24"/>
          <w:szCs w:val="24"/>
        </w:rPr>
        <w:t xml:space="preserve"> describing </w:t>
      </w:r>
      <w:r w:rsidR="00F64DCA">
        <w:rPr>
          <w:rFonts w:asciiTheme="majorBidi" w:hAnsiTheme="majorBidi" w:cstheme="majorBidi"/>
          <w:sz w:val="24"/>
          <w:szCs w:val="24"/>
        </w:rPr>
        <w:t>their services</w:t>
      </w:r>
      <w:r w:rsidR="006B5DE3">
        <w:rPr>
          <w:rFonts w:asciiTheme="majorBidi" w:hAnsiTheme="majorBidi" w:cstheme="majorBidi"/>
          <w:sz w:val="24"/>
          <w:szCs w:val="24"/>
        </w:rPr>
        <w:t xml:space="preserve">; </w:t>
      </w:r>
      <w:r w:rsidR="00F64DCA">
        <w:rPr>
          <w:rFonts w:asciiTheme="majorBidi" w:hAnsiTheme="majorBidi" w:cstheme="majorBidi"/>
          <w:sz w:val="24"/>
          <w:szCs w:val="24"/>
        </w:rPr>
        <w:t xml:space="preserve">some of them are even traded </w:t>
      </w:r>
      <w:r w:rsidR="006B5DE3">
        <w:rPr>
          <w:rFonts w:asciiTheme="majorBidi" w:hAnsiTheme="majorBidi" w:cstheme="majorBidi"/>
          <w:sz w:val="24"/>
          <w:szCs w:val="24"/>
        </w:rPr>
        <w:t>o</w:t>
      </w:r>
      <w:r w:rsidR="00F64DCA">
        <w:rPr>
          <w:rFonts w:asciiTheme="majorBidi" w:hAnsiTheme="majorBidi" w:cstheme="majorBidi"/>
          <w:sz w:val="24"/>
          <w:szCs w:val="24"/>
        </w:rPr>
        <w:t>n the stock exchange. To put it simply, at th</w:t>
      </w:r>
      <w:r w:rsidR="006B5DE3">
        <w:rPr>
          <w:rFonts w:asciiTheme="majorBidi" w:hAnsiTheme="majorBidi" w:cstheme="majorBidi"/>
          <w:sz w:val="24"/>
          <w:szCs w:val="24"/>
        </w:rPr>
        <w:t>is</w:t>
      </w:r>
      <w:r w:rsidR="00F64DCA">
        <w:rPr>
          <w:rFonts w:asciiTheme="majorBidi" w:hAnsiTheme="majorBidi" w:cstheme="majorBidi"/>
          <w:sz w:val="24"/>
          <w:szCs w:val="24"/>
        </w:rPr>
        <w:t xml:space="preserve"> point of time, there is no need to go into the dark web to </w:t>
      </w:r>
      <w:r w:rsidR="006B5DE3">
        <w:rPr>
          <w:rFonts w:asciiTheme="majorBidi" w:hAnsiTheme="majorBidi" w:cstheme="majorBidi"/>
          <w:sz w:val="24"/>
          <w:szCs w:val="24"/>
        </w:rPr>
        <w:t>find</w:t>
      </w:r>
      <w:r w:rsidR="00F64DCA">
        <w:rPr>
          <w:rFonts w:asciiTheme="majorBidi" w:hAnsiTheme="majorBidi" w:cstheme="majorBidi"/>
          <w:sz w:val="24"/>
          <w:szCs w:val="24"/>
        </w:rPr>
        <w:t xml:space="preserve"> the main provider</w:t>
      </w:r>
      <w:r w:rsidR="002A5F02">
        <w:rPr>
          <w:rFonts w:asciiTheme="majorBidi" w:hAnsiTheme="majorBidi" w:cstheme="majorBidi"/>
          <w:sz w:val="24"/>
          <w:szCs w:val="24"/>
        </w:rPr>
        <w:t>s</w:t>
      </w:r>
      <w:r w:rsidR="00F64DCA">
        <w:rPr>
          <w:rFonts w:asciiTheme="majorBidi" w:hAnsiTheme="majorBidi" w:cstheme="majorBidi"/>
          <w:sz w:val="24"/>
          <w:szCs w:val="24"/>
        </w:rPr>
        <w:t xml:space="preserve"> of cyber and intelligence related services. You can instead just give them a call using the contact information </w:t>
      </w:r>
      <w:r w:rsidR="006B5DE3">
        <w:rPr>
          <w:rFonts w:asciiTheme="majorBidi" w:hAnsiTheme="majorBidi" w:cstheme="majorBidi"/>
          <w:sz w:val="24"/>
          <w:szCs w:val="24"/>
        </w:rPr>
        <w:t>o</w:t>
      </w:r>
      <w:r w:rsidR="00F64DCA">
        <w:rPr>
          <w:rFonts w:asciiTheme="majorBidi" w:hAnsiTheme="majorBidi" w:cstheme="majorBidi"/>
          <w:sz w:val="24"/>
          <w:szCs w:val="24"/>
        </w:rPr>
        <w:t>n their webpage</w:t>
      </w:r>
      <w:r w:rsidR="006B5DE3">
        <w:rPr>
          <w:rFonts w:asciiTheme="majorBidi" w:hAnsiTheme="majorBidi" w:cstheme="majorBidi"/>
          <w:sz w:val="24"/>
          <w:szCs w:val="24"/>
        </w:rPr>
        <w:t>s</w:t>
      </w:r>
      <w:r w:rsidR="00F64DCA">
        <w:rPr>
          <w:rFonts w:asciiTheme="majorBidi" w:hAnsiTheme="majorBidi" w:cstheme="majorBidi"/>
          <w:sz w:val="24"/>
          <w:szCs w:val="24"/>
        </w:rPr>
        <w:t xml:space="preserve"> and social media</w:t>
      </w:r>
      <w:r w:rsidR="006B5DE3">
        <w:rPr>
          <w:rFonts w:asciiTheme="majorBidi" w:hAnsiTheme="majorBidi" w:cstheme="majorBidi"/>
          <w:sz w:val="24"/>
          <w:szCs w:val="24"/>
        </w:rPr>
        <w:t xml:space="preserve"> sites</w:t>
      </w:r>
      <w:r w:rsidR="00F64DCA">
        <w:rPr>
          <w:rFonts w:asciiTheme="majorBidi" w:hAnsiTheme="majorBidi" w:cstheme="majorBidi"/>
          <w:sz w:val="24"/>
          <w:szCs w:val="24"/>
        </w:rPr>
        <w:t xml:space="preserve">. </w:t>
      </w:r>
    </w:p>
    <w:p w14:paraId="6E8A1829" w14:textId="2F58B4E2" w:rsidR="00F64DCA" w:rsidRDefault="00F64DCA" w:rsidP="009D5C10">
      <w:pPr>
        <w:spacing w:line="480" w:lineRule="auto"/>
        <w:rPr>
          <w:rFonts w:asciiTheme="majorBidi" w:hAnsiTheme="majorBidi" w:cstheme="majorBidi"/>
          <w:sz w:val="24"/>
          <w:szCs w:val="24"/>
        </w:rPr>
      </w:pPr>
      <w:r>
        <w:rPr>
          <w:rFonts w:asciiTheme="majorBidi" w:hAnsiTheme="majorBidi" w:cstheme="majorBidi"/>
          <w:sz w:val="24"/>
          <w:szCs w:val="24"/>
        </w:rPr>
        <w:tab/>
        <w:t xml:space="preserve">The second takeaway is that this trend is not new and is part of the </w:t>
      </w:r>
      <w:r w:rsidR="003C7070">
        <w:rPr>
          <w:rFonts w:asciiTheme="majorBidi" w:hAnsiTheme="majorBidi" w:cstheme="majorBidi"/>
          <w:sz w:val="24"/>
          <w:szCs w:val="24"/>
        </w:rPr>
        <w:t>broader outsourcing trend of military and security functions</w:t>
      </w:r>
      <w:r w:rsidR="00D13467">
        <w:rPr>
          <w:rFonts w:asciiTheme="majorBidi" w:hAnsiTheme="majorBidi" w:cstheme="majorBidi"/>
          <w:sz w:val="24"/>
          <w:szCs w:val="24"/>
        </w:rPr>
        <w:t xml:space="preserve"> (Singer 2005; Stanger and Williams 2006; Swed and </w:t>
      </w:r>
      <w:proofErr w:type="spellStart"/>
      <w:r w:rsidR="00D13467">
        <w:rPr>
          <w:rFonts w:asciiTheme="majorBidi" w:hAnsiTheme="majorBidi" w:cstheme="majorBidi"/>
          <w:sz w:val="24"/>
          <w:szCs w:val="24"/>
        </w:rPr>
        <w:t>Burland</w:t>
      </w:r>
      <w:proofErr w:type="spellEnd"/>
      <w:r w:rsidR="00D13467">
        <w:rPr>
          <w:rFonts w:asciiTheme="majorBidi" w:hAnsiTheme="majorBidi" w:cstheme="majorBidi"/>
          <w:sz w:val="24"/>
          <w:szCs w:val="24"/>
        </w:rPr>
        <w:t xml:space="preserve"> 2020</w:t>
      </w:r>
      <w:r w:rsidR="001139FE">
        <w:rPr>
          <w:rFonts w:asciiTheme="majorBidi" w:hAnsiTheme="majorBidi" w:cstheme="majorBidi"/>
          <w:sz w:val="24"/>
          <w:szCs w:val="24"/>
        </w:rPr>
        <w:t>b</w:t>
      </w:r>
      <w:r w:rsidR="00D13467">
        <w:rPr>
          <w:rFonts w:asciiTheme="majorBidi" w:hAnsiTheme="majorBidi" w:cstheme="majorBidi"/>
          <w:sz w:val="24"/>
          <w:szCs w:val="24"/>
        </w:rPr>
        <w:t>)</w:t>
      </w:r>
      <w:r w:rsidR="003C7070">
        <w:rPr>
          <w:rFonts w:asciiTheme="majorBidi" w:hAnsiTheme="majorBidi" w:cstheme="majorBidi"/>
          <w:sz w:val="24"/>
          <w:szCs w:val="24"/>
        </w:rPr>
        <w:t xml:space="preserve">. </w:t>
      </w:r>
      <w:r w:rsidR="009A1FBD">
        <w:rPr>
          <w:rFonts w:asciiTheme="majorBidi" w:hAnsiTheme="majorBidi" w:cstheme="majorBidi"/>
          <w:sz w:val="24"/>
          <w:szCs w:val="24"/>
        </w:rPr>
        <w:t xml:space="preserve">The market for outsourced security and military functions answers a capability gap for states, organizations, and in some cases individuals that want to use a particular set of skills and technology. When examining the cyber and intelligence sub-sector of this industry we can see that most </w:t>
      </w:r>
      <w:r w:rsidR="003C7070">
        <w:rPr>
          <w:rFonts w:asciiTheme="majorBidi" w:hAnsiTheme="majorBidi" w:cstheme="majorBidi"/>
          <w:sz w:val="24"/>
          <w:szCs w:val="24"/>
        </w:rPr>
        <w:t>of the functions outsourced are mundane and aimed at answering basic logistical and infrastructure need</w:t>
      </w:r>
      <w:r w:rsidR="006B5DE3">
        <w:rPr>
          <w:rFonts w:asciiTheme="majorBidi" w:hAnsiTheme="majorBidi" w:cstheme="majorBidi"/>
          <w:sz w:val="24"/>
          <w:szCs w:val="24"/>
        </w:rPr>
        <w:t>s</w:t>
      </w:r>
      <w:r w:rsidR="003C7070">
        <w:rPr>
          <w:rFonts w:asciiTheme="majorBidi" w:hAnsiTheme="majorBidi" w:cstheme="majorBidi"/>
          <w:sz w:val="24"/>
          <w:szCs w:val="24"/>
        </w:rPr>
        <w:t xml:space="preserve"> in the field of communication</w:t>
      </w:r>
      <w:r w:rsidR="006B5DE3">
        <w:rPr>
          <w:rFonts w:asciiTheme="majorBidi" w:hAnsiTheme="majorBidi" w:cstheme="majorBidi"/>
          <w:sz w:val="24"/>
          <w:szCs w:val="24"/>
        </w:rPr>
        <w:t>s</w:t>
      </w:r>
      <w:r w:rsidR="003C7070">
        <w:rPr>
          <w:rFonts w:asciiTheme="majorBidi" w:hAnsiTheme="majorBidi" w:cstheme="majorBidi"/>
          <w:sz w:val="24"/>
          <w:szCs w:val="24"/>
        </w:rPr>
        <w:t xml:space="preserve">. Even the most sophisticated intelligence organization needs functional </w:t>
      </w:r>
      <w:r w:rsidR="00C40597">
        <w:rPr>
          <w:rFonts w:asciiTheme="majorBidi" w:hAnsiTheme="majorBidi" w:cstheme="majorBidi"/>
          <w:sz w:val="24"/>
          <w:szCs w:val="24"/>
        </w:rPr>
        <w:t>workstations</w:t>
      </w:r>
      <w:r w:rsidR="003C7070">
        <w:rPr>
          <w:rFonts w:asciiTheme="majorBidi" w:hAnsiTheme="majorBidi" w:cstheme="majorBidi"/>
          <w:sz w:val="24"/>
          <w:szCs w:val="24"/>
        </w:rPr>
        <w:t xml:space="preserve">, secured and reliable communication, and IT support. This is what most of the </w:t>
      </w:r>
      <w:r w:rsidR="009A1FBD">
        <w:rPr>
          <w:rFonts w:asciiTheme="majorBidi" w:hAnsiTheme="majorBidi" w:cstheme="majorBidi"/>
          <w:sz w:val="24"/>
          <w:szCs w:val="24"/>
        </w:rPr>
        <w:t xml:space="preserve">PMSC </w:t>
      </w:r>
      <w:r w:rsidR="003C7070">
        <w:rPr>
          <w:rFonts w:asciiTheme="majorBidi" w:hAnsiTheme="majorBidi" w:cstheme="majorBidi"/>
          <w:sz w:val="24"/>
          <w:szCs w:val="24"/>
        </w:rPr>
        <w:t>industry looks like. A portion within that sub-sector offer skills of data analysis and manipulation that can be used for intelligence gather</w:t>
      </w:r>
      <w:r w:rsidR="006B5DE3">
        <w:rPr>
          <w:rFonts w:asciiTheme="majorBidi" w:hAnsiTheme="majorBidi" w:cstheme="majorBidi"/>
          <w:sz w:val="24"/>
          <w:szCs w:val="24"/>
        </w:rPr>
        <w:t>ing</w:t>
      </w:r>
      <w:r w:rsidR="003C7070">
        <w:rPr>
          <w:rFonts w:asciiTheme="majorBidi" w:hAnsiTheme="majorBidi" w:cstheme="majorBidi"/>
          <w:sz w:val="24"/>
          <w:szCs w:val="24"/>
        </w:rPr>
        <w:t xml:space="preserve"> and </w:t>
      </w:r>
      <w:r w:rsidR="00C40597">
        <w:rPr>
          <w:rFonts w:asciiTheme="majorBidi" w:hAnsiTheme="majorBidi" w:cstheme="majorBidi"/>
          <w:sz w:val="24"/>
          <w:szCs w:val="24"/>
        </w:rPr>
        <w:t xml:space="preserve">offensive </w:t>
      </w:r>
      <w:r w:rsidR="003C7070">
        <w:rPr>
          <w:rFonts w:asciiTheme="majorBidi" w:hAnsiTheme="majorBidi" w:cstheme="majorBidi"/>
          <w:sz w:val="24"/>
          <w:szCs w:val="24"/>
        </w:rPr>
        <w:t xml:space="preserve">cyber operations. An even smaller group of organizations within that sub-section in the industry create their own unique cyber and intelligence tools </w:t>
      </w:r>
      <w:r w:rsidR="006B5DE3">
        <w:rPr>
          <w:rFonts w:asciiTheme="majorBidi" w:hAnsiTheme="majorBidi" w:cstheme="majorBidi"/>
          <w:sz w:val="24"/>
          <w:szCs w:val="24"/>
        </w:rPr>
        <w:t xml:space="preserve">and market them </w:t>
      </w:r>
      <w:r w:rsidR="003C7070">
        <w:rPr>
          <w:rFonts w:asciiTheme="majorBidi" w:hAnsiTheme="majorBidi" w:cstheme="majorBidi"/>
          <w:sz w:val="24"/>
          <w:szCs w:val="24"/>
        </w:rPr>
        <w:t>as products.</w:t>
      </w:r>
    </w:p>
    <w:p w14:paraId="719C28EE" w14:textId="0F040013" w:rsidR="003C7070" w:rsidRDefault="003C7070" w:rsidP="009D5C10">
      <w:pPr>
        <w:spacing w:line="480" w:lineRule="auto"/>
        <w:rPr>
          <w:rFonts w:asciiTheme="majorBidi" w:hAnsiTheme="majorBidi" w:cstheme="majorBidi"/>
          <w:sz w:val="24"/>
          <w:szCs w:val="24"/>
        </w:rPr>
      </w:pPr>
      <w:r>
        <w:rPr>
          <w:rFonts w:asciiTheme="majorBidi" w:hAnsiTheme="majorBidi" w:cstheme="majorBidi"/>
          <w:sz w:val="24"/>
          <w:szCs w:val="24"/>
        </w:rPr>
        <w:tab/>
      </w:r>
      <w:r w:rsidR="006B5DE3">
        <w:rPr>
          <w:rFonts w:asciiTheme="majorBidi" w:hAnsiTheme="majorBidi" w:cstheme="majorBidi"/>
          <w:sz w:val="24"/>
          <w:szCs w:val="24"/>
        </w:rPr>
        <w:t xml:space="preserve">It is </w:t>
      </w:r>
      <w:r>
        <w:rPr>
          <w:rFonts w:asciiTheme="majorBidi" w:hAnsiTheme="majorBidi" w:cstheme="majorBidi"/>
          <w:sz w:val="24"/>
          <w:szCs w:val="24"/>
        </w:rPr>
        <w:t>the outsourcing of functions related to the fifth category</w:t>
      </w:r>
      <w:r w:rsidR="006B5DE3">
        <w:rPr>
          <w:rFonts w:asciiTheme="majorBidi" w:hAnsiTheme="majorBidi" w:cstheme="majorBidi"/>
          <w:sz w:val="24"/>
          <w:szCs w:val="24"/>
        </w:rPr>
        <w:t>,</w:t>
      </w:r>
      <w:r w:rsidR="003A2056" w:rsidRPr="003A2056">
        <w:t xml:space="preserve"> </w:t>
      </w:r>
      <w:r w:rsidR="003A2056">
        <w:rPr>
          <w:rFonts w:asciiTheme="majorBidi" w:hAnsiTheme="majorBidi" w:cstheme="majorBidi"/>
          <w:sz w:val="24"/>
          <w:szCs w:val="24"/>
        </w:rPr>
        <w:t>b</w:t>
      </w:r>
      <w:r w:rsidR="003A2056" w:rsidRPr="003A2056">
        <w:rPr>
          <w:rFonts w:asciiTheme="majorBidi" w:hAnsiTheme="majorBidi" w:cstheme="majorBidi"/>
          <w:sz w:val="24"/>
          <w:szCs w:val="24"/>
        </w:rPr>
        <w:t>ig data-based services</w:t>
      </w:r>
      <w:r w:rsidR="003A2056">
        <w:rPr>
          <w:rFonts w:asciiTheme="majorBidi" w:hAnsiTheme="majorBidi" w:cstheme="majorBidi"/>
          <w:sz w:val="24"/>
          <w:szCs w:val="24"/>
        </w:rPr>
        <w:t>, which present</w:t>
      </w:r>
      <w:r w:rsidR="006B5DE3">
        <w:rPr>
          <w:rFonts w:asciiTheme="majorBidi" w:hAnsiTheme="majorBidi" w:cstheme="majorBidi"/>
          <w:sz w:val="24"/>
          <w:szCs w:val="24"/>
        </w:rPr>
        <w:t>s</w:t>
      </w:r>
      <w:r w:rsidR="003A2056">
        <w:rPr>
          <w:rFonts w:asciiTheme="majorBidi" w:hAnsiTheme="majorBidi" w:cstheme="majorBidi"/>
          <w:sz w:val="24"/>
          <w:szCs w:val="24"/>
        </w:rPr>
        <w:t xml:space="preserve"> real challenges to human rights and democratic processes. The two main functions described</w:t>
      </w:r>
      <w:r w:rsidR="006B5DE3">
        <w:rPr>
          <w:rFonts w:asciiTheme="majorBidi" w:hAnsiTheme="majorBidi" w:cstheme="majorBidi"/>
          <w:sz w:val="24"/>
          <w:szCs w:val="24"/>
        </w:rPr>
        <w:t>,</w:t>
      </w:r>
      <w:r w:rsidR="003A2056">
        <w:rPr>
          <w:rFonts w:asciiTheme="majorBidi" w:hAnsiTheme="majorBidi" w:cstheme="majorBidi"/>
          <w:sz w:val="24"/>
          <w:szCs w:val="24"/>
        </w:rPr>
        <w:t xml:space="preserve"> mass surveillance and virtual societal warfare</w:t>
      </w:r>
      <w:r w:rsidR="006B5DE3">
        <w:rPr>
          <w:rFonts w:asciiTheme="majorBidi" w:hAnsiTheme="majorBidi" w:cstheme="majorBidi"/>
          <w:sz w:val="24"/>
          <w:szCs w:val="24"/>
        </w:rPr>
        <w:t>,</w:t>
      </w:r>
      <w:r w:rsidR="003A2056">
        <w:rPr>
          <w:rFonts w:asciiTheme="majorBidi" w:hAnsiTheme="majorBidi" w:cstheme="majorBidi"/>
          <w:sz w:val="24"/>
          <w:szCs w:val="24"/>
        </w:rPr>
        <w:t xml:space="preserve"> </w:t>
      </w:r>
      <w:r w:rsidR="00E40B93">
        <w:rPr>
          <w:rFonts w:asciiTheme="majorBidi" w:hAnsiTheme="majorBidi" w:cstheme="majorBidi"/>
          <w:sz w:val="24"/>
          <w:szCs w:val="24"/>
        </w:rPr>
        <w:t xml:space="preserve">disrupt what we know about security and government control </w:t>
      </w:r>
      <w:r w:rsidR="009A1FBD">
        <w:rPr>
          <w:rFonts w:asciiTheme="majorBidi" w:hAnsiTheme="majorBidi" w:cstheme="majorBidi"/>
          <w:sz w:val="24"/>
          <w:szCs w:val="24"/>
        </w:rPr>
        <w:t xml:space="preserve">as well as our understanding of </w:t>
      </w:r>
      <w:r w:rsidR="00E40B93">
        <w:rPr>
          <w:rFonts w:asciiTheme="majorBidi" w:hAnsiTheme="majorBidi" w:cstheme="majorBidi"/>
          <w:sz w:val="24"/>
          <w:szCs w:val="24"/>
        </w:rPr>
        <w:t>warfare in general. Mass surveillance</w:t>
      </w:r>
      <w:r w:rsidR="003A2056">
        <w:rPr>
          <w:rFonts w:asciiTheme="majorBidi" w:hAnsiTheme="majorBidi" w:cstheme="majorBidi"/>
          <w:sz w:val="24"/>
          <w:szCs w:val="24"/>
        </w:rPr>
        <w:t xml:space="preserve"> </w:t>
      </w:r>
      <w:r w:rsidR="00E40B93">
        <w:rPr>
          <w:rFonts w:asciiTheme="majorBidi" w:hAnsiTheme="majorBidi" w:cstheme="majorBidi"/>
          <w:sz w:val="24"/>
          <w:szCs w:val="24"/>
        </w:rPr>
        <w:t xml:space="preserve">is a powerful tool to catch terrorists, human traffickers, and organized crime members. At the same time, it can easily be utilized to suppress political opposition and free speech. </w:t>
      </w:r>
      <w:r w:rsidR="0055583F">
        <w:rPr>
          <w:rFonts w:asciiTheme="majorBidi" w:hAnsiTheme="majorBidi" w:cstheme="majorBidi"/>
          <w:sz w:val="24"/>
          <w:szCs w:val="24"/>
        </w:rPr>
        <w:t>S</w:t>
      </w:r>
      <w:r w:rsidR="00E40B93">
        <w:rPr>
          <w:rFonts w:asciiTheme="majorBidi" w:hAnsiTheme="majorBidi" w:cstheme="majorBidi"/>
          <w:sz w:val="24"/>
          <w:szCs w:val="24"/>
        </w:rPr>
        <w:t>pyware</w:t>
      </w:r>
      <w:r w:rsidR="001D5A25">
        <w:rPr>
          <w:rFonts w:asciiTheme="majorBidi" w:hAnsiTheme="majorBidi" w:cstheme="majorBidi"/>
          <w:sz w:val="24"/>
          <w:szCs w:val="24"/>
        </w:rPr>
        <w:t xml:space="preserve"> that</w:t>
      </w:r>
      <w:r w:rsidR="00E40B93">
        <w:rPr>
          <w:rFonts w:asciiTheme="majorBidi" w:hAnsiTheme="majorBidi" w:cstheme="majorBidi"/>
          <w:sz w:val="24"/>
          <w:szCs w:val="24"/>
        </w:rPr>
        <w:t xml:space="preserve"> </w:t>
      </w:r>
      <w:r w:rsidR="001D5A25">
        <w:rPr>
          <w:rFonts w:asciiTheme="majorBidi" w:hAnsiTheme="majorBidi" w:cstheme="majorBidi"/>
          <w:sz w:val="24"/>
          <w:szCs w:val="24"/>
        </w:rPr>
        <w:t>can</w:t>
      </w:r>
      <w:r w:rsidR="00E40B93">
        <w:rPr>
          <w:rFonts w:asciiTheme="majorBidi" w:hAnsiTheme="majorBidi" w:cstheme="majorBidi"/>
          <w:sz w:val="24"/>
          <w:szCs w:val="24"/>
        </w:rPr>
        <w:t xml:space="preserve"> </w:t>
      </w:r>
      <w:r w:rsidR="001D5A25">
        <w:rPr>
          <w:rFonts w:asciiTheme="majorBidi" w:hAnsiTheme="majorBidi" w:cstheme="majorBidi"/>
          <w:sz w:val="24"/>
          <w:szCs w:val="24"/>
        </w:rPr>
        <w:t xml:space="preserve">go through massive data to detect individuals that are involved </w:t>
      </w:r>
      <w:r w:rsidR="0055583F">
        <w:rPr>
          <w:rFonts w:asciiTheme="majorBidi" w:hAnsiTheme="majorBidi" w:cstheme="majorBidi"/>
          <w:sz w:val="24"/>
          <w:szCs w:val="24"/>
        </w:rPr>
        <w:t>with</w:t>
      </w:r>
      <w:r w:rsidR="00E40B93">
        <w:rPr>
          <w:rFonts w:asciiTheme="majorBidi" w:hAnsiTheme="majorBidi" w:cstheme="majorBidi"/>
          <w:sz w:val="24"/>
          <w:szCs w:val="24"/>
        </w:rPr>
        <w:t xml:space="preserve"> terrorists </w:t>
      </w:r>
      <w:r w:rsidR="001D5A25">
        <w:rPr>
          <w:rFonts w:asciiTheme="majorBidi" w:hAnsiTheme="majorBidi" w:cstheme="majorBidi"/>
          <w:sz w:val="24"/>
          <w:szCs w:val="24"/>
        </w:rPr>
        <w:t xml:space="preserve">and differentiate them </w:t>
      </w:r>
      <w:r w:rsidR="0055583F">
        <w:rPr>
          <w:rFonts w:asciiTheme="majorBidi" w:hAnsiTheme="majorBidi" w:cstheme="majorBidi"/>
          <w:sz w:val="24"/>
          <w:szCs w:val="24"/>
        </w:rPr>
        <w:t>from</w:t>
      </w:r>
      <w:r w:rsidR="001D5A25">
        <w:rPr>
          <w:rFonts w:asciiTheme="majorBidi" w:hAnsiTheme="majorBidi" w:cstheme="majorBidi"/>
          <w:sz w:val="24"/>
          <w:szCs w:val="24"/>
        </w:rPr>
        <w:t xml:space="preserve"> </w:t>
      </w:r>
      <w:r w:rsidR="00E40B93">
        <w:rPr>
          <w:rFonts w:asciiTheme="majorBidi" w:hAnsiTheme="majorBidi" w:cstheme="majorBidi"/>
          <w:sz w:val="24"/>
          <w:szCs w:val="24"/>
        </w:rPr>
        <w:t xml:space="preserve">the general population can also be used to identify the individuals that </w:t>
      </w:r>
      <w:r w:rsidR="001A0D83">
        <w:rPr>
          <w:rFonts w:asciiTheme="majorBidi" w:hAnsiTheme="majorBidi" w:cstheme="majorBidi"/>
          <w:sz w:val="24"/>
          <w:szCs w:val="24"/>
        </w:rPr>
        <w:t>complain</w:t>
      </w:r>
      <w:r w:rsidR="00033D99">
        <w:rPr>
          <w:rFonts w:asciiTheme="majorBidi" w:hAnsiTheme="majorBidi" w:cstheme="majorBidi"/>
          <w:sz w:val="24"/>
          <w:szCs w:val="24"/>
        </w:rPr>
        <w:t xml:space="preserve"> to their friends</w:t>
      </w:r>
      <w:r w:rsidR="001A0D83">
        <w:rPr>
          <w:rFonts w:asciiTheme="majorBidi" w:hAnsiTheme="majorBidi" w:cstheme="majorBidi"/>
          <w:sz w:val="24"/>
          <w:szCs w:val="24"/>
        </w:rPr>
        <w:t xml:space="preserve"> about the leadership’s policies or actions</w:t>
      </w:r>
      <w:r w:rsidR="0055583F">
        <w:rPr>
          <w:rFonts w:asciiTheme="majorBidi" w:hAnsiTheme="majorBidi" w:cstheme="majorBidi"/>
          <w:sz w:val="24"/>
          <w:szCs w:val="24"/>
        </w:rPr>
        <w:t>,</w:t>
      </w:r>
      <w:r w:rsidR="00173F8C">
        <w:rPr>
          <w:rFonts w:asciiTheme="majorBidi" w:hAnsiTheme="majorBidi" w:cstheme="majorBidi"/>
          <w:sz w:val="24"/>
          <w:szCs w:val="24"/>
        </w:rPr>
        <w:t xml:space="preserve"> or the minority that follow a different religion or have</w:t>
      </w:r>
      <w:r w:rsidR="0055583F">
        <w:rPr>
          <w:rFonts w:asciiTheme="majorBidi" w:hAnsiTheme="majorBidi" w:cstheme="majorBidi"/>
          <w:sz w:val="24"/>
          <w:szCs w:val="24"/>
        </w:rPr>
        <w:t xml:space="preserve"> a</w:t>
      </w:r>
      <w:r w:rsidR="001D5A25">
        <w:rPr>
          <w:rFonts w:asciiTheme="majorBidi" w:hAnsiTheme="majorBidi" w:cstheme="majorBidi"/>
          <w:sz w:val="24"/>
          <w:szCs w:val="24"/>
        </w:rPr>
        <w:t xml:space="preserve"> different sexual orientation</w:t>
      </w:r>
      <w:r w:rsidR="001A0D83">
        <w:rPr>
          <w:rFonts w:asciiTheme="majorBidi" w:hAnsiTheme="majorBidi" w:cstheme="majorBidi"/>
          <w:sz w:val="24"/>
          <w:szCs w:val="24"/>
        </w:rPr>
        <w:t>.</w:t>
      </w:r>
      <w:r w:rsidR="001D5A25">
        <w:rPr>
          <w:rFonts w:asciiTheme="majorBidi" w:hAnsiTheme="majorBidi" w:cstheme="majorBidi"/>
          <w:sz w:val="24"/>
          <w:szCs w:val="24"/>
        </w:rPr>
        <w:t xml:space="preserve"> This translates </w:t>
      </w:r>
      <w:r w:rsidR="0055583F">
        <w:rPr>
          <w:rFonts w:asciiTheme="majorBidi" w:hAnsiTheme="majorBidi" w:cstheme="majorBidi"/>
          <w:sz w:val="24"/>
          <w:szCs w:val="24"/>
        </w:rPr>
        <w:t>in</w:t>
      </w:r>
      <w:r w:rsidR="001D5A25">
        <w:rPr>
          <w:rFonts w:asciiTheme="majorBidi" w:hAnsiTheme="majorBidi" w:cstheme="majorBidi"/>
          <w:sz w:val="24"/>
          <w:szCs w:val="24"/>
        </w:rPr>
        <w:t>to potential</w:t>
      </w:r>
      <w:r w:rsidR="0055583F">
        <w:rPr>
          <w:rFonts w:asciiTheme="majorBidi" w:hAnsiTheme="majorBidi" w:cstheme="majorBidi"/>
          <w:sz w:val="24"/>
          <w:szCs w:val="24"/>
        </w:rPr>
        <w:t>ly</w:t>
      </w:r>
      <w:r w:rsidR="001D5A25">
        <w:rPr>
          <w:rFonts w:asciiTheme="majorBidi" w:hAnsiTheme="majorBidi" w:cstheme="majorBidi"/>
          <w:sz w:val="24"/>
          <w:szCs w:val="24"/>
        </w:rPr>
        <w:t xml:space="preserve"> massive infringement</w:t>
      </w:r>
      <w:r w:rsidR="0055583F">
        <w:rPr>
          <w:rFonts w:asciiTheme="majorBidi" w:hAnsiTheme="majorBidi" w:cstheme="majorBidi"/>
          <w:sz w:val="24"/>
          <w:szCs w:val="24"/>
        </w:rPr>
        <w:t>s</w:t>
      </w:r>
      <w:r w:rsidR="001D5A25">
        <w:rPr>
          <w:rFonts w:asciiTheme="majorBidi" w:hAnsiTheme="majorBidi" w:cstheme="majorBidi"/>
          <w:sz w:val="24"/>
          <w:szCs w:val="24"/>
        </w:rPr>
        <w:t xml:space="preserve"> of human right</w:t>
      </w:r>
      <w:r w:rsidR="0055583F">
        <w:rPr>
          <w:rFonts w:asciiTheme="majorBidi" w:hAnsiTheme="majorBidi" w:cstheme="majorBidi"/>
          <w:sz w:val="24"/>
          <w:szCs w:val="24"/>
        </w:rPr>
        <w:t>s</w:t>
      </w:r>
      <w:r w:rsidR="00514292">
        <w:rPr>
          <w:rFonts w:asciiTheme="majorBidi" w:hAnsiTheme="majorBidi" w:cstheme="majorBidi"/>
          <w:sz w:val="24"/>
          <w:szCs w:val="24"/>
        </w:rPr>
        <w:t xml:space="preserve"> (</w:t>
      </w:r>
      <w:r w:rsidR="007966A8">
        <w:rPr>
          <w:rFonts w:asciiTheme="majorBidi" w:hAnsiTheme="majorBidi" w:cstheme="majorBidi"/>
          <w:sz w:val="24"/>
          <w:szCs w:val="24"/>
        </w:rPr>
        <w:t xml:space="preserve">Chan 2019; </w:t>
      </w:r>
      <w:r w:rsidR="00514292">
        <w:rPr>
          <w:rFonts w:asciiTheme="majorBidi" w:hAnsiTheme="majorBidi" w:cstheme="majorBidi"/>
          <w:sz w:val="24"/>
          <w:szCs w:val="24"/>
        </w:rPr>
        <w:t>Marczak and Scott-Railton 2016)</w:t>
      </w:r>
      <w:r w:rsidR="001D5A25">
        <w:rPr>
          <w:rFonts w:asciiTheme="majorBidi" w:hAnsiTheme="majorBidi" w:cstheme="majorBidi"/>
          <w:sz w:val="24"/>
          <w:szCs w:val="24"/>
        </w:rPr>
        <w:t xml:space="preserve">. </w:t>
      </w:r>
      <w:r w:rsidR="007966A8">
        <w:rPr>
          <w:rFonts w:asciiTheme="majorBidi" w:hAnsiTheme="majorBidi" w:cstheme="majorBidi"/>
          <w:sz w:val="24"/>
          <w:szCs w:val="24"/>
        </w:rPr>
        <w:t xml:space="preserve"> </w:t>
      </w:r>
      <w:r w:rsidR="00F37A88">
        <w:rPr>
          <w:rFonts w:asciiTheme="majorBidi" w:hAnsiTheme="majorBidi" w:cstheme="majorBidi"/>
          <w:sz w:val="24"/>
          <w:szCs w:val="24"/>
        </w:rPr>
        <w:t>In 2018</w:t>
      </w:r>
      <w:r w:rsidR="007966A8">
        <w:rPr>
          <w:rFonts w:asciiTheme="majorBidi" w:hAnsiTheme="majorBidi" w:cstheme="majorBidi"/>
          <w:sz w:val="24"/>
          <w:szCs w:val="24"/>
        </w:rPr>
        <w:t>,</w:t>
      </w:r>
      <w:r w:rsidR="00F37A88">
        <w:rPr>
          <w:rFonts w:asciiTheme="majorBidi" w:hAnsiTheme="majorBidi" w:cstheme="majorBidi"/>
          <w:sz w:val="24"/>
          <w:szCs w:val="24"/>
        </w:rPr>
        <w:t xml:space="preserve"> Amnesty Internatio</w:t>
      </w:r>
      <w:r w:rsidR="007966A8">
        <w:rPr>
          <w:rFonts w:asciiTheme="majorBidi" w:hAnsiTheme="majorBidi" w:cstheme="majorBidi"/>
          <w:sz w:val="24"/>
          <w:szCs w:val="24"/>
        </w:rPr>
        <w:t>n</w:t>
      </w:r>
      <w:r w:rsidR="00F37A88">
        <w:rPr>
          <w:rFonts w:asciiTheme="majorBidi" w:hAnsiTheme="majorBidi" w:cstheme="majorBidi"/>
          <w:sz w:val="24"/>
          <w:szCs w:val="24"/>
        </w:rPr>
        <w:t xml:space="preserve">al stated that those type of technologies were used to spy on organization members in Saudi Arabia (Amnesty International 2018). </w:t>
      </w:r>
      <w:r w:rsidR="001D5A25">
        <w:rPr>
          <w:rFonts w:asciiTheme="majorBidi" w:hAnsiTheme="majorBidi" w:cstheme="majorBidi"/>
          <w:sz w:val="24"/>
          <w:szCs w:val="24"/>
        </w:rPr>
        <w:t xml:space="preserve">Oppressive regimes and authoritarian politicians can easily utilize this type of service to </w:t>
      </w:r>
      <w:r w:rsidR="00B7066E">
        <w:rPr>
          <w:rFonts w:asciiTheme="majorBidi" w:hAnsiTheme="majorBidi" w:cstheme="majorBidi"/>
          <w:sz w:val="24"/>
          <w:szCs w:val="24"/>
        </w:rPr>
        <w:t>seize</w:t>
      </w:r>
      <w:r w:rsidR="001D5A25">
        <w:rPr>
          <w:rFonts w:asciiTheme="majorBidi" w:hAnsiTheme="majorBidi" w:cstheme="majorBidi"/>
          <w:sz w:val="24"/>
          <w:szCs w:val="24"/>
        </w:rPr>
        <w:t xml:space="preserve"> power, repress opposition, and </w:t>
      </w:r>
      <w:r w:rsidR="0055583F">
        <w:rPr>
          <w:rFonts w:asciiTheme="majorBidi" w:hAnsiTheme="majorBidi" w:cstheme="majorBidi"/>
          <w:sz w:val="24"/>
          <w:szCs w:val="24"/>
        </w:rPr>
        <w:t>retain</w:t>
      </w:r>
      <w:r w:rsidR="001D5A25">
        <w:rPr>
          <w:rFonts w:asciiTheme="majorBidi" w:hAnsiTheme="majorBidi" w:cstheme="majorBidi"/>
          <w:sz w:val="24"/>
          <w:szCs w:val="24"/>
        </w:rPr>
        <w:t xml:space="preserve"> power. The high barrier of technological development vanishes the moment th</w:t>
      </w:r>
      <w:r w:rsidR="0055583F">
        <w:rPr>
          <w:rFonts w:asciiTheme="majorBidi" w:hAnsiTheme="majorBidi" w:cstheme="majorBidi"/>
          <w:sz w:val="24"/>
          <w:szCs w:val="24"/>
        </w:rPr>
        <w:t>e</w:t>
      </w:r>
      <w:r w:rsidR="001D5A25">
        <w:rPr>
          <w:rFonts w:asciiTheme="majorBidi" w:hAnsiTheme="majorBidi" w:cstheme="majorBidi"/>
          <w:sz w:val="24"/>
          <w:szCs w:val="24"/>
        </w:rPr>
        <w:t>se type</w:t>
      </w:r>
      <w:r w:rsidR="00C40597">
        <w:rPr>
          <w:rFonts w:asciiTheme="majorBidi" w:hAnsiTheme="majorBidi" w:cstheme="majorBidi"/>
          <w:sz w:val="24"/>
          <w:szCs w:val="24"/>
        </w:rPr>
        <w:t>s</w:t>
      </w:r>
      <w:r w:rsidR="001D5A25">
        <w:rPr>
          <w:rFonts w:asciiTheme="majorBidi" w:hAnsiTheme="majorBidi" w:cstheme="majorBidi"/>
          <w:sz w:val="24"/>
          <w:szCs w:val="24"/>
        </w:rPr>
        <w:t xml:space="preserve"> of services and tool</w:t>
      </w:r>
      <w:r w:rsidR="00B7066E">
        <w:rPr>
          <w:rFonts w:asciiTheme="majorBidi" w:hAnsiTheme="majorBidi" w:cstheme="majorBidi"/>
          <w:sz w:val="24"/>
          <w:szCs w:val="24"/>
        </w:rPr>
        <w:t xml:space="preserve">s </w:t>
      </w:r>
      <w:r w:rsidR="001D5A25">
        <w:rPr>
          <w:rFonts w:asciiTheme="majorBidi" w:hAnsiTheme="majorBidi" w:cstheme="majorBidi"/>
          <w:sz w:val="24"/>
          <w:szCs w:val="24"/>
        </w:rPr>
        <w:t xml:space="preserve">become commodities. </w:t>
      </w:r>
      <w:r w:rsidR="00514292">
        <w:rPr>
          <w:rFonts w:asciiTheme="majorBidi" w:hAnsiTheme="majorBidi" w:cstheme="majorBidi"/>
          <w:sz w:val="24"/>
          <w:szCs w:val="24"/>
        </w:rPr>
        <w:t xml:space="preserve">A report from The Citizen Lab </w:t>
      </w:r>
      <w:r w:rsidR="00F37A88">
        <w:rPr>
          <w:rFonts w:asciiTheme="majorBidi" w:hAnsiTheme="majorBidi" w:cstheme="majorBidi"/>
          <w:sz w:val="24"/>
          <w:szCs w:val="24"/>
        </w:rPr>
        <w:t>indicate</w:t>
      </w:r>
      <w:r w:rsidR="00B7066E">
        <w:rPr>
          <w:rFonts w:asciiTheme="majorBidi" w:hAnsiTheme="majorBidi" w:cstheme="majorBidi"/>
          <w:sz w:val="24"/>
          <w:szCs w:val="24"/>
        </w:rPr>
        <w:t>s</w:t>
      </w:r>
      <w:r w:rsidR="00F37A88">
        <w:rPr>
          <w:rFonts w:asciiTheme="majorBidi" w:hAnsiTheme="majorBidi" w:cstheme="majorBidi"/>
          <w:sz w:val="24"/>
          <w:szCs w:val="24"/>
        </w:rPr>
        <w:t xml:space="preserve"> that this technology </w:t>
      </w:r>
      <w:r w:rsidR="00B7066E">
        <w:rPr>
          <w:rFonts w:asciiTheme="majorBidi" w:hAnsiTheme="majorBidi" w:cstheme="majorBidi"/>
          <w:sz w:val="24"/>
          <w:szCs w:val="24"/>
        </w:rPr>
        <w:t>has become</w:t>
      </w:r>
      <w:r w:rsidR="00F37A88">
        <w:rPr>
          <w:rFonts w:asciiTheme="majorBidi" w:hAnsiTheme="majorBidi" w:cstheme="majorBidi"/>
          <w:sz w:val="24"/>
          <w:szCs w:val="24"/>
        </w:rPr>
        <w:t xml:space="preserve"> available also to violent non-state actors. The report shows</w:t>
      </w:r>
      <w:r w:rsidR="00514292">
        <w:rPr>
          <w:rFonts w:asciiTheme="majorBidi" w:hAnsiTheme="majorBidi" w:cstheme="majorBidi"/>
          <w:sz w:val="24"/>
          <w:szCs w:val="24"/>
        </w:rPr>
        <w:t xml:space="preserve"> that one </w:t>
      </w:r>
      <w:r w:rsidR="00B7066E">
        <w:rPr>
          <w:rFonts w:asciiTheme="majorBidi" w:hAnsiTheme="majorBidi" w:cstheme="majorBidi"/>
          <w:sz w:val="24"/>
          <w:szCs w:val="24"/>
        </w:rPr>
        <w:t>such</w:t>
      </w:r>
      <w:r w:rsidR="00514292">
        <w:rPr>
          <w:rFonts w:asciiTheme="majorBidi" w:hAnsiTheme="majorBidi" w:cstheme="majorBidi"/>
          <w:sz w:val="24"/>
          <w:szCs w:val="24"/>
        </w:rPr>
        <w:t xml:space="preserve"> technolog</w:t>
      </w:r>
      <w:r w:rsidR="00B7066E">
        <w:rPr>
          <w:rFonts w:asciiTheme="majorBidi" w:hAnsiTheme="majorBidi" w:cstheme="majorBidi"/>
          <w:sz w:val="24"/>
          <w:szCs w:val="24"/>
        </w:rPr>
        <w:t>y tool</w:t>
      </w:r>
      <w:r w:rsidR="00514292">
        <w:rPr>
          <w:rFonts w:asciiTheme="majorBidi" w:hAnsiTheme="majorBidi" w:cstheme="majorBidi"/>
          <w:sz w:val="24"/>
          <w:szCs w:val="24"/>
        </w:rPr>
        <w:t xml:space="preserve"> was used by a Mexican drug cartel to identify </w:t>
      </w:r>
      <w:r w:rsidR="00F37A88">
        <w:rPr>
          <w:rFonts w:asciiTheme="majorBidi" w:hAnsiTheme="majorBidi" w:cstheme="majorBidi"/>
          <w:sz w:val="24"/>
          <w:szCs w:val="24"/>
        </w:rPr>
        <w:t xml:space="preserve">a journalist (Scott-Railton </w:t>
      </w:r>
      <w:r w:rsidR="000E596C">
        <w:rPr>
          <w:rFonts w:asciiTheme="majorBidi" w:hAnsiTheme="majorBidi" w:cstheme="majorBidi"/>
          <w:sz w:val="24"/>
          <w:szCs w:val="24"/>
        </w:rPr>
        <w:t xml:space="preserve">et al. </w:t>
      </w:r>
      <w:r w:rsidR="00F37A88">
        <w:rPr>
          <w:rFonts w:asciiTheme="majorBidi" w:hAnsiTheme="majorBidi" w:cstheme="majorBidi"/>
          <w:sz w:val="24"/>
          <w:szCs w:val="24"/>
        </w:rPr>
        <w:t xml:space="preserve">2017). </w:t>
      </w:r>
      <w:r w:rsidR="001D5A25">
        <w:rPr>
          <w:rFonts w:asciiTheme="majorBidi" w:hAnsiTheme="majorBidi" w:cstheme="majorBidi"/>
          <w:sz w:val="24"/>
          <w:szCs w:val="24"/>
        </w:rPr>
        <w:t>Without proper regulation o</w:t>
      </w:r>
      <w:r w:rsidR="0055583F">
        <w:rPr>
          <w:rFonts w:asciiTheme="majorBidi" w:hAnsiTheme="majorBidi" w:cstheme="majorBidi"/>
          <w:sz w:val="24"/>
          <w:szCs w:val="24"/>
        </w:rPr>
        <w:t>f</w:t>
      </w:r>
      <w:r w:rsidR="001D5A25">
        <w:rPr>
          <w:rFonts w:asciiTheme="majorBidi" w:hAnsiTheme="majorBidi" w:cstheme="majorBidi"/>
          <w:sz w:val="24"/>
          <w:szCs w:val="24"/>
        </w:rPr>
        <w:t xml:space="preserve"> th</w:t>
      </w:r>
      <w:r w:rsidR="0055583F">
        <w:rPr>
          <w:rFonts w:asciiTheme="majorBidi" w:hAnsiTheme="majorBidi" w:cstheme="majorBidi"/>
          <w:sz w:val="24"/>
          <w:szCs w:val="24"/>
        </w:rPr>
        <w:t>e</w:t>
      </w:r>
      <w:r w:rsidR="001D5A25">
        <w:rPr>
          <w:rFonts w:asciiTheme="majorBidi" w:hAnsiTheme="majorBidi" w:cstheme="majorBidi"/>
          <w:sz w:val="24"/>
          <w:szCs w:val="24"/>
        </w:rPr>
        <w:t>se type</w:t>
      </w:r>
      <w:r w:rsidR="0055583F">
        <w:rPr>
          <w:rFonts w:asciiTheme="majorBidi" w:hAnsiTheme="majorBidi" w:cstheme="majorBidi"/>
          <w:sz w:val="24"/>
          <w:szCs w:val="24"/>
        </w:rPr>
        <w:t>s</w:t>
      </w:r>
      <w:r w:rsidR="001D5A25">
        <w:rPr>
          <w:rFonts w:asciiTheme="majorBidi" w:hAnsiTheme="majorBidi" w:cstheme="majorBidi"/>
          <w:sz w:val="24"/>
          <w:szCs w:val="24"/>
        </w:rPr>
        <w:t xml:space="preserve"> of services and the companies that provide them</w:t>
      </w:r>
      <w:r w:rsidR="0055583F">
        <w:rPr>
          <w:rFonts w:asciiTheme="majorBidi" w:hAnsiTheme="majorBidi" w:cstheme="majorBidi"/>
          <w:sz w:val="24"/>
          <w:szCs w:val="24"/>
        </w:rPr>
        <w:t>,</w:t>
      </w:r>
      <w:r w:rsidR="001D5A25">
        <w:rPr>
          <w:rFonts w:asciiTheme="majorBidi" w:hAnsiTheme="majorBidi" w:cstheme="majorBidi"/>
          <w:sz w:val="24"/>
          <w:szCs w:val="24"/>
        </w:rPr>
        <w:t xml:space="preserve"> we can anticipate a rise in state repression and human rights abuse</w:t>
      </w:r>
      <w:r w:rsidR="0055583F">
        <w:rPr>
          <w:rFonts w:asciiTheme="majorBidi" w:hAnsiTheme="majorBidi" w:cstheme="majorBidi"/>
          <w:sz w:val="24"/>
          <w:szCs w:val="24"/>
        </w:rPr>
        <w:t>s</w:t>
      </w:r>
      <w:r w:rsidR="001D5A25">
        <w:rPr>
          <w:rFonts w:asciiTheme="majorBidi" w:hAnsiTheme="majorBidi" w:cstheme="majorBidi"/>
          <w:sz w:val="24"/>
          <w:szCs w:val="24"/>
        </w:rPr>
        <w:t xml:space="preserve">. The second </w:t>
      </w:r>
      <w:r w:rsidR="0055583F">
        <w:rPr>
          <w:rFonts w:asciiTheme="majorBidi" w:hAnsiTheme="majorBidi" w:cstheme="majorBidi"/>
          <w:sz w:val="24"/>
          <w:szCs w:val="24"/>
        </w:rPr>
        <w:t>function,</w:t>
      </w:r>
      <w:r w:rsidR="001D5A25">
        <w:rPr>
          <w:rFonts w:asciiTheme="majorBidi" w:hAnsiTheme="majorBidi" w:cstheme="majorBidi"/>
          <w:sz w:val="24"/>
          <w:szCs w:val="24"/>
        </w:rPr>
        <w:t xml:space="preserve"> virtual societal warfare</w:t>
      </w:r>
      <w:r w:rsidR="002B640D">
        <w:rPr>
          <w:rFonts w:asciiTheme="majorBidi" w:hAnsiTheme="majorBidi" w:cstheme="majorBidi"/>
          <w:sz w:val="24"/>
          <w:szCs w:val="24"/>
        </w:rPr>
        <w:t xml:space="preserve"> (</w:t>
      </w:r>
      <w:proofErr w:type="spellStart"/>
      <w:r w:rsidR="002B640D">
        <w:rPr>
          <w:rFonts w:asciiTheme="majorBidi" w:hAnsiTheme="majorBidi" w:cstheme="majorBidi"/>
          <w:sz w:val="24"/>
          <w:szCs w:val="24"/>
        </w:rPr>
        <w:t>Mazarr</w:t>
      </w:r>
      <w:proofErr w:type="spellEnd"/>
      <w:r w:rsidR="002B640D">
        <w:rPr>
          <w:rFonts w:asciiTheme="majorBidi" w:hAnsiTheme="majorBidi" w:cstheme="majorBidi"/>
          <w:sz w:val="24"/>
          <w:szCs w:val="24"/>
        </w:rPr>
        <w:t xml:space="preserve"> et al. 2019)</w:t>
      </w:r>
      <w:r w:rsidR="0055583F">
        <w:rPr>
          <w:rFonts w:asciiTheme="majorBidi" w:hAnsiTheme="majorBidi" w:cstheme="majorBidi"/>
          <w:sz w:val="24"/>
          <w:szCs w:val="24"/>
        </w:rPr>
        <w:t>,</w:t>
      </w:r>
      <w:r w:rsidR="001D5A25">
        <w:rPr>
          <w:rFonts w:asciiTheme="majorBidi" w:hAnsiTheme="majorBidi" w:cstheme="majorBidi"/>
          <w:sz w:val="24"/>
          <w:szCs w:val="24"/>
        </w:rPr>
        <w:t xml:space="preserve"> takes the battlefield into </w:t>
      </w:r>
      <w:r w:rsidR="0055583F">
        <w:rPr>
          <w:rFonts w:asciiTheme="majorBidi" w:hAnsiTheme="majorBidi" w:cstheme="majorBidi"/>
          <w:sz w:val="24"/>
          <w:szCs w:val="24"/>
        </w:rPr>
        <w:t>the heart of the civilian realm</w:t>
      </w:r>
      <w:r w:rsidR="001D5A25">
        <w:rPr>
          <w:rFonts w:asciiTheme="majorBidi" w:hAnsiTheme="majorBidi" w:cstheme="majorBidi"/>
          <w:sz w:val="24"/>
          <w:szCs w:val="24"/>
        </w:rPr>
        <w:t xml:space="preserve">, using the </w:t>
      </w:r>
      <w:proofErr w:type="gramStart"/>
      <w:r w:rsidR="001D5A25">
        <w:rPr>
          <w:rFonts w:asciiTheme="majorBidi" w:hAnsiTheme="majorBidi" w:cstheme="majorBidi"/>
          <w:sz w:val="24"/>
          <w:szCs w:val="24"/>
        </w:rPr>
        <w:t>general public</w:t>
      </w:r>
      <w:proofErr w:type="gramEnd"/>
      <w:r w:rsidR="001D5A25">
        <w:rPr>
          <w:rFonts w:asciiTheme="majorBidi" w:hAnsiTheme="majorBidi" w:cstheme="majorBidi"/>
          <w:sz w:val="24"/>
          <w:szCs w:val="24"/>
        </w:rPr>
        <w:t xml:space="preserve"> to influence its politicians and political system and</w:t>
      </w:r>
      <w:r w:rsidR="0055583F">
        <w:rPr>
          <w:rFonts w:asciiTheme="majorBidi" w:hAnsiTheme="majorBidi" w:cstheme="majorBidi"/>
          <w:sz w:val="24"/>
          <w:szCs w:val="24"/>
        </w:rPr>
        <w:t>,</w:t>
      </w:r>
      <w:r w:rsidR="001D5A25">
        <w:rPr>
          <w:rFonts w:asciiTheme="majorBidi" w:hAnsiTheme="majorBidi" w:cstheme="majorBidi"/>
          <w:sz w:val="24"/>
          <w:szCs w:val="24"/>
        </w:rPr>
        <w:t xml:space="preserve"> </w:t>
      </w:r>
      <w:r w:rsidR="0055583F">
        <w:rPr>
          <w:rFonts w:asciiTheme="majorBidi" w:hAnsiTheme="majorBidi" w:cstheme="majorBidi"/>
          <w:sz w:val="24"/>
          <w:szCs w:val="24"/>
        </w:rPr>
        <w:t>in so doing,</w:t>
      </w:r>
      <w:r w:rsidR="001D5A25">
        <w:rPr>
          <w:rFonts w:asciiTheme="majorBidi" w:hAnsiTheme="majorBidi" w:cstheme="majorBidi"/>
          <w:sz w:val="24"/>
          <w:szCs w:val="24"/>
        </w:rPr>
        <w:t xml:space="preserve"> its foreign policy</w:t>
      </w:r>
      <w:r w:rsidR="0055583F">
        <w:rPr>
          <w:rFonts w:asciiTheme="majorBidi" w:hAnsiTheme="majorBidi" w:cstheme="majorBidi"/>
          <w:sz w:val="24"/>
          <w:szCs w:val="24"/>
        </w:rPr>
        <w:t xml:space="preserve"> as well</w:t>
      </w:r>
      <w:r w:rsidR="001D5A25">
        <w:rPr>
          <w:rFonts w:asciiTheme="majorBidi" w:hAnsiTheme="majorBidi" w:cstheme="majorBidi"/>
          <w:sz w:val="24"/>
          <w:szCs w:val="24"/>
        </w:rPr>
        <w:t>. The reliance o</w:t>
      </w:r>
      <w:r w:rsidR="0055583F">
        <w:rPr>
          <w:rFonts w:asciiTheme="majorBidi" w:hAnsiTheme="majorBidi" w:cstheme="majorBidi"/>
          <w:sz w:val="24"/>
          <w:szCs w:val="24"/>
        </w:rPr>
        <w:t>n</w:t>
      </w:r>
      <w:r w:rsidR="001D5A25">
        <w:rPr>
          <w:rFonts w:asciiTheme="majorBidi" w:hAnsiTheme="majorBidi" w:cstheme="majorBidi"/>
          <w:sz w:val="24"/>
          <w:szCs w:val="24"/>
        </w:rPr>
        <w:t xml:space="preserve"> big data allows </w:t>
      </w:r>
      <w:r w:rsidR="0055583F">
        <w:rPr>
          <w:rFonts w:asciiTheme="majorBidi" w:hAnsiTheme="majorBidi" w:cstheme="majorBidi"/>
          <w:sz w:val="24"/>
          <w:szCs w:val="24"/>
        </w:rPr>
        <w:t>for the</w:t>
      </w:r>
      <w:r w:rsidR="001D5A25">
        <w:rPr>
          <w:rFonts w:asciiTheme="majorBidi" w:hAnsiTheme="majorBidi" w:cstheme="majorBidi"/>
          <w:sz w:val="24"/>
          <w:szCs w:val="24"/>
        </w:rPr>
        <w:t xml:space="preserve"> weaponization of ideas and </w:t>
      </w:r>
      <w:r w:rsidR="0099621B">
        <w:rPr>
          <w:rFonts w:asciiTheme="majorBidi" w:hAnsiTheme="majorBidi" w:cstheme="majorBidi"/>
          <w:sz w:val="24"/>
          <w:szCs w:val="24"/>
        </w:rPr>
        <w:t>the promotion of false narratives and disinformation. This is done thorough the creation of networks of fake personas and fake news accounts that disseminate false information, distorted information, or reshape and refocus media coverage on topics that benefit one candidate or political party over the others</w:t>
      </w:r>
      <w:r w:rsidR="00F37A88">
        <w:rPr>
          <w:rFonts w:asciiTheme="majorBidi" w:hAnsiTheme="majorBidi" w:cstheme="majorBidi"/>
          <w:sz w:val="24"/>
          <w:szCs w:val="24"/>
        </w:rPr>
        <w:t xml:space="preserve"> (</w:t>
      </w:r>
      <w:proofErr w:type="spellStart"/>
      <w:r w:rsidR="00F37A88">
        <w:rPr>
          <w:rFonts w:asciiTheme="majorBidi" w:hAnsiTheme="majorBidi" w:cstheme="majorBidi"/>
          <w:sz w:val="24"/>
          <w:szCs w:val="24"/>
        </w:rPr>
        <w:t>DiResta</w:t>
      </w:r>
      <w:proofErr w:type="spellEnd"/>
      <w:r w:rsidR="00F37A88">
        <w:rPr>
          <w:rFonts w:asciiTheme="majorBidi" w:hAnsiTheme="majorBidi" w:cstheme="majorBidi"/>
          <w:sz w:val="24"/>
          <w:szCs w:val="24"/>
        </w:rPr>
        <w:t xml:space="preserve"> et al. 2019; Jamieson 2020; </w:t>
      </w:r>
      <w:proofErr w:type="spellStart"/>
      <w:r w:rsidR="00F37A88">
        <w:rPr>
          <w:rFonts w:asciiTheme="majorBidi" w:hAnsiTheme="majorBidi" w:cstheme="majorBidi"/>
          <w:sz w:val="24"/>
          <w:szCs w:val="24"/>
        </w:rPr>
        <w:t>Linvill</w:t>
      </w:r>
      <w:proofErr w:type="spellEnd"/>
      <w:r w:rsidR="00F37A88">
        <w:rPr>
          <w:rFonts w:asciiTheme="majorBidi" w:hAnsiTheme="majorBidi" w:cstheme="majorBidi"/>
          <w:sz w:val="24"/>
          <w:szCs w:val="24"/>
        </w:rPr>
        <w:t xml:space="preserve"> et al. 2019)</w:t>
      </w:r>
      <w:r w:rsidR="0099621B">
        <w:rPr>
          <w:rFonts w:asciiTheme="majorBidi" w:hAnsiTheme="majorBidi" w:cstheme="majorBidi"/>
          <w:sz w:val="24"/>
          <w:szCs w:val="24"/>
        </w:rPr>
        <w:t xml:space="preserve">. </w:t>
      </w:r>
      <w:r w:rsidR="0055583F">
        <w:rPr>
          <w:rFonts w:asciiTheme="majorBidi" w:hAnsiTheme="majorBidi" w:cstheme="majorBidi"/>
          <w:sz w:val="24"/>
          <w:szCs w:val="24"/>
        </w:rPr>
        <w:t xml:space="preserve">Disinformation </w:t>
      </w:r>
      <w:proofErr w:type="gramStart"/>
      <w:r w:rsidR="0055583F">
        <w:rPr>
          <w:rFonts w:asciiTheme="majorBidi" w:hAnsiTheme="majorBidi" w:cstheme="majorBidi"/>
          <w:sz w:val="24"/>
          <w:szCs w:val="24"/>
        </w:rPr>
        <w:t>through the use of</w:t>
      </w:r>
      <w:proofErr w:type="gramEnd"/>
      <w:r w:rsidR="0055583F">
        <w:rPr>
          <w:rFonts w:asciiTheme="majorBidi" w:hAnsiTheme="majorBidi" w:cstheme="majorBidi"/>
          <w:sz w:val="24"/>
          <w:szCs w:val="24"/>
        </w:rPr>
        <w:t xml:space="preserve"> big data</w:t>
      </w:r>
      <w:r w:rsidR="0099621B">
        <w:rPr>
          <w:rFonts w:asciiTheme="majorBidi" w:hAnsiTheme="majorBidi" w:cstheme="majorBidi"/>
          <w:sz w:val="24"/>
          <w:szCs w:val="24"/>
        </w:rPr>
        <w:t xml:space="preserve"> can polarize nations and groups and s</w:t>
      </w:r>
      <w:r w:rsidR="0055583F">
        <w:rPr>
          <w:rFonts w:asciiTheme="majorBidi" w:hAnsiTheme="majorBidi" w:cstheme="majorBidi"/>
          <w:sz w:val="24"/>
          <w:szCs w:val="24"/>
        </w:rPr>
        <w:t>o</w:t>
      </w:r>
      <w:r w:rsidR="0099621B">
        <w:rPr>
          <w:rFonts w:asciiTheme="majorBidi" w:hAnsiTheme="majorBidi" w:cstheme="majorBidi"/>
          <w:sz w:val="24"/>
          <w:szCs w:val="24"/>
        </w:rPr>
        <w:t xml:space="preserve">w discontent and distrust in the government and the democratic process. Nations with democratic systems are more vulnerable to this type of interference, as it can distort </w:t>
      </w:r>
      <w:r w:rsidR="0055583F">
        <w:rPr>
          <w:rFonts w:asciiTheme="majorBidi" w:hAnsiTheme="majorBidi" w:cstheme="majorBidi"/>
          <w:sz w:val="24"/>
          <w:szCs w:val="24"/>
        </w:rPr>
        <w:t xml:space="preserve">the </w:t>
      </w:r>
      <w:r w:rsidR="0099621B">
        <w:rPr>
          <w:rFonts w:asciiTheme="majorBidi" w:hAnsiTheme="majorBidi" w:cstheme="majorBidi"/>
          <w:sz w:val="24"/>
          <w:szCs w:val="24"/>
        </w:rPr>
        <w:t>available knowledge that influence</w:t>
      </w:r>
      <w:r w:rsidR="0055583F">
        <w:rPr>
          <w:rFonts w:asciiTheme="majorBidi" w:hAnsiTheme="majorBidi" w:cstheme="majorBidi"/>
          <w:sz w:val="24"/>
          <w:szCs w:val="24"/>
        </w:rPr>
        <w:t>s</w:t>
      </w:r>
      <w:r w:rsidR="0099621B">
        <w:rPr>
          <w:rFonts w:asciiTheme="majorBidi" w:hAnsiTheme="majorBidi" w:cstheme="majorBidi"/>
          <w:sz w:val="24"/>
          <w:szCs w:val="24"/>
        </w:rPr>
        <w:t xml:space="preserve"> voters’ decision-making</w:t>
      </w:r>
      <w:r w:rsidR="002B640D">
        <w:rPr>
          <w:rFonts w:asciiTheme="majorBidi" w:hAnsiTheme="majorBidi" w:cstheme="majorBidi"/>
          <w:sz w:val="24"/>
          <w:szCs w:val="24"/>
        </w:rPr>
        <w:t xml:space="preserve"> (Hansen and Lim 2019; Sander 2019)</w:t>
      </w:r>
      <w:r w:rsidR="0099621B">
        <w:rPr>
          <w:rFonts w:asciiTheme="majorBidi" w:hAnsiTheme="majorBidi" w:cstheme="majorBidi"/>
          <w:sz w:val="24"/>
          <w:szCs w:val="24"/>
        </w:rPr>
        <w:t>. Without equal access to reliable information, the democratic process can be skewed. It</w:t>
      </w:r>
      <w:r w:rsidR="0055583F">
        <w:rPr>
          <w:rFonts w:asciiTheme="majorBidi" w:hAnsiTheme="majorBidi" w:cstheme="majorBidi"/>
          <w:sz w:val="24"/>
          <w:szCs w:val="24"/>
        </w:rPr>
        <w:t xml:space="preserve"> has</w:t>
      </w:r>
      <w:r w:rsidR="0099621B">
        <w:rPr>
          <w:rFonts w:asciiTheme="majorBidi" w:hAnsiTheme="majorBidi" w:cstheme="majorBidi"/>
          <w:sz w:val="24"/>
          <w:szCs w:val="24"/>
        </w:rPr>
        <w:t xml:space="preserve"> been shown that higher exposure to those type of operations can mobilize people to action and affect their voting behavior</w:t>
      </w:r>
      <w:r w:rsidR="00517C92">
        <w:rPr>
          <w:rFonts w:asciiTheme="majorBidi" w:hAnsiTheme="majorBidi" w:cstheme="majorBidi"/>
          <w:sz w:val="24"/>
          <w:szCs w:val="24"/>
        </w:rPr>
        <w:t xml:space="preserve"> (</w:t>
      </w:r>
      <w:r w:rsidR="00223ABE">
        <w:rPr>
          <w:rFonts w:asciiTheme="majorBidi" w:hAnsiTheme="majorBidi" w:cstheme="majorBidi"/>
          <w:sz w:val="24"/>
          <w:szCs w:val="24"/>
        </w:rPr>
        <w:t>Jamieson 2020</w:t>
      </w:r>
      <w:r w:rsidR="00925822">
        <w:rPr>
          <w:rFonts w:asciiTheme="majorBidi" w:hAnsiTheme="majorBidi" w:cstheme="majorBidi"/>
          <w:sz w:val="24"/>
          <w:szCs w:val="24"/>
        </w:rPr>
        <w:t xml:space="preserve">; </w:t>
      </w:r>
      <w:proofErr w:type="spellStart"/>
      <w:r w:rsidR="00925822">
        <w:rPr>
          <w:rFonts w:asciiTheme="majorBidi" w:hAnsiTheme="majorBidi" w:cstheme="majorBidi"/>
          <w:sz w:val="24"/>
          <w:szCs w:val="24"/>
        </w:rPr>
        <w:t>Helmus</w:t>
      </w:r>
      <w:proofErr w:type="spellEnd"/>
      <w:r w:rsidR="00925822">
        <w:rPr>
          <w:rFonts w:asciiTheme="majorBidi" w:hAnsiTheme="majorBidi" w:cstheme="majorBidi"/>
          <w:sz w:val="24"/>
          <w:szCs w:val="24"/>
        </w:rPr>
        <w:t xml:space="preserve"> et al. 2020</w:t>
      </w:r>
      <w:r w:rsidR="00517C92">
        <w:rPr>
          <w:rFonts w:asciiTheme="majorBidi" w:hAnsiTheme="majorBidi" w:cstheme="majorBidi"/>
          <w:sz w:val="24"/>
          <w:szCs w:val="24"/>
        </w:rPr>
        <w:t>)</w:t>
      </w:r>
      <w:r w:rsidR="0099621B">
        <w:rPr>
          <w:rFonts w:asciiTheme="majorBidi" w:hAnsiTheme="majorBidi" w:cstheme="majorBidi"/>
          <w:sz w:val="24"/>
          <w:szCs w:val="24"/>
        </w:rPr>
        <w:t xml:space="preserve">. </w:t>
      </w:r>
      <w:r w:rsidR="00B7066E">
        <w:rPr>
          <w:rFonts w:asciiTheme="majorBidi" w:hAnsiTheme="majorBidi" w:cstheme="majorBidi"/>
          <w:sz w:val="24"/>
          <w:szCs w:val="24"/>
        </w:rPr>
        <w:t>Furthermore, t</w:t>
      </w:r>
      <w:r w:rsidR="0099621B">
        <w:rPr>
          <w:rFonts w:asciiTheme="majorBidi" w:hAnsiTheme="majorBidi" w:cstheme="majorBidi"/>
          <w:sz w:val="24"/>
          <w:szCs w:val="24"/>
        </w:rPr>
        <w:t xml:space="preserve">his </w:t>
      </w:r>
      <w:proofErr w:type="gramStart"/>
      <w:r w:rsidR="0099621B">
        <w:rPr>
          <w:rFonts w:asciiTheme="majorBidi" w:hAnsiTheme="majorBidi" w:cstheme="majorBidi"/>
          <w:sz w:val="24"/>
          <w:szCs w:val="24"/>
        </w:rPr>
        <w:t>particular tool</w:t>
      </w:r>
      <w:proofErr w:type="gramEnd"/>
      <w:r w:rsidR="0099621B">
        <w:rPr>
          <w:rFonts w:asciiTheme="majorBidi" w:hAnsiTheme="majorBidi" w:cstheme="majorBidi"/>
          <w:sz w:val="24"/>
          <w:szCs w:val="24"/>
        </w:rPr>
        <w:t xml:space="preserve"> is not regulated. Without proper regulations or international norms, we can expect to see </w:t>
      </w:r>
      <w:r w:rsidR="0055583F">
        <w:rPr>
          <w:rFonts w:asciiTheme="majorBidi" w:hAnsiTheme="majorBidi" w:cstheme="majorBidi"/>
          <w:sz w:val="24"/>
          <w:szCs w:val="24"/>
        </w:rPr>
        <w:t xml:space="preserve">this tool used more frequently, </w:t>
      </w:r>
      <w:r w:rsidR="0099621B">
        <w:rPr>
          <w:rFonts w:asciiTheme="majorBidi" w:hAnsiTheme="majorBidi" w:cstheme="majorBidi"/>
          <w:sz w:val="24"/>
          <w:szCs w:val="24"/>
        </w:rPr>
        <w:t xml:space="preserve">especially among nations that cannot properly safeguard their cyber infrastructure during elections. </w:t>
      </w:r>
    </w:p>
    <w:p w14:paraId="5E15E309" w14:textId="77777777" w:rsidR="000B4DB6" w:rsidRDefault="000B4DB6" w:rsidP="009D5C10">
      <w:pPr>
        <w:spacing w:line="480" w:lineRule="auto"/>
        <w:rPr>
          <w:rFonts w:asciiTheme="majorBidi" w:hAnsiTheme="majorBidi" w:cstheme="majorBidi"/>
          <w:sz w:val="24"/>
          <w:szCs w:val="24"/>
        </w:rPr>
      </w:pPr>
    </w:p>
    <w:p w14:paraId="1121D1B7" w14:textId="64DA21E2" w:rsidR="00AB568E" w:rsidRPr="004F2D8D" w:rsidRDefault="004F2D8D" w:rsidP="004F2D8D">
      <w:pPr>
        <w:spacing w:line="480" w:lineRule="auto"/>
        <w:rPr>
          <w:rFonts w:asciiTheme="majorBidi" w:hAnsiTheme="majorBidi" w:cstheme="majorBidi"/>
          <w:b/>
          <w:bCs/>
          <w:sz w:val="24"/>
          <w:szCs w:val="24"/>
        </w:rPr>
      </w:pPr>
      <w:r w:rsidRPr="004F2D8D">
        <w:rPr>
          <w:rFonts w:asciiTheme="majorBidi" w:hAnsiTheme="majorBidi" w:cstheme="majorBidi"/>
          <w:b/>
          <w:bCs/>
          <w:sz w:val="24"/>
          <w:szCs w:val="24"/>
        </w:rPr>
        <w:t>Conclusion</w:t>
      </w:r>
    </w:p>
    <w:p w14:paraId="4E11C105" w14:textId="05645EBC" w:rsidR="00F37A88" w:rsidRDefault="009D5C10" w:rsidP="004F2D8D">
      <w:pPr>
        <w:spacing w:line="480" w:lineRule="auto"/>
        <w:ind w:firstLine="720"/>
        <w:rPr>
          <w:rFonts w:asciiTheme="majorBidi" w:hAnsiTheme="majorBidi" w:cstheme="majorBidi"/>
          <w:sz w:val="24"/>
          <w:szCs w:val="24"/>
        </w:rPr>
      </w:pPr>
      <w:r w:rsidDel="00AB466A">
        <w:rPr>
          <w:rFonts w:asciiTheme="majorBidi" w:hAnsiTheme="majorBidi" w:cstheme="majorBidi"/>
          <w:sz w:val="24"/>
          <w:szCs w:val="24"/>
        </w:rPr>
        <w:t>There is an increasingly blurry line that separates the private and national spheres; there is a second increasingly blurry line that separates the military and civilian spheres.  International law might insist o</w:t>
      </w:r>
      <w:r>
        <w:rPr>
          <w:rFonts w:asciiTheme="majorBidi" w:hAnsiTheme="majorBidi" w:cstheme="majorBidi"/>
          <w:sz w:val="24"/>
          <w:szCs w:val="24"/>
        </w:rPr>
        <w:t>n</w:t>
      </w:r>
      <w:r w:rsidDel="00AB466A">
        <w:rPr>
          <w:rFonts w:asciiTheme="majorBidi" w:hAnsiTheme="majorBidi" w:cstheme="majorBidi"/>
          <w:sz w:val="24"/>
          <w:szCs w:val="24"/>
        </w:rPr>
        <w:t xml:space="preserve"> these distinctions, but the Internet c</w:t>
      </w:r>
      <w:r>
        <w:rPr>
          <w:rFonts w:asciiTheme="majorBidi" w:hAnsiTheme="majorBidi" w:cstheme="majorBidi"/>
          <w:sz w:val="24"/>
          <w:szCs w:val="24"/>
        </w:rPr>
        <w:t>rosses these boundaries as a matter of course.</w:t>
      </w:r>
      <w:r w:rsidDel="00AB466A">
        <w:rPr>
          <w:rFonts w:asciiTheme="majorBidi" w:hAnsiTheme="majorBidi" w:cstheme="majorBidi"/>
          <w:sz w:val="24"/>
          <w:szCs w:val="24"/>
        </w:rPr>
        <w:t xml:space="preserve"> This is a perfect example of what sociologist</w:t>
      </w:r>
      <w:r>
        <w:rPr>
          <w:rFonts w:asciiTheme="majorBidi" w:hAnsiTheme="majorBidi" w:cstheme="majorBidi"/>
          <w:sz w:val="24"/>
          <w:szCs w:val="24"/>
        </w:rPr>
        <w:t>s</w:t>
      </w:r>
      <w:r w:rsidDel="00AB466A">
        <w:rPr>
          <w:rFonts w:asciiTheme="majorBidi" w:hAnsiTheme="majorBidi" w:cstheme="majorBidi"/>
          <w:sz w:val="24"/>
          <w:szCs w:val="24"/>
        </w:rPr>
        <w:t xml:space="preserve"> call “culture lag</w:t>
      </w:r>
      <w:r>
        <w:rPr>
          <w:rFonts w:asciiTheme="majorBidi" w:hAnsiTheme="majorBidi" w:cstheme="majorBidi"/>
          <w:sz w:val="24"/>
          <w:szCs w:val="24"/>
        </w:rPr>
        <w:t>,</w:t>
      </w:r>
      <w:r w:rsidDel="00AB466A">
        <w:rPr>
          <w:rFonts w:asciiTheme="majorBidi" w:hAnsiTheme="majorBidi" w:cstheme="majorBidi"/>
          <w:sz w:val="24"/>
          <w:szCs w:val="24"/>
        </w:rPr>
        <w:t>”</w:t>
      </w:r>
      <w:r w:rsidR="002605A3">
        <w:rPr>
          <w:rFonts w:asciiTheme="majorBidi" w:hAnsiTheme="majorBidi" w:cstheme="majorBidi"/>
          <w:sz w:val="24"/>
          <w:szCs w:val="24"/>
        </w:rPr>
        <w:t xml:space="preserve"> (Ogburn 1957)</w:t>
      </w:r>
      <w:r>
        <w:rPr>
          <w:rFonts w:asciiTheme="majorBidi" w:hAnsiTheme="majorBidi" w:cstheme="majorBidi"/>
          <w:sz w:val="24"/>
          <w:szCs w:val="24"/>
        </w:rPr>
        <w:t xml:space="preserve"> where technology advances faster than the political and legal categories in place to regulate what society will allow to be done with that new technology.</w:t>
      </w:r>
      <w:r w:rsidDel="00AB466A">
        <w:rPr>
          <w:rFonts w:asciiTheme="majorBidi" w:hAnsiTheme="majorBidi" w:cstheme="majorBidi"/>
          <w:sz w:val="24"/>
          <w:szCs w:val="24"/>
        </w:rPr>
        <w:t xml:space="preserve"> </w:t>
      </w:r>
      <w:r>
        <w:rPr>
          <w:rFonts w:asciiTheme="majorBidi" w:hAnsiTheme="majorBidi" w:cstheme="majorBidi"/>
          <w:sz w:val="24"/>
          <w:szCs w:val="24"/>
        </w:rPr>
        <w:t xml:space="preserve">It is the new </w:t>
      </w:r>
      <w:r w:rsidR="0042449D">
        <w:rPr>
          <w:rFonts w:asciiTheme="majorBidi" w:hAnsiTheme="majorBidi" w:cstheme="majorBidi"/>
          <w:sz w:val="24"/>
          <w:szCs w:val="24"/>
        </w:rPr>
        <w:t>capabilities</w:t>
      </w:r>
      <w:r>
        <w:rPr>
          <w:rFonts w:asciiTheme="majorBidi" w:hAnsiTheme="majorBidi" w:cstheme="majorBidi"/>
          <w:sz w:val="24"/>
          <w:szCs w:val="24"/>
        </w:rPr>
        <w:t xml:space="preserve"> of cyber intelligence that pose the real threat</w:t>
      </w:r>
      <w:r w:rsidR="000B4DB6">
        <w:rPr>
          <w:rFonts w:asciiTheme="majorBidi" w:hAnsiTheme="majorBidi" w:cstheme="majorBidi"/>
          <w:sz w:val="24"/>
          <w:szCs w:val="24"/>
        </w:rPr>
        <w:t>,</w:t>
      </w:r>
      <w:r>
        <w:rPr>
          <w:rFonts w:asciiTheme="majorBidi" w:hAnsiTheme="majorBidi" w:cstheme="majorBidi"/>
          <w:sz w:val="24"/>
          <w:szCs w:val="24"/>
        </w:rPr>
        <w:t xml:space="preserve"> as well as the consequences of those capabilities falling into the hands of private security agents ("cyber mercenaries")</w:t>
      </w:r>
      <w:r w:rsidR="0055583F">
        <w:rPr>
          <w:rFonts w:asciiTheme="majorBidi" w:hAnsiTheme="majorBidi" w:cstheme="majorBidi"/>
          <w:sz w:val="24"/>
          <w:szCs w:val="24"/>
        </w:rPr>
        <w:t>.</w:t>
      </w:r>
      <w:r>
        <w:rPr>
          <w:rFonts w:asciiTheme="majorBidi" w:hAnsiTheme="majorBidi" w:cstheme="majorBidi"/>
          <w:sz w:val="24"/>
          <w:szCs w:val="24"/>
        </w:rPr>
        <w:t xml:space="preserve"> </w:t>
      </w:r>
      <w:r w:rsidR="0055583F">
        <w:rPr>
          <w:rFonts w:asciiTheme="majorBidi" w:hAnsiTheme="majorBidi" w:cstheme="majorBidi"/>
          <w:sz w:val="24"/>
          <w:szCs w:val="24"/>
        </w:rPr>
        <w:t xml:space="preserve"> </w:t>
      </w:r>
      <w:r>
        <w:rPr>
          <w:rFonts w:asciiTheme="majorBidi" w:hAnsiTheme="majorBidi" w:cstheme="majorBidi"/>
          <w:sz w:val="24"/>
          <w:szCs w:val="24"/>
        </w:rPr>
        <w:t xml:space="preserve">Human rights monitoring should devote at least as much attention to the technology itself as to the agents using it, whether governmental, criminal, or somewhere in between.  In a world where information is weaponized </w:t>
      </w:r>
      <w:r w:rsidR="002605A3">
        <w:rPr>
          <w:rFonts w:asciiTheme="majorBidi" w:hAnsiTheme="majorBidi" w:cstheme="majorBidi"/>
          <w:sz w:val="24"/>
          <w:szCs w:val="24"/>
        </w:rPr>
        <w:t xml:space="preserve">on a mass scale </w:t>
      </w:r>
      <w:r>
        <w:rPr>
          <w:rFonts w:asciiTheme="majorBidi" w:hAnsiTheme="majorBidi" w:cstheme="majorBidi"/>
          <w:sz w:val="24"/>
          <w:szCs w:val="24"/>
        </w:rPr>
        <w:t xml:space="preserve">and used for influence operations, propaganda campaigns, counterterrorism, population control, and state repression, the market for information capabilities and services </w:t>
      </w:r>
      <w:r w:rsidR="0055583F">
        <w:rPr>
          <w:rFonts w:asciiTheme="majorBidi" w:hAnsiTheme="majorBidi" w:cstheme="majorBidi"/>
          <w:sz w:val="24"/>
          <w:szCs w:val="24"/>
        </w:rPr>
        <w:t xml:space="preserve">has </w:t>
      </w:r>
      <w:r>
        <w:rPr>
          <w:rFonts w:asciiTheme="majorBidi" w:hAnsiTheme="majorBidi" w:cstheme="majorBidi"/>
          <w:sz w:val="24"/>
          <w:szCs w:val="24"/>
        </w:rPr>
        <w:t xml:space="preserve">emerged </w:t>
      </w:r>
      <w:r w:rsidR="0055583F">
        <w:rPr>
          <w:rFonts w:asciiTheme="majorBidi" w:hAnsiTheme="majorBidi" w:cstheme="majorBidi"/>
          <w:sz w:val="24"/>
          <w:szCs w:val="24"/>
        </w:rPr>
        <w:t xml:space="preserve">rapidly </w:t>
      </w:r>
      <w:r>
        <w:rPr>
          <w:rFonts w:asciiTheme="majorBidi" w:hAnsiTheme="majorBidi" w:cstheme="majorBidi"/>
          <w:sz w:val="24"/>
          <w:szCs w:val="24"/>
        </w:rPr>
        <w:t xml:space="preserve">and continues to flourish.  The supply and demand for legitimate cyber intelligence services </w:t>
      </w:r>
      <w:r w:rsidR="000B4DB6">
        <w:rPr>
          <w:rFonts w:asciiTheme="majorBidi" w:hAnsiTheme="majorBidi" w:cstheme="majorBidi"/>
          <w:sz w:val="24"/>
          <w:szCs w:val="24"/>
        </w:rPr>
        <w:t>provid</w:t>
      </w:r>
      <w:r w:rsidR="009842EB">
        <w:rPr>
          <w:rFonts w:asciiTheme="majorBidi" w:hAnsiTheme="majorBidi" w:cstheme="majorBidi"/>
          <w:sz w:val="24"/>
          <w:szCs w:val="24"/>
        </w:rPr>
        <w:t>e</w:t>
      </w:r>
      <w:r w:rsidR="000B4DB6">
        <w:rPr>
          <w:rFonts w:asciiTheme="majorBidi" w:hAnsiTheme="majorBidi" w:cstheme="majorBidi"/>
          <w:sz w:val="24"/>
          <w:szCs w:val="24"/>
        </w:rPr>
        <w:t xml:space="preserve">d </w:t>
      </w:r>
      <w:r>
        <w:rPr>
          <w:rFonts w:asciiTheme="majorBidi" w:hAnsiTheme="majorBidi" w:cstheme="majorBidi"/>
          <w:sz w:val="24"/>
          <w:szCs w:val="24"/>
        </w:rPr>
        <w:t xml:space="preserve">by lawfully registered, publicly traded firms </w:t>
      </w:r>
      <w:r w:rsidR="000B4DB6">
        <w:rPr>
          <w:rFonts w:asciiTheme="majorBidi" w:hAnsiTheme="majorBidi" w:cstheme="majorBidi"/>
          <w:sz w:val="24"/>
          <w:szCs w:val="24"/>
        </w:rPr>
        <w:t xml:space="preserve">poses at least as great a potential threat to international human rights as the work of small, rogue agents operating on the "dark web."  The processing of Big Data requires vast resources and personnel which </w:t>
      </w:r>
      <w:r w:rsidR="00F35635">
        <w:rPr>
          <w:rFonts w:asciiTheme="majorBidi" w:hAnsiTheme="majorBidi" w:cstheme="majorBidi"/>
          <w:sz w:val="24"/>
          <w:szCs w:val="24"/>
        </w:rPr>
        <w:t>can</w:t>
      </w:r>
      <w:r w:rsidR="000B4DB6">
        <w:rPr>
          <w:rFonts w:asciiTheme="majorBidi" w:hAnsiTheme="majorBidi" w:cstheme="majorBidi"/>
          <w:sz w:val="24"/>
          <w:szCs w:val="24"/>
        </w:rPr>
        <w:t xml:space="preserve"> be found in large, well-established, and diversified PMSC firms.  The </w:t>
      </w:r>
      <w:r w:rsidR="006E7DE3">
        <w:rPr>
          <w:rFonts w:asciiTheme="majorBidi" w:hAnsiTheme="majorBidi" w:cstheme="majorBidi"/>
          <w:sz w:val="24"/>
          <w:szCs w:val="24"/>
        </w:rPr>
        <w:t xml:space="preserve">way in which technology is used by these large and influential corporations is an area where regulation is needed and where it could be expected to be effective, given the very visibility and formal legal status of these corporations. </w:t>
      </w:r>
      <w:r w:rsidR="00F35635">
        <w:rPr>
          <w:rFonts w:asciiTheme="majorBidi" w:hAnsiTheme="majorBidi" w:cstheme="majorBidi"/>
          <w:sz w:val="24"/>
          <w:szCs w:val="24"/>
        </w:rPr>
        <w:t xml:space="preserve">Yet, it is important to point out that PMSCs are not the source of the </w:t>
      </w:r>
      <w:r w:rsidR="00676859">
        <w:rPr>
          <w:rFonts w:asciiTheme="majorBidi" w:hAnsiTheme="majorBidi" w:cstheme="majorBidi"/>
          <w:sz w:val="24"/>
          <w:szCs w:val="24"/>
        </w:rPr>
        <w:t>challenge here</w:t>
      </w:r>
      <w:r w:rsidR="002D39E0">
        <w:rPr>
          <w:rFonts w:asciiTheme="majorBidi" w:hAnsiTheme="majorBidi" w:cstheme="majorBidi"/>
          <w:sz w:val="24"/>
          <w:szCs w:val="24"/>
        </w:rPr>
        <w:t>;</w:t>
      </w:r>
      <w:r w:rsidR="00676859">
        <w:rPr>
          <w:rFonts w:asciiTheme="majorBidi" w:hAnsiTheme="majorBidi" w:cstheme="majorBidi"/>
          <w:sz w:val="24"/>
          <w:szCs w:val="24"/>
        </w:rPr>
        <w:t xml:space="preserve"> they merely exacerbate an existing cleavage in international law</w:t>
      </w:r>
      <w:r w:rsidR="002D39E0">
        <w:rPr>
          <w:rFonts w:asciiTheme="majorBidi" w:hAnsiTheme="majorBidi" w:cstheme="majorBidi"/>
          <w:sz w:val="24"/>
          <w:szCs w:val="24"/>
        </w:rPr>
        <w:t xml:space="preserve"> where actors can use advanced cyber tools to influence civilians and rival actors</w:t>
      </w:r>
      <w:r w:rsidR="00676859">
        <w:rPr>
          <w:rFonts w:asciiTheme="majorBidi" w:hAnsiTheme="majorBidi" w:cstheme="majorBidi"/>
          <w:sz w:val="24"/>
          <w:szCs w:val="24"/>
        </w:rPr>
        <w:t>. T</w:t>
      </w:r>
      <w:r w:rsidR="00F35635">
        <w:rPr>
          <w:rFonts w:asciiTheme="majorBidi" w:hAnsiTheme="majorBidi" w:cstheme="majorBidi"/>
          <w:sz w:val="24"/>
          <w:szCs w:val="24"/>
        </w:rPr>
        <w:t>he realms of cyber warfare and mass surveillance are ill-regulated as a whole. As a low-cost</w:t>
      </w:r>
      <w:r w:rsidR="00184A35">
        <w:rPr>
          <w:rFonts w:asciiTheme="majorBidi" w:hAnsiTheme="majorBidi" w:cstheme="majorBidi"/>
          <w:sz w:val="24"/>
          <w:szCs w:val="24"/>
        </w:rPr>
        <w:t>,</w:t>
      </w:r>
      <w:r w:rsidR="00F35635">
        <w:rPr>
          <w:rFonts w:asciiTheme="majorBidi" w:hAnsiTheme="majorBidi" w:cstheme="majorBidi"/>
          <w:sz w:val="24"/>
          <w:szCs w:val="24"/>
        </w:rPr>
        <w:t xml:space="preserve"> high yield and unregulated pathway to influence rival states and other political actors, the use of those type of technologies presents a great appeal. The process of outsourcing allows actors that could not gain access to this type of technology or skillset due to gaps in knowledge, cost, or technological development, to join this wide-open and unregulated field.</w:t>
      </w:r>
      <w:r w:rsidR="00676859">
        <w:rPr>
          <w:rFonts w:asciiTheme="majorBidi" w:hAnsiTheme="majorBidi" w:cstheme="majorBidi"/>
          <w:sz w:val="24"/>
          <w:szCs w:val="24"/>
        </w:rPr>
        <w:t xml:space="preserve"> The more actors using those unchecked technologies, the greater the threat for democratic processes and human rights violations. </w:t>
      </w:r>
    </w:p>
    <w:p w14:paraId="5410AB02" w14:textId="5A94DCB1" w:rsidR="00F35635" w:rsidRDefault="00CD42B4" w:rsidP="002043BC">
      <w:pPr>
        <w:spacing w:line="480" w:lineRule="auto"/>
        <w:ind w:firstLine="720"/>
        <w:rPr>
          <w:rFonts w:asciiTheme="majorBidi" w:hAnsiTheme="majorBidi" w:cstheme="majorBidi"/>
          <w:sz w:val="24"/>
          <w:szCs w:val="24"/>
        </w:rPr>
      </w:pPr>
      <w:r w:rsidRPr="00CD42B4">
        <w:rPr>
          <w:rFonts w:asciiTheme="majorBidi" w:hAnsiTheme="majorBidi" w:cstheme="majorBidi"/>
          <w:sz w:val="24"/>
          <w:szCs w:val="24"/>
        </w:rPr>
        <w:t xml:space="preserve">At the same time, the outsourcing of </w:t>
      </w:r>
      <w:r w:rsidR="002043BC">
        <w:rPr>
          <w:rFonts w:asciiTheme="majorBidi" w:hAnsiTheme="majorBidi" w:cstheme="majorBidi"/>
          <w:sz w:val="24"/>
          <w:szCs w:val="24"/>
        </w:rPr>
        <w:t>cyber and intelligence services</w:t>
      </w:r>
      <w:r w:rsidRPr="00CD42B4">
        <w:rPr>
          <w:rFonts w:asciiTheme="majorBidi" w:hAnsiTheme="majorBidi" w:cstheme="majorBidi"/>
          <w:sz w:val="24"/>
          <w:szCs w:val="24"/>
        </w:rPr>
        <w:t xml:space="preserve"> offer</w:t>
      </w:r>
      <w:r w:rsidR="002043BC">
        <w:rPr>
          <w:rFonts w:asciiTheme="majorBidi" w:hAnsiTheme="majorBidi" w:cstheme="majorBidi"/>
          <w:sz w:val="24"/>
          <w:szCs w:val="24"/>
        </w:rPr>
        <w:t>s</w:t>
      </w:r>
      <w:r w:rsidRPr="00CD42B4">
        <w:rPr>
          <w:rFonts w:asciiTheme="majorBidi" w:hAnsiTheme="majorBidi" w:cstheme="majorBidi"/>
          <w:sz w:val="24"/>
          <w:szCs w:val="24"/>
        </w:rPr>
        <w:t xml:space="preserve"> a</w:t>
      </w:r>
      <w:r w:rsidR="002043BC">
        <w:rPr>
          <w:rFonts w:asciiTheme="majorBidi" w:hAnsiTheme="majorBidi" w:cstheme="majorBidi"/>
          <w:sz w:val="24"/>
          <w:szCs w:val="24"/>
        </w:rPr>
        <w:t xml:space="preserve"> path forward and a</w:t>
      </w:r>
      <w:r w:rsidRPr="00CD42B4">
        <w:rPr>
          <w:rFonts w:asciiTheme="majorBidi" w:hAnsiTheme="majorBidi" w:cstheme="majorBidi"/>
          <w:sz w:val="24"/>
          <w:szCs w:val="24"/>
        </w:rPr>
        <w:t>n opportunity to regulate the use of those technologies, at least among PMSCs.</w:t>
      </w:r>
      <w:r>
        <w:rPr>
          <w:rFonts w:asciiTheme="majorBidi" w:hAnsiTheme="majorBidi" w:cstheme="majorBidi"/>
          <w:sz w:val="24"/>
          <w:szCs w:val="24"/>
        </w:rPr>
        <w:t xml:space="preserve"> Curbing</w:t>
      </w:r>
      <w:r w:rsidR="005A2970">
        <w:rPr>
          <w:rFonts w:asciiTheme="majorBidi" w:hAnsiTheme="majorBidi" w:cstheme="majorBidi"/>
          <w:sz w:val="24"/>
          <w:szCs w:val="24"/>
        </w:rPr>
        <w:t xml:space="preserve"> the outsourcing of those services is </w:t>
      </w:r>
      <w:r>
        <w:rPr>
          <w:rFonts w:asciiTheme="majorBidi" w:hAnsiTheme="majorBidi" w:cstheme="majorBidi"/>
          <w:sz w:val="24"/>
          <w:szCs w:val="24"/>
        </w:rPr>
        <w:t xml:space="preserve">an achievable goal, </w:t>
      </w:r>
      <w:proofErr w:type="gramStart"/>
      <w:r w:rsidR="00184A35">
        <w:rPr>
          <w:rFonts w:asciiTheme="majorBidi" w:hAnsiTheme="majorBidi" w:cstheme="majorBidi"/>
          <w:sz w:val="24"/>
          <w:szCs w:val="24"/>
        </w:rPr>
        <w:t>provided</w:t>
      </w:r>
      <w:r>
        <w:rPr>
          <w:rFonts w:asciiTheme="majorBidi" w:hAnsiTheme="majorBidi" w:cstheme="majorBidi"/>
          <w:sz w:val="24"/>
          <w:szCs w:val="24"/>
        </w:rPr>
        <w:t xml:space="preserve"> that</w:t>
      </w:r>
      <w:proofErr w:type="gramEnd"/>
      <w:r>
        <w:rPr>
          <w:rFonts w:asciiTheme="majorBidi" w:hAnsiTheme="majorBidi" w:cstheme="majorBidi"/>
          <w:sz w:val="24"/>
          <w:szCs w:val="24"/>
        </w:rPr>
        <w:t xml:space="preserve"> we aim for </w:t>
      </w:r>
      <w:r w:rsidR="005A2970">
        <w:rPr>
          <w:rFonts w:asciiTheme="majorBidi" w:hAnsiTheme="majorBidi" w:cstheme="majorBidi"/>
          <w:sz w:val="24"/>
          <w:szCs w:val="24"/>
        </w:rPr>
        <w:t>regulating commercial activity and not state</w:t>
      </w:r>
      <w:r>
        <w:rPr>
          <w:rFonts w:asciiTheme="majorBidi" w:hAnsiTheme="majorBidi" w:cstheme="majorBidi"/>
          <w:sz w:val="24"/>
          <w:szCs w:val="24"/>
        </w:rPr>
        <w:t>s’</w:t>
      </w:r>
      <w:r w:rsidR="005A2970">
        <w:rPr>
          <w:rFonts w:asciiTheme="majorBidi" w:hAnsiTheme="majorBidi" w:cstheme="majorBidi"/>
          <w:sz w:val="24"/>
          <w:szCs w:val="24"/>
        </w:rPr>
        <w:t xml:space="preserve"> behavior. </w:t>
      </w:r>
      <w:r w:rsidR="002043BC">
        <w:rPr>
          <w:rFonts w:asciiTheme="majorBidi" w:hAnsiTheme="majorBidi" w:cstheme="majorBidi"/>
          <w:sz w:val="24"/>
          <w:szCs w:val="24"/>
        </w:rPr>
        <w:t>R</w:t>
      </w:r>
      <w:r w:rsidR="005A2970">
        <w:rPr>
          <w:rFonts w:asciiTheme="majorBidi" w:hAnsiTheme="majorBidi" w:cstheme="majorBidi"/>
          <w:sz w:val="24"/>
          <w:szCs w:val="24"/>
        </w:rPr>
        <w:t>egulating states</w:t>
      </w:r>
      <w:r w:rsidR="002043BC">
        <w:rPr>
          <w:rFonts w:asciiTheme="majorBidi" w:hAnsiTheme="majorBidi" w:cstheme="majorBidi"/>
          <w:sz w:val="24"/>
          <w:szCs w:val="24"/>
        </w:rPr>
        <w:t>’</w:t>
      </w:r>
      <w:r w:rsidR="005A2970">
        <w:rPr>
          <w:rFonts w:asciiTheme="majorBidi" w:hAnsiTheme="majorBidi" w:cstheme="majorBidi"/>
          <w:sz w:val="24"/>
          <w:szCs w:val="24"/>
        </w:rPr>
        <w:t xml:space="preserve"> actions prove</w:t>
      </w:r>
      <w:r w:rsidR="00184A35">
        <w:rPr>
          <w:rFonts w:asciiTheme="majorBidi" w:hAnsiTheme="majorBidi" w:cstheme="majorBidi"/>
          <w:sz w:val="24"/>
          <w:szCs w:val="24"/>
        </w:rPr>
        <w:t>s</w:t>
      </w:r>
      <w:r w:rsidR="005A2970">
        <w:rPr>
          <w:rFonts w:asciiTheme="majorBidi" w:hAnsiTheme="majorBidi" w:cstheme="majorBidi"/>
          <w:sz w:val="24"/>
          <w:szCs w:val="24"/>
        </w:rPr>
        <w:t xml:space="preserve"> to be a real challenge in international relations</w:t>
      </w:r>
      <w:r w:rsidR="002043BC">
        <w:rPr>
          <w:rFonts w:asciiTheme="majorBidi" w:hAnsiTheme="majorBidi" w:cstheme="majorBidi"/>
          <w:sz w:val="24"/>
          <w:szCs w:val="24"/>
        </w:rPr>
        <w:t>. On the other hand,</w:t>
      </w:r>
      <w:r w:rsidR="005A2970">
        <w:rPr>
          <w:rFonts w:asciiTheme="majorBidi" w:hAnsiTheme="majorBidi" w:cstheme="majorBidi"/>
          <w:sz w:val="24"/>
          <w:szCs w:val="24"/>
        </w:rPr>
        <w:t xml:space="preserve"> influencing companies is easier</w:t>
      </w:r>
      <w:r w:rsidR="002043BC">
        <w:rPr>
          <w:rFonts w:asciiTheme="majorBidi" w:hAnsiTheme="majorBidi" w:cstheme="majorBidi"/>
          <w:sz w:val="24"/>
          <w:szCs w:val="24"/>
        </w:rPr>
        <w:t>, even if difficult</w:t>
      </w:r>
      <w:r w:rsidR="005A2970">
        <w:rPr>
          <w:rFonts w:asciiTheme="majorBidi" w:hAnsiTheme="majorBidi" w:cstheme="majorBidi"/>
          <w:sz w:val="24"/>
          <w:szCs w:val="24"/>
        </w:rPr>
        <w:t xml:space="preserve">. </w:t>
      </w:r>
      <w:r w:rsidR="002043BC">
        <w:rPr>
          <w:rFonts w:asciiTheme="majorBidi" w:hAnsiTheme="majorBidi" w:cstheme="majorBidi"/>
          <w:sz w:val="24"/>
          <w:szCs w:val="24"/>
        </w:rPr>
        <w:t xml:space="preserve">The regulation of PMSCs activities and contracts </w:t>
      </w:r>
      <w:r w:rsidR="00184A35">
        <w:rPr>
          <w:rFonts w:asciiTheme="majorBidi" w:hAnsiTheme="majorBidi" w:cstheme="majorBidi"/>
          <w:sz w:val="24"/>
          <w:szCs w:val="24"/>
        </w:rPr>
        <w:t xml:space="preserve">has </w:t>
      </w:r>
      <w:r w:rsidR="002043BC">
        <w:rPr>
          <w:rFonts w:asciiTheme="majorBidi" w:hAnsiTheme="majorBidi" w:cstheme="majorBidi"/>
          <w:sz w:val="24"/>
          <w:szCs w:val="24"/>
        </w:rPr>
        <w:t xml:space="preserve">improved dramatically in the last </w:t>
      </w:r>
      <w:r w:rsidR="00184A35">
        <w:rPr>
          <w:rFonts w:asciiTheme="majorBidi" w:hAnsiTheme="majorBidi" w:cstheme="majorBidi"/>
          <w:sz w:val="24"/>
          <w:szCs w:val="24"/>
        </w:rPr>
        <w:t xml:space="preserve">several </w:t>
      </w:r>
      <w:r w:rsidR="002043BC">
        <w:rPr>
          <w:rFonts w:asciiTheme="majorBidi" w:hAnsiTheme="majorBidi" w:cstheme="majorBidi"/>
          <w:sz w:val="24"/>
          <w:szCs w:val="24"/>
        </w:rPr>
        <w:t>years. Legal framework</w:t>
      </w:r>
      <w:r w:rsidR="00184A35">
        <w:rPr>
          <w:rFonts w:asciiTheme="majorBidi" w:hAnsiTheme="majorBidi" w:cstheme="majorBidi"/>
          <w:sz w:val="24"/>
          <w:szCs w:val="24"/>
        </w:rPr>
        <w:t>s</w:t>
      </w:r>
      <w:r w:rsidR="002043BC">
        <w:rPr>
          <w:rFonts w:asciiTheme="majorBidi" w:hAnsiTheme="majorBidi" w:cstheme="majorBidi"/>
          <w:sz w:val="24"/>
          <w:szCs w:val="24"/>
        </w:rPr>
        <w:t xml:space="preserve"> </w:t>
      </w:r>
      <w:r w:rsidR="00972902">
        <w:rPr>
          <w:rFonts w:asciiTheme="majorBidi" w:hAnsiTheme="majorBidi" w:cstheme="majorBidi"/>
          <w:sz w:val="24"/>
          <w:szCs w:val="24"/>
        </w:rPr>
        <w:t>h</w:t>
      </w:r>
      <w:r w:rsidR="00184A35">
        <w:rPr>
          <w:rFonts w:asciiTheme="majorBidi" w:hAnsiTheme="majorBidi" w:cstheme="majorBidi"/>
          <w:sz w:val="24"/>
          <w:szCs w:val="24"/>
        </w:rPr>
        <w:t>ave</w:t>
      </w:r>
      <w:r w:rsidR="00972902">
        <w:rPr>
          <w:rFonts w:asciiTheme="majorBidi" w:hAnsiTheme="majorBidi" w:cstheme="majorBidi"/>
          <w:sz w:val="24"/>
          <w:szCs w:val="24"/>
        </w:rPr>
        <w:t xml:space="preserve"> been developed to differentiate PMSCs </w:t>
      </w:r>
      <w:r w:rsidR="00184A35">
        <w:rPr>
          <w:rFonts w:asciiTheme="majorBidi" w:hAnsiTheme="majorBidi" w:cstheme="majorBidi"/>
          <w:sz w:val="24"/>
          <w:szCs w:val="24"/>
        </w:rPr>
        <w:t>from</w:t>
      </w:r>
      <w:r w:rsidR="00972902">
        <w:rPr>
          <w:rFonts w:asciiTheme="majorBidi" w:hAnsiTheme="majorBidi" w:cstheme="majorBidi"/>
          <w:sz w:val="24"/>
          <w:szCs w:val="24"/>
        </w:rPr>
        <w:t xml:space="preserve"> mercenaries and other entities and to suggest the proper jurisprudence </w:t>
      </w:r>
      <w:r w:rsidR="00184A35">
        <w:rPr>
          <w:rFonts w:asciiTheme="majorBidi" w:hAnsiTheme="majorBidi" w:cstheme="majorBidi"/>
          <w:sz w:val="24"/>
          <w:szCs w:val="24"/>
        </w:rPr>
        <w:t>for</w:t>
      </w:r>
      <w:r w:rsidR="00972902">
        <w:rPr>
          <w:rFonts w:asciiTheme="majorBidi" w:hAnsiTheme="majorBidi" w:cstheme="majorBidi"/>
          <w:sz w:val="24"/>
          <w:szCs w:val="24"/>
        </w:rPr>
        <w:t xml:space="preserve"> dealing with their roles in the field. The advance</w:t>
      </w:r>
      <w:r w:rsidR="00184A35">
        <w:rPr>
          <w:rFonts w:asciiTheme="majorBidi" w:hAnsiTheme="majorBidi" w:cstheme="majorBidi"/>
          <w:sz w:val="24"/>
          <w:szCs w:val="24"/>
        </w:rPr>
        <w:t>ment</w:t>
      </w:r>
      <w:r w:rsidR="00972902">
        <w:rPr>
          <w:rFonts w:asciiTheme="majorBidi" w:hAnsiTheme="majorBidi" w:cstheme="majorBidi"/>
          <w:sz w:val="24"/>
          <w:szCs w:val="24"/>
        </w:rPr>
        <w:t xml:space="preserve"> of similar laws and regulations </w:t>
      </w:r>
      <w:r w:rsidR="00184A35">
        <w:rPr>
          <w:rFonts w:asciiTheme="majorBidi" w:hAnsiTheme="majorBidi" w:cstheme="majorBidi"/>
          <w:sz w:val="24"/>
          <w:szCs w:val="24"/>
        </w:rPr>
        <w:t>in the cyber sector could</w:t>
      </w:r>
      <w:r w:rsidR="00972902">
        <w:rPr>
          <w:rFonts w:asciiTheme="majorBidi" w:hAnsiTheme="majorBidi" w:cstheme="majorBidi"/>
          <w:sz w:val="24"/>
          <w:szCs w:val="24"/>
        </w:rPr>
        <w:t xml:space="preserve"> help </w:t>
      </w:r>
      <w:r w:rsidR="00184A35">
        <w:rPr>
          <w:rFonts w:asciiTheme="majorBidi" w:hAnsiTheme="majorBidi" w:cstheme="majorBidi"/>
          <w:sz w:val="24"/>
          <w:szCs w:val="24"/>
        </w:rPr>
        <w:t xml:space="preserve">to </w:t>
      </w:r>
      <w:r w:rsidR="00972902">
        <w:rPr>
          <w:rFonts w:asciiTheme="majorBidi" w:hAnsiTheme="majorBidi" w:cstheme="majorBidi"/>
          <w:sz w:val="24"/>
          <w:szCs w:val="24"/>
        </w:rPr>
        <w:t>restrai</w:t>
      </w:r>
      <w:r w:rsidR="00184A35">
        <w:rPr>
          <w:rFonts w:asciiTheme="majorBidi" w:hAnsiTheme="majorBidi" w:cstheme="majorBidi"/>
          <w:sz w:val="24"/>
          <w:szCs w:val="24"/>
        </w:rPr>
        <w:t>n</w:t>
      </w:r>
      <w:r w:rsidR="00972902">
        <w:rPr>
          <w:rFonts w:asciiTheme="majorBidi" w:hAnsiTheme="majorBidi" w:cstheme="majorBidi"/>
          <w:sz w:val="24"/>
          <w:szCs w:val="24"/>
        </w:rPr>
        <w:t xml:space="preserve"> the outsourcing of the services and technologies that ha</w:t>
      </w:r>
      <w:r w:rsidR="00184A35">
        <w:rPr>
          <w:rFonts w:asciiTheme="majorBidi" w:hAnsiTheme="majorBidi" w:cstheme="majorBidi"/>
          <w:sz w:val="24"/>
          <w:szCs w:val="24"/>
        </w:rPr>
        <w:t>ve</w:t>
      </w:r>
      <w:r w:rsidR="00972902">
        <w:rPr>
          <w:rFonts w:asciiTheme="majorBidi" w:hAnsiTheme="majorBidi" w:cstheme="majorBidi"/>
          <w:sz w:val="24"/>
          <w:szCs w:val="24"/>
        </w:rPr>
        <w:t xml:space="preserve"> the potential of harming human rights and democratic processes. </w:t>
      </w:r>
      <w:r w:rsidR="002043BC">
        <w:rPr>
          <w:rFonts w:asciiTheme="majorBidi" w:hAnsiTheme="majorBidi" w:cstheme="majorBidi"/>
          <w:sz w:val="24"/>
          <w:szCs w:val="24"/>
        </w:rPr>
        <w:t>Pressures on the industry facilitated the creation of professional associations and code</w:t>
      </w:r>
      <w:r w:rsidR="00184A35">
        <w:rPr>
          <w:rFonts w:asciiTheme="majorBidi" w:hAnsiTheme="majorBidi" w:cstheme="majorBidi"/>
          <w:sz w:val="24"/>
          <w:szCs w:val="24"/>
        </w:rPr>
        <w:t>s</w:t>
      </w:r>
      <w:r w:rsidR="002043BC">
        <w:rPr>
          <w:rFonts w:asciiTheme="majorBidi" w:hAnsiTheme="majorBidi" w:cstheme="majorBidi"/>
          <w:sz w:val="24"/>
          <w:szCs w:val="24"/>
        </w:rPr>
        <w:t xml:space="preserve"> of conduct</w:t>
      </w:r>
      <w:r w:rsidR="00184A35">
        <w:rPr>
          <w:rFonts w:asciiTheme="majorBidi" w:hAnsiTheme="majorBidi" w:cstheme="majorBidi"/>
          <w:sz w:val="24"/>
          <w:szCs w:val="24"/>
        </w:rPr>
        <w:t xml:space="preserve"> for PMSCs</w:t>
      </w:r>
      <w:r w:rsidR="002043BC">
        <w:rPr>
          <w:rFonts w:asciiTheme="majorBidi" w:hAnsiTheme="majorBidi" w:cstheme="majorBidi"/>
          <w:sz w:val="24"/>
          <w:szCs w:val="24"/>
        </w:rPr>
        <w:t xml:space="preserve"> such as </w:t>
      </w:r>
      <w:r w:rsidR="002043BC" w:rsidRPr="002043BC">
        <w:rPr>
          <w:rFonts w:asciiTheme="majorBidi" w:hAnsiTheme="majorBidi" w:cstheme="majorBidi"/>
          <w:sz w:val="24"/>
          <w:szCs w:val="24"/>
        </w:rPr>
        <w:t>the International Stability</w:t>
      </w:r>
      <w:r w:rsidR="002043BC">
        <w:rPr>
          <w:rFonts w:asciiTheme="majorBidi" w:hAnsiTheme="majorBidi" w:cstheme="majorBidi"/>
          <w:sz w:val="24"/>
          <w:szCs w:val="24"/>
        </w:rPr>
        <w:t xml:space="preserve"> </w:t>
      </w:r>
      <w:r w:rsidR="002043BC" w:rsidRPr="002043BC">
        <w:rPr>
          <w:rFonts w:asciiTheme="majorBidi" w:hAnsiTheme="majorBidi" w:cstheme="majorBidi"/>
          <w:sz w:val="24"/>
          <w:szCs w:val="24"/>
        </w:rPr>
        <w:t>Operations Association (ISOA), the American Society for Industrial Security International Association (ASIS), the</w:t>
      </w:r>
      <w:r w:rsidR="002043BC">
        <w:rPr>
          <w:rFonts w:asciiTheme="majorBidi" w:hAnsiTheme="majorBidi" w:cstheme="majorBidi"/>
          <w:sz w:val="24"/>
          <w:szCs w:val="24"/>
        </w:rPr>
        <w:t xml:space="preserve"> </w:t>
      </w:r>
      <w:r w:rsidR="002043BC" w:rsidRPr="002043BC">
        <w:rPr>
          <w:rFonts w:asciiTheme="majorBidi" w:hAnsiTheme="majorBidi" w:cstheme="majorBidi"/>
          <w:sz w:val="24"/>
          <w:szCs w:val="24"/>
        </w:rPr>
        <w:t>International Code of Conduct for Private Security Service Providers’ Association (</w:t>
      </w:r>
      <w:proofErr w:type="spellStart"/>
      <w:r w:rsidR="002043BC" w:rsidRPr="002043BC">
        <w:rPr>
          <w:rFonts w:asciiTheme="majorBidi" w:hAnsiTheme="majorBidi" w:cstheme="majorBidi"/>
          <w:sz w:val="24"/>
          <w:szCs w:val="24"/>
        </w:rPr>
        <w:t>ICoCA</w:t>
      </w:r>
      <w:proofErr w:type="spellEnd"/>
      <w:r w:rsidR="002043BC" w:rsidRPr="002043BC">
        <w:rPr>
          <w:rFonts w:asciiTheme="majorBidi" w:hAnsiTheme="majorBidi" w:cstheme="majorBidi"/>
          <w:sz w:val="24"/>
          <w:szCs w:val="24"/>
        </w:rPr>
        <w:t>), and the British</w:t>
      </w:r>
      <w:r w:rsidR="002043BC">
        <w:rPr>
          <w:rFonts w:asciiTheme="majorBidi" w:hAnsiTheme="majorBidi" w:cstheme="majorBidi"/>
          <w:sz w:val="24"/>
          <w:szCs w:val="24"/>
        </w:rPr>
        <w:t xml:space="preserve"> </w:t>
      </w:r>
      <w:r w:rsidR="002043BC" w:rsidRPr="002043BC">
        <w:rPr>
          <w:rFonts w:asciiTheme="majorBidi" w:hAnsiTheme="majorBidi" w:cstheme="majorBidi"/>
          <w:sz w:val="24"/>
          <w:szCs w:val="24"/>
        </w:rPr>
        <w:t xml:space="preserve">Association of Private Security Companies (BAPSC). </w:t>
      </w:r>
      <w:r w:rsidR="002043BC">
        <w:rPr>
          <w:rFonts w:asciiTheme="majorBidi" w:hAnsiTheme="majorBidi" w:cstheme="majorBidi"/>
          <w:sz w:val="24"/>
          <w:szCs w:val="24"/>
        </w:rPr>
        <w:t>Similar initiatives c</w:t>
      </w:r>
      <w:r w:rsidR="00184A35">
        <w:rPr>
          <w:rFonts w:asciiTheme="majorBidi" w:hAnsiTheme="majorBidi" w:cstheme="majorBidi"/>
          <w:sz w:val="24"/>
          <w:szCs w:val="24"/>
        </w:rPr>
        <w:t>ould</w:t>
      </w:r>
      <w:r w:rsidR="002043BC">
        <w:rPr>
          <w:rFonts w:asciiTheme="majorBidi" w:hAnsiTheme="majorBidi" w:cstheme="majorBidi"/>
          <w:sz w:val="24"/>
          <w:szCs w:val="24"/>
        </w:rPr>
        <w:t xml:space="preserve"> </w:t>
      </w:r>
      <w:r w:rsidR="00184A35">
        <w:rPr>
          <w:rFonts w:asciiTheme="majorBidi" w:hAnsiTheme="majorBidi" w:cstheme="majorBidi"/>
          <w:sz w:val="24"/>
          <w:szCs w:val="24"/>
        </w:rPr>
        <w:t>en</w:t>
      </w:r>
      <w:r w:rsidR="002043BC">
        <w:rPr>
          <w:rFonts w:asciiTheme="majorBidi" w:hAnsiTheme="majorBidi" w:cstheme="majorBidi"/>
          <w:sz w:val="24"/>
          <w:szCs w:val="24"/>
        </w:rPr>
        <w:t xml:space="preserve">sure that cyber related technologies would be better </w:t>
      </w:r>
      <w:r w:rsidR="00184A35">
        <w:rPr>
          <w:rFonts w:asciiTheme="majorBidi" w:hAnsiTheme="majorBidi" w:cstheme="majorBidi"/>
          <w:sz w:val="24"/>
          <w:szCs w:val="24"/>
        </w:rPr>
        <w:t xml:space="preserve">kept in </w:t>
      </w:r>
      <w:r w:rsidR="002043BC">
        <w:rPr>
          <w:rFonts w:asciiTheme="majorBidi" w:hAnsiTheme="majorBidi" w:cstheme="majorBidi"/>
          <w:sz w:val="24"/>
          <w:szCs w:val="24"/>
        </w:rPr>
        <w:t>check</w:t>
      </w:r>
      <w:r w:rsidR="00972902">
        <w:rPr>
          <w:rFonts w:asciiTheme="majorBidi" w:hAnsiTheme="majorBidi" w:cstheme="majorBidi"/>
          <w:sz w:val="24"/>
          <w:szCs w:val="24"/>
        </w:rPr>
        <w:t>, encouraging PMSCs in this sub-field to follow acceptable and reasonable standards. A success here c</w:t>
      </w:r>
      <w:r w:rsidR="00184A35">
        <w:rPr>
          <w:rFonts w:asciiTheme="majorBidi" w:hAnsiTheme="majorBidi" w:cstheme="majorBidi"/>
          <w:sz w:val="24"/>
          <w:szCs w:val="24"/>
        </w:rPr>
        <w:t>ould</w:t>
      </w:r>
      <w:r w:rsidR="00972902">
        <w:rPr>
          <w:rFonts w:asciiTheme="majorBidi" w:hAnsiTheme="majorBidi" w:cstheme="majorBidi"/>
          <w:sz w:val="24"/>
          <w:szCs w:val="24"/>
        </w:rPr>
        <w:t xml:space="preserve"> spill</w:t>
      </w:r>
      <w:r w:rsidR="00184A35">
        <w:rPr>
          <w:rFonts w:asciiTheme="majorBidi" w:hAnsiTheme="majorBidi" w:cstheme="majorBidi"/>
          <w:sz w:val="24"/>
          <w:szCs w:val="24"/>
        </w:rPr>
        <w:t xml:space="preserve"> </w:t>
      </w:r>
      <w:r w:rsidR="00972902">
        <w:rPr>
          <w:rFonts w:asciiTheme="majorBidi" w:hAnsiTheme="majorBidi" w:cstheme="majorBidi"/>
          <w:sz w:val="24"/>
          <w:szCs w:val="24"/>
        </w:rPr>
        <w:t xml:space="preserve">over to the broader discussion </w:t>
      </w:r>
      <w:r w:rsidR="00184A35">
        <w:rPr>
          <w:rFonts w:asciiTheme="majorBidi" w:hAnsiTheme="majorBidi" w:cstheme="majorBidi"/>
          <w:sz w:val="24"/>
          <w:szCs w:val="24"/>
        </w:rPr>
        <w:t>about</w:t>
      </w:r>
      <w:r w:rsidR="00972902">
        <w:rPr>
          <w:rFonts w:asciiTheme="majorBidi" w:hAnsiTheme="majorBidi" w:cstheme="majorBidi"/>
          <w:sz w:val="24"/>
          <w:szCs w:val="24"/>
        </w:rPr>
        <w:t xml:space="preserve"> regulating cyber activities, </w:t>
      </w:r>
      <w:r w:rsidR="00184A35">
        <w:rPr>
          <w:rFonts w:asciiTheme="majorBidi" w:hAnsiTheme="majorBidi" w:cstheme="majorBidi"/>
          <w:sz w:val="24"/>
          <w:szCs w:val="24"/>
        </w:rPr>
        <w:t xml:space="preserve">by </w:t>
      </w:r>
      <w:r w:rsidR="00972902">
        <w:rPr>
          <w:rFonts w:asciiTheme="majorBidi" w:hAnsiTheme="majorBidi" w:cstheme="majorBidi"/>
          <w:sz w:val="24"/>
          <w:szCs w:val="24"/>
        </w:rPr>
        <w:t xml:space="preserve">offering expectations and standards. </w:t>
      </w:r>
    </w:p>
    <w:p w14:paraId="46E29D59" w14:textId="77777777" w:rsidR="00F35635" w:rsidRDefault="00F35635" w:rsidP="004F2D8D">
      <w:pPr>
        <w:spacing w:line="480" w:lineRule="auto"/>
        <w:ind w:firstLine="720"/>
        <w:rPr>
          <w:rFonts w:asciiTheme="majorBidi" w:hAnsiTheme="majorBidi" w:cstheme="majorBidi"/>
          <w:sz w:val="24"/>
          <w:szCs w:val="24"/>
        </w:rPr>
      </w:pPr>
    </w:p>
    <w:p w14:paraId="6AADD8BF" w14:textId="77777777" w:rsidR="006E7DE3" w:rsidRDefault="006E7DE3" w:rsidP="004F2D8D">
      <w:pPr>
        <w:spacing w:line="480" w:lineRule="auto"/>
        <w:ind w:firstLine="720"/>
        <w:rPr>
          <w:rFonts w:asciiTheme="majorBidi" w:hAnsiTheme="majorBidi" w:cstheme="majorBidi"/>
          <w:sz w:val="24"/>
          <w:szCs w:val="24"/>
        </w:rPr>
      </w:pPr>
    </w:p>
    <w:p w14:paraId="58B030CA" w14:textId="77777777" w:rsidR="006E7DE3" w:rsidRDefault="006E7DE3" w:rsidP="004F2D8D">
      <w:pPr>
        <w:spacing w:line="480" w:lineRule="auto"/>
        <w:ind w:firstLine="720"/>
        <w:rPr>
          <w:rFonts w:asciiTheme="majorBidi" w:hAnsiTheme="majorBidi" w:cstheme="majorBidi"/>
          <w:sz w:val="24"/>
          <w:szCs w:val="24"/>
        </w:rPr>
      </w:pPr>
    </w:p>
    <w:p w14:paraId="542C15BA" w14:textId="77777777" w:rsidR="009D5C10" w:rsidRPr="00313F12" w:rsidRDefault="009D5C10" w:rsidP="009D5C10">
      <w:pPr>
        <w:spacing w:line="480" w:lineRule="auto"/>
        <w:rPr>
          <w:rFonts w:asciiTheme="majorBidi" w:hAnsiTheme="majorBidi" w:cstheme="majorBidi"/>
          <w:b/>
          <w:sz w:val="24"/>
          <w:szCs w:val="24"/>
        </w:rPr>
      </w:pPr>
      <w:r w:rsidRPr="00BE7D55">
        <w:rPr>
          <w:rFonts w:asciiTheme="majorBidi" w:hAnsiTheme="majorBidi" w:cstheme="majorBidi"/>
          <w:b/>
          <w:sz w:val="24"/>
          <w:szCs w:val="24"/>
        </w:rPr>
        <w:t>Works Cited:</w:t>
      </w:r>
    </w:p>
    <w:p w14:paraId="58681128" w14:textId="75FBE9D2" w:rsidR="00B2387A" w:rsidRDefault="00B2387A" w:rsidP="009D5C10">
      <w:pPr>
        <w:spacing w:line="480" w:lineRule="auto"/>
        <w:rPr>
          <w:rFonts w:asciiTheme="majorBidi" w:hAnsiTheme="majorBidi" w:cstheme="majorBidi"/>
          <w:sz w:val="24"/>
          <w:szCs w:val="24"/>
        </w:rPr>
      </w:pPr>
      <w:r>
        <w:rPr>
          <w:rFonts w:asciiTheme="majorBidi" w:hAnsiTheme="majorBidi" w:cstheme="majorBidi"/>
          <w:sz w:val="24"/>
          <w:szCs w:val="24"/>
        </w:rPr>
        <w:t xml:space="preserve">Amnesty International.  2018.  Amnesty International among targets of NSO-powered campaign. August 1.  (Accessed February 9, 2021 at </w:t>
      </w:r>
      <w:r w:rsidRPr="00B2387A">
        <w:rPr>
          <w:rFonts w:asciiTheme="majorBidi" w:hAnsiTheme="majorBidi" w:cstheme="majorBidi"/>
          <w:sz w:val="24"/>
          <w:szCs w:val="24"/>
        </w:rPr>
        <w:t>https://www.amnesty.org/en/latest/research/2018/08/amnesty-international-among-targets-of-nso-powered-campaign/</w:t>
      </w:r>
      <w:r>
        <w:rPr>
          <w:rFonts w:asciiTheme="majorBidi" w:hAnsiTheme="majorBidi" w:cstheme="majorBidi"/>
          <w:sz w:val="24"/>
          <w:szCs w:val="24"/>
        </w:rPr>
        <w:t>)</w:t>
      </w:r>
    </w:p>
    <w:p w14:paraId="5C46079C" w14:textId="3B5BD29A" w:rsidR="00B10517" w:rsidRDefault="00B10517" w:rsidP="009D5C10">
      <w:pPr>
        <w:spacing w:line="480" w:lineRule="auto"/>
        <w:rPr>
          <w:rFonts w:asciiTheme="majorBidi" w:hAnsiTheme="majorBidi" w:cstheme="majorBidi"/>
          <w:sz w:val="24"/>
          <w:szCs w:val="24"/>
        </w:rPr>
      </w:pPr>
      <w:r>
        <w:rPr>
          <w:rFonts w:asciiTheme="majorBidi" w:hAnsiTheme="majorBidi" w:cstheme="majorBidi"/>
          <w:sz w:val="24"/>
          <w:szCs w:val="24"/>
        </w:rPr>
        <w:t xml:space="preserve">Avant, Deborah.  2005.  </w:t>
      </w:r>
      <w:r w:rsidRPr="008D45D2">
        <w:rPr>
          <w:rFonts w:asciiTheme="majorBidi" w:hAnsiTheme="majorBidi" w:cstheme="majorBidi"/>
          <w:i/>
          <w:sz w:val="24"/>
          <w:szCs w:val="24"/>
        </w:rPr>
        <w:t>The Market for Force</w:t>
      </w:r>
      <w:r>
        <w:rPr>
          <w:rFonts w:asciiTheme="majorBidi" w:hAnsiTheme="majorBidi" w:cstheme="majorBidi"/>
          <w:i/>
          <w:sz w:val="24"/>
          <w:szCs w:val="24"/>
        </w:rPr>
        <w:t>: the consequences of privatizing security</w:t>
      </w:r>
      <w:r>
        <w:rPr>
          <w:rFonts w:asciiTheme="majorBidi" w:hAnsiTheme="majorBidi" w:cstheme="majorBidi"/>
          <w:sz w:val="24"/>
          <w:szCs w:val="24"/>
        </w:rPr>
        <w:t>.  Cambridge University Press.</w:t>
      </w:r>
    </w:p>
    <w:p w14:paraId="72BB2769" w14:textId="187004C9" w:rsidR="00963CFD" w:rsidRDefault="00963CFD" w:rsidP="009D5C10">
      <w:pPr>
        <w:spacing w:line="480" w:lineRule="auto"/>
        <w:rPr>
          <w:rFonts w:asciiTheme="majorBidi" w:hAnsiTheme="majorBidi" w:cstheme="majorBidi"/>
          <w:sz w:val="24"/>
          <w:szCs w:val="24"/>
        </w:rPr>
      </w:pPr>
      <w:r>
        <w:rPr>
          <w:rFonts w:asciiTheme="majorBidi" w:hAnsiTheme="majorBidi" w:cstheme="majorBidi"/>
          <w:sz w:val="24"/>
          <w:szCs w:val="24"/>
        </w:rPr>
        <w:t xml:space="preserve">Avant, Deborah. 2013.  </w:t>
      </w:r>
      <w:r w:rsidRPr="00963CFD">
        <w:rPr>
          <w:rFonts w:asciiTheme="majorBidi" w:hAnsiTheme="majorBidi" w:cstheme="majorBidi"/>
          <w:sz w:val="24"/>
          <w:szCs w:val="24"/>
        </w:rPr>
        <w:t>The Mobilization of Private Forces After 9/11: Ad Hoc R</w:t>
      </w:r>
      <w:r>
        <w:rPr>
          <w:rFonts w:asciiTheme="majorBidi" w:hAnsiTheme="majorBidi" w:cstheme="majorBidi"/>
          <w:sz w:val="24"/>
          <w:szCs w:val="24"/>
        </w:rPr>
        <w:t>esponse to Inadequate Planning. In</w:t>
      </w:r>
      <w:r w:rsidRPr="00963CFD">
        <w:rPr>
          <w:rFonts w:asciiTheme="majorBidi" w:hAnsiTheme="majorBidi" w:cstheme="majorBidi"/>
          <w:sz w:val="24"/>
          <w:szCs w:val="24"/>
        </w:rPr>
        <w:t> </w:t>
      </w:r>
      <w:r w:rsidRPr="00963CFD">
        <w:rPr>
          <w:rFonts w:asciiTheme="majorBidi" w:hAnsiTheme="majorBidi" w:cstheme="majorBidi"/>
          <w:i/>
          <w:iCs/>
          <w:sz w:val="24"/>
          <w:szCs w:val="24"/>
        </w:rPr>
        <w:t>How 9/11 Changed Our Ways of War</w:t>
      </w:r>
      <w:r>
        <w:rPr>
          <w:rFonts w:asciiTheme="majorBidi" w:hAnsiTheme="majorBidi" w:cstheme="majorBidi"/>
          <w:iCs/>
          <w:sz w:val="24"/>
          <w:szCs w:val="24"/>
        </w:rPr>
        <w:t xml:space="preserve">, ed. James Burk.  Stanford, CA: Stanford University Press, </w:t>
      </w:r>
      <w:r>
        <w:rPr>
          <w:rFonts w:asciiTheme="majorBidi" w:hAnsiTheme="majorBidi" w:cstheme="majorBidi"/>
          <w:sz w:val="24"/>
          <w:szCs w:val="24"/>
        </w:rPr>
        <w:t>pp.</w:t>
      </w:r>
      <w:r w:rsidRPr="00963CFD">
        <w:rPr>
          <w:rFonts w:asciiTheme="majorBidi" w:hAnsiTheme="majorBidi" w:cstheme="majorBidi"/>
          <w:sz w:val="24"/>
          <w:szCs w:val="24"/>
        </w:rPr>
        <w:t xml:space="preserve"> 209-32.</w:t>
      </w:r>
    </w:p>
    <w:p w14:paraId="465C0101" w14:textId="7D1876EA" w:rsidR="00E75F65" w:rsidRDefault="00E75F65" w:rsidP="009D5C10">
      <w:pPr>
        <w:spacing w:line="480" w:lineRule="auto"/>
        <w:rPr>
          <w:rFonts w:asciiTheme="majorBidi" w:hAnsiTheme="majorBidi" w:cstheme="majorBidi"/>
          <w:sz w:val="24"/>
          <w:szCs w:val="24"/>
        </w:rPr>
      </w:pPr>
      <w:r w:rsidRPr="00E75F65">
        <w:rPr>
          <w:rFonts w:asciiTheme="majorBidi" w:hAnsiTheme="majorBidi" w:cstheme="majorBidi"/>
          <w:sz w:val="24"/>
          <w:szCs w:val="24"/>
        </w:rPr>
        <w:t xml:space="preserve">Bradshaw, Samantha, and Philip N. Howard. </w:t>
      </w:r>
      <w:r>
        <w:rPr>
          <w:rFonts w:asciiTheme="majorBidi" w:hAnsiTheme="majorBidi" w:cstheme="majorBidi"/>
          <w:sz w:val="24"/>
          <w:szCs w:val="24"/>
        </w:rPr>
        <w:t xml:space="preserve">2018.  </w:t>
      </w:r>
      <w:r w:rsidRPr="00E75F65">
        <w:rPr>
          <w:rFonts w:asciiTheme="majorBidi" w:hAnsiTheme="majorBidi" w:cstheme="majorBidi"/>
          <w:sz w:val="24"/>
          <w:szCs w:val="24"/>
        </w:rPr>
        <w:t>"Challenging truth and trust: A global inventory of organized social media manipulation." </w:t>
      </w:r>
      <w:r>
        <w:rPr>
          <w:rFonts w:asciiTheme="majorBidi" w:hAnsiTheme="majorBidi" w:cstheme="majorBidi"/>
          <w:i/>
          <w:sz w:val="24"/>
          <w:szCs w:val="24"/>
        </w:rPr>
        <w:t xml:space="preserve">Oxford Internet Institute, </w:t>
      </w:r>
      <w:r w:rsidRPr="008D45D2">
        <w:rPr>
          <w:rFonts w:asciiTheme="majorBidi" w:hAnsiTheme="majorBidi" w:cstheme="majorBidi"/>
          <w:iCs/>
          <w:sz w:val="24"/>
          <w:szCs w:val="24"/>
        </w:rPr>
        <w:t>The Computational Propaganda Project</w:t>
      </w:r>
      <w:r w:rsidRPr="00E75F65">
        <w:rPr>
          <w:rFonts w:asciiTheme="majorBidi" w:hAnsiTheme="majorBidi" w:cstheme="majorBidi"/>
          <w:sz w:val="24"/>
          <w:szCs w:val="24"/>
        </w:rPr>
        <w:t> </w:t>
      </w:r>
      <w:r>
        <w:rPr>
          <w:rFonts w:asciiTheme="majorBidi" w:hAnsiTheme="majorBidi" w:cstheme="majorBidi"/>
          <w:sz w:val="24"/>
          <w:szCs w:val="24"/>
        </w:rPr>
        <w:t>1</w:t>
      </w:r>
      <w:r w:rsidRPr="00E75F65">
        <w:rPr>
          <w:rFonts w:asciiTheme="majorBidi" w:hAnsiTheme="majorBidi" w:cstheme="majorBidi"/>
          <w:sz w:val="24"/>
          <w:szCs w:val="24"/>
        </w:rPr>
        <w:t>.</w:t>
      </w:r>
    </w:p>
    <w:p w14:paraId="36F38ECD" w14:textId="02E7BE78" w:rsidR="009E347F" w:rsidRDefault="009E347F" w:rsidP="009D5C10">
      <w:pPr>
        <w:spacing w:line="480" w:lineRule="auto"/>
        <w:rPr>
          <w:rFonts w:asciiTheme="majorBidi" w:hAnsiTheme="majorBidi" w:cstheme="majorBidi"/>
          <w:sz w:val="24"/>
          <w:szCs w:val="24"/>
        </w:rPr>
      </w:pPr>
      <w:proofErr w:type="spellStart"/>
      <w:r w:rsidRPr="009E347F">
        <w:rPr>
          <w:rFonts w:asciiTheme="majorBidi" w:hAnsiTheme="majorBidi" w:cstheme="majorBidi"/>
          <w:sz w:val="24"/>
          <w:szCs w:val="24"/>
        </w:rPr>
        <w:t>Buckee</w:t>
      </w:r>
      <w:proofErr w:type="spellEnd"/>
      <w:r w:rsidRPr="009E347F">
        <w:rPr>
          <w:rFonts w:asciiTheme="majorBidi" w:hAnsiTheme="majorBidi" w:cstheme="majorBidi"/>
          <w:sz w:val="24"/>
          <w:szCs w:val="24"/>
        </w:rPr>
        <w:t xml:space="preserve">, Caroline. </w:t>
      </w:r>
      <w:r>
        <w:rPr>
          <w:rFonts w:asciiTheme="majorBidi" w:hAnsiTheme="majorBidi" w:cstheme="majorBidi"/>
          <w:sz w:val="24"/>
          <w:szCs w:val="24"/>
        </w:rPr>
        <w:t xml:space="preserve">2020.  </w:t>
      </w:r>
      <w:r w:rsidRPr="009E347F">
        <w:rPr>
          <w:rFonts w:asciiTheme="majorBidi" w:hAnsiTheme="majorBidi" w:cstheme="majorBidi"/>
          <w:sz w:val="24"/>
          <w:szCs w:val="24"/>
        </w:rPr>
        <w:t>"Improving epidemic surveillance and response: big data is dead, long live big data." </w:t>
      </w:r>
      <w:r w:rsidRPr="009E347F">
        <w:rPr>
          <w:rFonts w:asciiTheme="majorBidi" w:hAnsiTheme="majorBidi" w:cstheme="majorBidi"/>
          <w:i/>
          <w:iCs/>
          <w:sz w:val="24"/>
          <w:szCs w:val="24"/>
        </w:rPr>
        <w:t>The Lancet Digital Health</w:t>
      </w:r>
      <w:r>
        <w:rPr>
          <w:rFonts w:asciiTheme="majorBidi" w:hAnsiTheme="majorBidi" w:cstheme="majorBidi"/>
          <w:sz w:val="24"/>
          <w:szCs w:val="24"/>
        </w:rPr>
        <w:t> 2, no. 5</w:t>
      </w:r>
      <w:r w:rsidRPr="009E347F">
        <w:rPr>
          <w:rFonts w:asciiTheme="majorBidi" w:hAnsiTheme="majorBidi" w:cstheme="majorBidi"/>
          <w:sz w:val="24"/>
          <w:szCs w:val="24"/>
        </w:rPr>
        <w:t>: e218-e220.</w:t>
      </w:r>
    </w:p>
    <w:p w14:paraId="47DDED6A" w14:textId="77777777" w:rsidR="00E15955" w:rsidRPr="00E15955" w:rsidRDefault="00E15955" w:rsidP="00E15955">
      <w:pPr>
        <w:spacing w:line="480" w:lineRule="auto"/>
        <w:rPr>
          <w:rFonts w:asciiTheme="majorBidi" w:hAnsiTheme="majorBidi" w:cstheme="majorBidi"/>
          <w:sz w:val="24"/>
          <w:szCs w:val="24"/>
        </w:rPr>
      </w:pPr>
      <w:r w:rsidRPr="00E15955">
        <w:rPr>
          <w:rFonts w:asciiTheme="majorBidi" w:hAnsiTheme="majorBidi" w:cstheme="majorBidi"/>
          <w:sz w:val="24"/>
          <w:szCs w:val="24"/>
        </w:rPr>
        <w:t xml:space="preserve">Button, Mark.  2019.  The “New” Private Security Industry, the Private Policing of </w:t>
      </w:r>
      <w:proofErr w:type="gramStart"/>
      <w:r w:rsidRPr="00E15955">
        <w:rPr>
          <w:rFonts w:asciiTheme="majorBidi" w:hAnsiTheme="majorBidi" w:cstheme="majorBidi"/>
          <w:sz w:val="24"/>
          <w:szCs w:val="24"/>
        </w:rPr>
        <w:t>Cyberspace</w:t>
      </w:r>
      <w:proofErr w:type="gramEnd"/>
      <w:r w:rsidRPr="00E15955">
        <w:rPr>
          <w:rFonts w:asciiTheme="majorBidi" w:hAnsiTheme="majorBidi" w:cstheme="majorBidi"/>
          <w:sz w:val="24"/>
          <w:szCs w:val="24"/>
        </w:rPr>
        <w:t xml:space="preserve"> and the Regulatory Questions.  </w:t>
      </w:r>
      <w:r w:rsidRPr="00E15955">
        <w:rPr>
          <w:rFonts w:asciiTheme="majorBidi" w:hAnsiTheme="majorBidi" w:cstheme="majorBidi"/>
          <w:i/>
          <w:sz w:val="24"/>
          <w:szCs w:val="24"/>
        </w:rPr>
        <w:t>Journal of Contemporary Criminal Justice</w:t>
      </w:r>
      <w:r w:rsidRPr="00E15955">
        <w:rPr>
          <w:rFonts w:asciiTheme="majorBidi" w:hAnsiTheme="majorBidi" w:cstheme="majorBidi"/>
          <w:sz w:val="24"/>
          <w:szCs w:val="24"/>
        </w:rPr>
        <w:t>.</w:t>
      </w:r>
    </w:p>
    <w:p w14:paraId="2EE59219" w14:textId="77777777" w:rsidR="007966A8" w:rsidRPr="007966A8" w:rsidRDefault="007966A8" w:rsidP="007966A8">
      <w:pPr>
        <w:spacing w:line="480" w:lineRule="auto"/>
        <w:rPr>
          <w:rFonts w:asciiTheme="majorBidi" w:hAnsiTheme="majorBidi" w:cstheme="majorBidi"/>
          <w:sz w:val="24"/>
          <w:szCs w:val="24"/>
        </w:rPr>
      </w:pPr>
      <w:r w:rsidRPr="007966A8">
        <w:rPr>
          <w:rFonts w:asciiTheme="majorBidi" w:hAnsiTheme="majorBidi" w:cstheme="majorBidi"/>
          <w:sz w:val="24"/>
          <w:szCs w:val="24"/>
        </w:rPr>
        <w:t xml:space="preserve">Chan, Anna.  2019.  The Need for a Shared Responsibility Regime between State and Non-State Actors to Prevent Human Rights Violations Caused by </w:t>
      </w:r>
      <w:proofErr w:type="spellStart"/>
      <w:r w:rsidRPr="007966A8">
        <w:rPr>
          <w:rFonts w:asciiTheme="majorBidi" w:hAnsiTheme="majorBidi" w:cstheme="majorBidi"/>
          <w:sz w:val="24"/>
          <w:szCs w:val="24"/>
        </w:rPr>
        <w:t>CyberSurveillance</w:t>
      </w:r>
      <w:proofErr w:type="spellEnd"/>
      <w:r w:rsidRPr="007966A8">
        <w:rPr>
          <w:rFonts w:asciiTheme="majorBidi" w:hAnsiTheme="majorBidi" w:cstheme="majorBidi"/>
          <w:sz w:val="24"/>
          <w:szCs w:val="24"/>
        </w:rPr>
        <w:t xml:space="preserve"> Spyware.  </w:t>
      </w:r>
      <w:r w:rsidRPr="007966A8">
        <w:rPr>
          <w:rFonts w:asciiTheme="majorBidi" w:hAnsiTheme="majorBidi" w:cstheme="majorBidi"/>
          <w:i/>
          <w:sz w:val="24"/>
          <w:szCs w:val="24"/>
        </w:rPr>
        <w:t>Brooklyn Journal of International Law</w:t>
      </w:r>
      <w:r w:rsidRPr="007966A8">
        <w:rPr>
          <w:rFonts w:asciiTheme="majorBidi" w:hAnsiTheme="majorBidi" w:cstheme="majorBidi"/>
          <w:sz w:val="24"/>
          <w:szCs w:val="24"/>
        </w:rPr>
        <w:t>.</w:t>
      </w:r>
    </w:p>
    <w:p w14:paraId="66C40BFC" w14:textId="34E6E1FE" w:rsidR="00E15955" w:rsidRDefault="007966A8" w:rsidP="009D5C10">
      <w:pPr>
        <w:spacing w:line="480" w:lineRule="auto"/>
        <w:rPr>
          <w:rFonts w:asciiTheme="majorBidi" w:hAnsiTheme="majorBidi" w:cstheme="majorBidi"/>
          <w:sz w:val="24"/>
          <w:szCs w:val="24"/>
        </w:rPr>
      </w:pPr>
      <w:proofErr w:type="spellStart"/>
      <w:r w:rsidRPr="00BE7D55">
        <w:rPr>
          <w:rFonts w:asciiTheme="majorBidi" w:hAnsiTheme="majorBidi" w:cstheme="majorBidi"/>
          <w:sz w:val="24"/>
          <w:szCs w:val="24"/>
        </w:rPr>
        <w:t>Chasdi</w:t>
      </w:r>
      <w:proofErr w:type="spellEnd"/>
      <w:r w:rsidRPr="00BE7D55">
        <w:rPr>
          <w:rFonts w:asciiTheme="majorBidi" w:hAnsiTheme="majorBidi" w:cstheme="majorBidi"/>
          <w:sz w:val="24"/>
          <w:szCs w:val="24"/>
        </w:rPr>
        <w:t xml:space="preserve">, Richard J.  2019.  A typology of Public–Private Partnerships and its implications for Counterterrorism and Cyber-security.  </w:t>
      </w:r>
      <w:r w:rsidRPr="00BE7D55">
        <w:rPr>
          <w:rFonts w:asciiTheme="majorBidi" w:hAnsiTheme="majorBidi" w:cstheme="majorBidi"/>
          <w:i/>
          <w:sz w:val="24"/>
          <w:szCs w:val="24"/>
        </w:rPr>
        <w:t>Online Terrorist Propaganda, Recruitment and Radicalization</w:t>
      </w:r>
      <w:r w:rsidRPr="00BE7D55">
        <w:rPr>
          <w:rFonts w:asciiTheme="majorBidi" w:hAnsiTheme="majorBidi" w:cstheme="majorBidi"/>
          <w:sz w:val="24"/>
          <w:szCs w:val="24"/>
        </w:rPr>
        <w:t>.  CRC Press.</w:t>
      </w:r>
    </w:p>
    <w:p w14:paraId="3C24C480" w14:textId="63D041D9" w:rsidR="004C4DB0" w:rsidRPr="004C4DB0" w:rsidRDefault="004C4DB0" w:rsidP="004C4DB0">
      <w:pPr>
        <w:spacing w:line="480" w:lineRule="auto"/>
        <w:rPr>
          <w:rFonts w:asciiTheme="majorBidi" w:hAnsiTheme="majorBidi" w:cstheme="majorBidi"/>
          <w:sz w:val="24"/>
          <w:szCs w:val="24"/>
        </w:rPr>
      </w:pPr>
      <w:r w:rsidRPr="004C4DB0">
        <w:rPr>
          <w:rFonts w:asciiTheme="majorBidi" w:hAnsiTheme="majorBidi" w:cstheme="majorBidi"/>
          <w:sz w:val="24"/>
          <w:szCs w:val="24"/>
        </w:rPr>
        <w:t xml:space="preserve">Chesterman, Simon. </w:t>
      </w:r>
      <w:r>
        <w:rPr>
          <w:rFonts w:asciiTheme="majorBidi" w:hAnsiTheme="majorBidi" w:cstheme="majorBidi"/>
          <w:sz w:val="24"/>
          <w:szCs w:val="24"/>
        </w:rPr>
        <w:t xml:space="preserve">2008.  </w:t>
      </w:r>
      <w:r w:rsidRPr="004C4DB0">
        <w:rPr>
          <w:rFonts w:asciiTheme="majorBidi" w:hAnsiTheme="majorBidi" w:cstheme="majorBidi"/>
          <w:sz w:val="24"/>
          <w:szCs w:val="24"/>
        </w:rPr>
        <w:t>"We Can't Spy… If We Can't Buy!’: The Privatization of Intelligence and the Limits of Outsourcing ‘Inherently Governmental Functions." </w:t>
      </w:r>
      <w:r w:rsidRPr="004C4DB0">
        <w:rPr>
          <w:rFonts w:asciiTheme="majorBidi" w:hAnsiTheme="majorBidi" w:cstheme="majorBidi"/>
          <w:i/>
          <w:iCs/>
          <w:sz w:val="24"/>
          <w:szCs w:val="24"/>
        </w:rPr>
        <w:t>European Journal of International Law</w:t>
      </w:r>
      <w:r>
        <w:rPr>
          <w:rFonts w:asciiTheme="majorBidi" w:hAnsiTheme="majorBidi" w:cstheme="majorBidi"/>
          <w:sz w:val="24"/>
          <w:szCs w:val="24"/>
        </w:rPr>
        <w:t> 19, no. 5</w:t>
      </w:r>
      <w:r w:rsidRPr="004C4DB0">
        <w:rPr>
          <w:rFonts w:asciiTheme="majorBidi" w:hAnsiTheme="majorBidi" w:cstheme="majorBidi"/>
          <w:sz w:val="24"/>
          <w:szCs w:val="24"/>
        </w:rPr>
        <w:t>: 1055-1074.</w:t>
      </w:r>
    </w:p>
    <w:p w14:paraId="771C613C" w14:textId="77777777" w:rsidR="007966A8" w:rsidRPr="00BE7D55" w:rsidRDefault="007966A8" w:rsidP="007966A8">
      <w:pPr>
        <w:spacing w:line="480" w:lineRule="auto"/>
        <w:rPr>
          <w:rFonts w:asciiTheme="majorBidi" w:hAnsiTheme="majorBidi" w:cstheme="majorBidi"/>
          <w:sz w:val="24"/>
          <w:szCs w:val="24"/>
        </w:rPr>
      </w:pPr>
      <w:r w:rsidRPr="00BE7D55">
        <w:rPr>
          <w:rFonts w:asciiTheme="majorBidi" w:hAnsiTheme="majorBidi" w:cstheme="majorBidi"/>
          <w:sz w:val="24"/>
          <w:szCs w:val="24"/>
        </w:rPr>
        <w:t xml:space="preserve">Collier, Amie.  2018.  Cyber Security Assemblages: A Framework for Understanding the Dynamic and Contested Nature of Security Provision.  </w:t>
      </w:r>
      <w:r w:rsidRPr="00BE7D55">
        <w:rPr>
          <w:rFonts w:asciiTheme="majorBidi" w:hAnsiTheme="majorBidi" w:cstheme="majorBidi"/>
          <w:i/>
          <w:sz w:val="24"/>
          <w:szCs w:val="24"/>
        </w:rPr>
        <w:t>Politics and Governance.</w:t>
      </w:r>
    </w:p>
    <w:p w14:paraId="01267A0C" w14:textId="357764DE" w:rsidR="004C4DB0" w:rsidRDefault="005F44B3" w:rsidP="009D5C10">
      <w:pPr>
        <w:spacing w:line="480" w:lineRule="auto"/>
        <w:rPr>
          <w:rFonts w:asciiTheme="majorBidi" w:hAnsiTheme="majorBidi" w:cstheme="majorBidi"/>
          <w:sz w:val="24"/>
          <w:szCs w:val="24"/>
        </w:rPr>
      </w:pPr>
      <w:r w:rsidRPr="005F44B3">
        <w:rPr>
          <w:rFonts w:asciiTheme="majorBidi" w:hAnsiTheme="majorBidi" w:cstheme="majorBidi"/>
          <w:sz w:val="24"/>
          <w:szCs w:val="24"/>
        </w:rPr>
        <w:t xml:space="preserve">De Vries, Katja. </w:t>
      </w:r>
      <w:r>
        <w:rPr>
          <w:rFonts w:asciiTheme="majorBidi" w:hAnsiTheme="majorBidi" w:cstheme="majorBidi"/>
          <w:sz w:val="24"/>
          <w:szCs w:val="24"/>
        </w:rPr>
        <w:t xml:space="preserve">2010.  </w:t>
      </w:r>
      <w:r w:rsidRPr="005F44B3">
        <w:rPr>
          <w:rFonts w:asciiTheme="majorBidi" w:hAnsiTheme="majorBidi" w:cstheme="majorBidi"/>
          <w:sz w:val="24"/>
          <w:szCs w:val="24"/>
        </w:rPr>
        <w:t>"Identity, profiling algorithms and a world of ambient intelligence." </w:t>
      </w:r>
      <w:r w:rsidRPr="005F44B3">
        <w:rPr>
          <w:rFonts w:asciiTheme="majorBidi" w:hAnsiTheme="majorBidi" w:cstheme="majorBidi"/>
          <w:i/>
          <w:iCs/>
          <w:sz w:val="24"/>
          <w:szCs w:val="24"/>
        </w:rPr>
        <w:t>Ethics and information technology</w:t>
      </w:r>
      <w:r>
        <w:rPr>
          <w:rFonts w:asciiTheme="majorBidi" w:hAnsiTheme="majorBidi" w:cstheme="majorBidi"/>
          <w:sz w:val="24"/>
          <w:szCs w:val="24"/>
        </w:rPr>
        <w:t> 12, no. 1</w:t>
      </w:r>
      <w:r w:rsidRPr="005F44B3">
        <w:rPr>
          <w:rFonts w:asciiTheme="majorBidi" w:hAnsiTheme="majorBidi" w:cstheme="majorBidi"/>
          <w:sz w:val="24"/>
          <w:szCs w:val="24"/>
        </w:rPr>
        <w:t>: 71-85.</w:t>
      </w:r>
    </w:p>
    <w:p w14:paraId="3A4A6B58" w14:textId="644A6A76" w:rsidR="009D5C10" w:rsidRPr="009D5471" w:rsidRDefault="009E29DC" w:rsidP="009D5C10">
      <w:pPr>
        <w:spacing w:line="480" w:lineRule="auto"/>
        <w:rPr>
          <w:rFonts w:asciiTheme="majorBidi" w:hAnsiTheme="majorBidi" w:cstheme="majorBidi"/>
          <w:i/>
          <w:sz w:val="24"/>
          <w:szCs w:val="24"/>
        </w:rPr>
      </w:pPr>
      <w:proofErr w:type="spellStart"/>
      <w:r w:rsidRPr="009E29DC">
        <w:rPr>
          <w:rFonts w:asciiTheme="majorBidi" w:hAnsiTheme="majorBidi" w:cstheme="majorBidi"/>
          <w:sz w:val="24"/>
          <w:szCs w:val="24"/>
        </w:rPr>
        <w:t>DiResta</w:t>
      </w:r>
      <w:proofErr w:type="spellEnd"/>
      <w:r w:rsidRPr="009E29DC">
        <w:rPr>
          <w:rFonts w:asciiTheme="majorBidi" w:hAnsiTheme="majorBidi" w:cstheme="majorBidi"/>
          <w:sz w:val="24"/>
          <w:szCs w:val="24"/>
        </w:rPr>
        <w:t xml:space="preserve">, Renee, Kris Shaffer, Becky Ruppel, David Sullivan, Robert </w:t>
      </w:r>
      <w:proofErr w:type="spellStart"/>
      <w:r w:rsidRPr="009E29DC">
        <w:rPr>
          <w:rFonts w:asciiTheme="majorBidi" w:hAnsiTheme="majorBidi" w:cstheme="majorBidi"/>
          <w:sz w:val="24"/>
          <w:szCs w:val="24"/>
        </w:rPr>
        <w:t>Matney</w:t>
      </w:r>
      <w:proofErr w:type="spellEnd"/>
      <w:r w:rsidRPr="009E29DC">
        <w:rPr>
          <w:rFonts w:asciiTheme="majorBidi" w:hAnsiTheme="majorBidi" w:cstheme="majorBidi"/>
          <w:sz w:val="24"/>
          <w:szCs w:val="24"/>
        </w:rPr>
        <w:t xml:space="preserve">, Ryan Fox, Jonathan Albright, and Ben Johnson. </w:t>
      </w:r>
      <w:r>
        <w:rPr>
          <w:rFonts w:asciiTheme="majorBidi" w:hAnsiTheme="majorBidi" w:cstheme="majorBidi"/>
          <w:sz w:val="24"/>
          <w:szCs w:val="24"/>
        </w:rPr>
        <w:t xml:space="preserve">2019.  </w:t>
      </w:r>
      <w:r w:rsidRPr="009E29DC">
        <w:rPr>
          <w:rFonts w:asciiTheme="majorBidi" w:hAnsiTheme="majorBidi" w:cstheme="majorBidi"/>
          <w:sz w:val="24"/>
          <w:szCs w:val="24"/>
        </w:rPr>
        <w:t>"The tactics &amp; tropes of the I</w:t>
      </w:r>
      <w:r>
        <w:rPr>
          <w:rFonts w:asciiTheme="majorBidi" w:hAnsiTheme="majorBidi" w:cstheme="majorBidi"/>
          <w:sz w:val="24"/>
          <w:szCs w:val="24"/>
        </w:rPr>
        <w:t xml:space="preserve">nternet Research Agency."  </w:t>
      </w:r>
      <w:r>
        <w:rPr>
          <w:rFonts w:asciiTheme="majorBidi" w:hAnsiTheme="majorBidi" w:cstheme="majorBidi"/>
          <w:i/>
          <w:sz w:val="24"/>
          <w:szCs w:val="24"/>
        </w:rPr>
        <w:t>U.S. Senate Documents.</w:t>
      </w:r>
    </w:p>
    <w:p w14:paraId="1369CF69" w14:textId="3927ED81" w:rsidR="009D5C10" w:rsidRPr="00BE7D55" w:rsidRDefault="009D5C10" w:rsidP="009D5C10">
      <w:pPr>
        <w:spacing w:line="480" w:lineRule="auto"/>
        <w:rPr>
          <w:rFonts w:asciiTheme="majorBidi" w:hAnsiTheme="majorBidi" w:cstheme="majorBidi"/>
          <w:sz w:val="24"/>
          <w:szCs w:val="24"/>
        </w:rPr>
      </w:pPr>
      <w:proofErr w:type="spellStart"/>
      <w:r w:rsidRPr="00BE7D55">
        <w:rPr>
          <w:rFonts w:asciiTheme="majorBidi" w:hAnsiTheme="majorBidi" w:cstheme="majorBidi"/>
          <w:sz w:val="24"/>
          <w:szCs w:val="24"/>
        </w:rPr>
        <w:t>Gehem</w:t>
      </w:r>
      <w:proofErr w:type="spellEnd"/>
      <w:r w:rsidRPr="00BE7D55">
        <w:rPr>
          <w:rFonts w:asciiTheme="majorBidi" w:hAnsiTheme="majorBidi" w:cstheme="majorBidi"/>
          <w:sz w:val="24"/>
          <w:szCs w:val="24"/>
        </w:rPr>
        <w:t xml:space="preserve">, </w:t>
      </w:r>
      <w:proofErr w:type="spellStart"/>
      <w:r w:rsidRPr="00BE7D55">
        <w:rPr>
          <w:rFonts w:asciiTheme="majorBidi" w:hAnsiTheme="majorBidi" w:cstheme="majorBidi"/>
          <w:sz w:val="24"/>
          <w:szCs w:val="24"/>
        </w:rPr>
        <w:t>Maarthen</w:t>
      </w:r>
      <w:proofErr w:type="spellEnd"/>
      <w:r w:rsidRPr="00BE7D55">
        <w:rPr>
          <w:rFonts w:asciiTheme="majorBidi" w:hAnsiTheme="majorBidi" w:cstheme="majorBidi"/>
          <w:sz w:val="24"/>
          <w:szCs w:val="24"/>
        </w:rPr>
        <w:t xml:space="preserve">, Artur </w:t>
      </w:r>
      <w:proofErr w:type="spellStart"/>
      <w:r w:rsidRPr="00BE7D55">
        <w:rPr>
          <w:rFonts w:asciiTheme="majorBidi" w:hAnsiTheme="majorBidi" w:cstheme="majorBidi"/>
          <w:sz w:val="24"/>
          <w:szCs w:val="24"/>
        </w:rPr>
        <w:t>Usanov</w:t>
      </w:r>
      <w:proofErr w:type="spellEnd"/>
      <w:r w:rsidRPr="00BE7D55">
        <w:rPr>
          <w:rFonts w:asciiTheme="majorBidi" w:hAnsiTheme="majorBidi" w:cstheme="majorBidi"/>
          <w:sz w:val="24"/>
          <w:szCs w:val="24"/>
        </w:rPr>
        <w:t xml:space="preserve">, Erik </w:t>
      </w:r>
      <w:proofErr w:type="spellStart"/>
      <w:r w:rsidRPr="00BE7D55">
        <w:rPr>
          <w:rFonts w:asciiTheme="majorBidi" w:hAnsiTheme="majorBidi" w:cstheme="majorBidi"/>
          <w:sz w:val="24"/>
          <w:szCs w:val="24"/>
        </w:rPr>
        <w:t>Frinking</w:t>
      </w:r>
      <w:proofErr w:type="spellEnd"/>
      <w:r w:rsidRPr="00BE7D55">
        <w:rPr>
          <w:rFonts w:asciiTheme="majorBidi" w:hAnsiTheme="majorBidi" w:cstheme="majorBidi"/>
          <w:sz w:val="24"/>
          <w:szCs w:val="24"/>
        </w:rPr>
        <w:t xml:space="preserve"> and Michel </w:t>
      </w:r>
      <w:proofErr w:type="spellStart"/>
      <w:r w:rsidRPr="00BE7D55">
        <w:rPr>
          <w:rFonts w:asciiTheme="majorBidi" w:hAnsiTheme="majorBidi" w:cstheme="majorBidi"/>
          <w:sz w:val="24"/>
          <w:szCs w:val="24"/>
        </w:rPr>
        <w:t>Rademaker</w:t>
      </w:r>
      <w:proofErr w:type="spellEnd"/>
      <w:r w:rsidRPr="00BE7D55">
        <w:rPr>
          <w:rFonts w:asciiTheme="majorBidi" w:hAnsiTheme="majorBidi" w:cstheme="majorBidi"/>
          <w:sz w:val="24"/>
          <w:szCs w:val="24"/>
        </w:rPr>
        <w:t xml:space="preserve">.  2015.  </w:t>
      </w:r>
      <w:r w:rsidRPr="00BE7D55">
        <w:rPr>
          <w:rFonts w:asciiTheme="majorBidi" w:hAnsiTheme="majorBidi" w:cstheme="majorBidi"/>
          <w:i/>
          <w:sz w:val="24"/>
          <w:szCs w:val="24"/>
        </w:rPr>
        <w:t>Assessing Cyber Security: A Meta-analysis of Threats, Trends, and Responses to Cyber Attacks</w:t>
      </w:r>
      <w:r w:rsidRPr="00BE7D55">
        <w:rPr>
          <w:rFonts w:asciiTheme="majorBidi" w:hAnsiTheme="majorBidi" w:cstheme="majorBidi"/>
          <w:sz w:val="24"/>
          <w:szCs w:val="24"/>
        </w:rPr>
        <w:t>.  The Hague Center for Strategic Studies.</w:t>
      </w:r>
    </w:p>
    <w:p w14:paraId="5D46A7B7" w14:textId="1248D70F" w:rsidR="009D5C10" w:rsidRPr="00BE7D55" w:rsidRDefault="009D5C10" w:rsidP="009D5C10">
      <w:pPr>
        <w:spacing w:line="480" w:lineRule="auto"/>
        <w:rPr>
          <w:rFonts w:asciiTheme="majorBidi" w:hAnsiTheme="majorBidi" w:cstheme="majorBidi"/>
          <w:sz w:val="24"/>
          <w:szCs w:val="24"/>
        </w:rPr>
      </w:pPr>
      <w:proofErr w:type="spellStart"/>
      <w:r w:rsidRPr="00BE7D55">
        <w:rPr>
          <w:rFonts w:asciiTheme="majorBidi" w:hAnsiTheme="majorBidi" w:cstheme="majorBidi"/>
          <w:sz w:val="24"/>
          <w:szCs w:val="24"/>
        </w:rPr>
        <w:t>Halchin</w:t>
      </w:r>
      <w:proofErr w:type="spellEnd"/>
      <w:r w:rsidRPr="00BE7D55">
        <w:rPr>
          <w:rFonts w:asciiTheme="majorBidi" w:hAnsiTheme="majorBidi" w:cstheme="majorBidi"/>
          <w:sz w:val="24"/>
          <w:szCs w:val="24"/>
        </w:rPr>
        <w:t>, Elaine.  2015. The Intelligence Community and Its Use of Contractors: Congressional Oversight Issues.  C</w:t>
      </w:r>
      <w:r w:rsidR="00933E91">
        <w:rPr>
          <w:rFonts w:asciiTheme="majorBidi" w:hAnsiTheme="majorBidi" w:cstheme="majorBidi"/>
          <w:sz w:val="24"/>
          <w:szCs w:val="24"/>
        </w:rPr>
        <w:t>ongressional Research Service Report, August 18.</w:t>
      </w:r>
    </w:p>
    <w:p w14:paraId="7B527F11" w14:textId="2E6E124E" w:rsidR="005B5628" w:rsidRPr="005B5628" w:rsidRDefault="005B5628" w:rsidP="005B5628">
      <w:pPr>
        <w:spacing w:line="480" w:lineRule="auto"/>
        <w:rPr>
          <w:rFonts w:asciiTheme="majorBidi" w:hAnsiTheme="majorBidi" w:cstheme="majorBidi"/>
          <w:sz w:val="24"/>
          <w:szCs w:val="24"/>
        </w:rPr>
      </w:pPr>
      <w:r w:rsidRPr="005B5628">
        <w:rPr>
          <w:rFonts w:asciiTheme="majorBidi" w:hAnsiTheme="majorBidi" w:cstheme="majorBidi"/>
          <w:sz w:val="24"/>
          <w:szCs w:val="24"/>
        </w:rPr>
        <w:t xml:space="preserve">Hansen, Isabella, and Darren J. Lim. </w:t>
      </w:r>
      <w:r>
        <w:rPr>
          <w:rFonts w:asciiTheme="majorBidi" w:hAnsiTheme="majorBidi" w:cstheme="majorBidi"/>
          <w:sz w:val="24"/>
          <w:szCs w:val="24"/>
        </w:rPr>
        <w:t xml:space="preserve">2019.  </w:t>
      </w:r>
      <w:r w:rsidRPr="005B5628">
        <w:rPr>
          <w:rFonts w:asciiTheme="majorBidi" w:hAnsiTheme="majorBidi" w:cstheme="majorBidi"/>
          <w:sz w:val="24"/>
          <w:szCs w:val="24"/>
        </w:rPr>
        <w:t>"Doxing democracy: influencing elections via cyber voter interference." </w:t>
      </w:r>
      <w:r w:rsidRPr="005B5628">
        <w:rPr>
          <w:rFonts w:asciiTheme="majorBidi" w:hAnsiTheme="majorBidi" w:cstheme="majorBidi"/>
          <w:i/>
          <w:iCs/>
          <w:sz w:val="24"/>
          <w:szCs w:val="24"/>
        </w:rPr>
        <w:t>Contemporary Politics</w:t>
      </w:r>
      <w:r>
        <w:rPr>
          <w:rFonts w:asciiTheme="majorBidi" w:hAnsiTheme="majorBidi" w:cstheme="majorBidi"/>
          <w:sz w:val="24"/>
          <w:szCs w:val="24"/>
        </w:rPr>
        <w:t> 25, no. 2</w:t>
      </w:r>
      <w:r w:rsidRPr="005B5628">
        <w:rPr>
          <w:rFonts w:asciiTheme="majorBidi" w:hAnsiTheme="majorBidi" w:cstheme="majorBidi"/>
          <w:sz w:val="24"/>
          <w:szCs w:val="24"/>
        </w:rPr>
        <w:t>: 150-171.</w:t>
      </w:r>
    </w:p>
    <w:p w14:paraId="7A9CF6A3" w14:textId="77777777" w:rsidR="009D5C10" w:rsidRDefault="009D5C10" w:rsidP="009D5C10">
      <w:pPr>
        <w:spacing w:line="480" w:lineRule="auto"/>
        <w:rPr>
          <w:rFonts w:asciiTheme="majorBidi" w:hAnsiTheme="majorBidi" w:cstheme="majorBidi"/>
          <w:sz w:val="24"/>
          <w:szCs w:val="24"/>
        </w:rPr>
      </w:pPr>
      <w:r w:rsidRPr="00BE7D55">
        <w:rPr>
          <w:rFonts w:asciiTheme="majorBidi" w:hAnsiTheme="majorBidi" w:cstheme="majorBidi"/>
          <w:sz w:val="24"/>
          <w:szCs w:val="24"/>
        </w:rPr>
        <w:t xml:space="preserve">Hansen, Morten.  2014.  Intelligence Contracting: On the Motivations, Interests, and Capabilities of Core Personnel Contractors in the US Intelligence Community.  </w:t>
      </w:r>
      <w:r w:rsidRPr="00BE7D55">
        <w:rPr>
          <w:rFonts w:asciiTheme="majorBidi" w:hAnsiTheme="majorBidi" w:cstheme="majorBidi"/>
          <w:i/>
          <w:sz w:val="24"/>
          <w:szCs w:val="24"/>
        </w:rPr>
        <w:t>Intelligence and National Security</w:t>
      </w:r>
      <w:r w:rsidRPr="00BE7D55">
        <w:rPr>
          <w:rFonts w:asciiTheme="majorBidi" w:hAnsiTheme="majorBidi" w:cstheme="majorBidi"/>
          <w:sz w:val="24"/>
          <w:szCs w:val="24"/>
        </w:rPr>
        <w:t xml:space="preserve"> 29(1): 58-81.</w:t>
      </w:r>
    </w:p>
    <w:p w14:paraId="761DC8E4" w14:textId="35C11C42" w:rsidR="00C6659E" w:rsidRPr="00C6659E" w:rsidRDefault="00C6659E" w:rsidP="00C6659E">
      <w:pPr>
        <w:spacing w:line="480" w:lineRule="auto"/>
        <w:rPr>
          <w:rFonts w:asciiTheme="majorBidi" w:hAnsiTheme="majorBidi" w:cstheme="majorBidi"/>
          <w:sz w:val="24"/>
          <w:szCs w:val="24"/>
        </w:rPr>
      </w:pPr>
      <w:proofErr w:type="spellStart"/>
      <w:r w:rsidRPr="00C6659E">
        <w:rPr>
          <w:rFonts w:asciiTheme="majorBidi" w:hAnsiTheme="majorBidi" w:cstheme="majorBidi"/>
          <w:sz w:val="24"/>
          <w:szCs w:val="24"/>
        </w:rPr>
        <w:t>Helmus</w:t>
      </w:r>
      <w:proofErr w:type="spellEnd"/>
      <w:r w:rsidRPr="00C6659E">
        <w:rPr>
          <w:rFonts w:asciiTheme="majorBidi" w:hAnsiTheme="majorBidi" w:cstheme="majorBidi"/>
          <w:sz w:val="24"/>
          <w:szCs w:val="24"/>
        </w:rPr>
        <w:t xml:space="preserve">, Todd C., James V. </w:t>
      </w:r>
      <w:proofErr w:type="spellStart"/>
      <w:r w:rsidRPr="00C6659E">
        <w:rPr>
          <w:rFonts w:asciiTheme="majorBidi" w:hAnsiTheme="majorBidi" w:cstheme="majorBidi"/>
          <w:sz w:val="24"/>
          <w:szCs w:val="24"/>
        </w:rPr>
        <w:t>Marrone</w:t>
      </w:r>
      <w:proofErr w:type="spellEnd"/>
      <w:r w:rsidRPr="00C6659E">
        <w:rPr>
          <w:rFonts w:asciiTheme="majorBidi" w:hAnsiTheme="majorBidi" w:cstheme="majorBidi"/>
          <w:sz w:val="24"/>
          <w:szCs w:val="24"/>
        </w:rPr>
        <w:t xml:space="preserve">, Marek </w:t>
      </w:r>
      <w:proofErr w:type="spellStart"/>
      <w:r w:rsidRPr="00C6659E">
        <w:rPr>
          <w:rFonts w:asciiTheme="majorBidi" w:hAnsiTheme="majorBidi" w:cstheme="majorBidi"/>
          <w:sz w:val="24"/>
          <w:szCs w:val="24"/>
        </w:rPr>
        <w:t>Posard</w:t>
      </w:r>
      <w:proofErr w:type="spellEnd"/>
      <w:r w:rsidRPr="00C6659E">
        <w:rPr>
          <w:rFonts w:asciiTheme="majorBidi" w:hAnsiTheme="majorBidi" w:cstheme="majorBidi"/>
          <w:sz w:val="24"/>
          <w:szCs w:val="24"/>
        </w:rPr>
        <w:t xml:space="preserve">, and Danielle </w:t>
      </w:r>
      <w:proofErr w:type="spellStart"/>
      <w:r w:rsidRPr="00C6659E">
        <w:rPr>
          <w:rFonts w:asciiTheme="majorBidi" w:hAnsiTheme="majorBidi" w:cstheme="majorBidi"/>
          <w:sz w:val="24"/>
          <w:szCs w:val="24"/>
        </w:rPr>
        <w:t>Schlang</w:t>
      </w:r>
      <w:proofErr w:type="spellEnd"/>
      <w:r w:rsidRPr="00C6659E">
        <w:rPr>
          <w:rFonts w:asciiTheme="majorBidi" w:hAnsiTheme="majorBidi" w:cstheme="majorBidi"/>
          <w:sz w:val="24"/>
          <w:szCs w:val="24"/>
        </w:rPr>
        <w:t>.</w:t>
      </w:r>
      <w:r>
        <w:rPr>
          <w:rFonts w:asciiTheme="majorBidi" w:hAnsiTheme="majorBidi" w:cstheme="majorBidi"/>
          <w:sz w:val="24"/>
          <w:szCs w:val="24"/>
        </w:rPr>
        <w:t xml:space="preserve">  2020.</w:t>
      </w:r>
      <w:r w:rsidRPr="00C6659E">
        <w:rPr>
          <w:rFonts w:asciiTheme="majorBidi" w:hAnsiTheme="majorBidi" w:cstheme="majorBidi"/>
          <w:sz w:val="24"/>
          <w:szCs w:val="24"/>
        </w:rPr>
        <w:t> </w:t>
      </w:r>
      <w:r>
        <w:rPr>
          <w:rFonts w:asciiTheme="majorBidi" w:hAnsiTheme="majorBidi" w:cstheme="majorBidi"/>
          <w:sz w:val="24"/>
          <w:szCs w:val="24"/>
        </w:rPr>
        <w:t xml:space="preserve"> </w:t>
      </w:r>
      <w:r w:rsidRPr="00C6659E">
        <w:rPr>
          <w:rFonts w:asciiTheme="majorBidi" w:hAnsiTheme="majorBidi" w:cstheme="majorBidi"/>
          <w:i/>
          <w:iCs/>
          <w:sz w:val="24"/>
          <w:szCs w:val="24"/>
        </w:rPr>
        <w:t>Russian Propaganda Hits Its Mark: Experimentally Testing the Impact of Russian Propaganda and Counter-interventions</w:t>
      </w:r>
      <w:r>
        <w:rPr>
          <w:rFonts w:asciiTheme="majorBidi" w:hAnsiTheme="majorBidi" w:cstheme="majorBidi"/>
          <w:sz w:val="24"/>
          <w:szCs w:val="24"/>
        </w:rPr>
        <w:t>. RAND</w:t>
      </w:r>
      <w:r w:rsidRPr="00C6659E">
        <w:rPr>
          <w:rFonts w:asciiTheme="majorBidi" w:hAnsiTheme="majorBidi" w:cstheme="majorBidi"/>
          <w:sz w:val="24"/>
          <w:szCs w:val="24"/>
        </w:rPr>
        <w:t>.</w:t>
      </w:r>
    </w:p>
    <w:p w14:paraId="0236FA89" w14:textId="10AC392C" w:rsidR="00890B50" w:rsidRDefault="00890B50" w:rsidP="00890B50">
      <w:pPr>
        <w:spacing w:line="480" w:lineRule="auto"/>
        <w:rPr>
          <w:rFonts w:asciiTheme="majorBidi" w:hAnsiTheme="majorBidi" w:cstheme="majorBidi"/>
          <w:sz w:val="24"/>
          <w:szCs w:val="24"/>
        </w:rPr>
      </w:pPr>
      <w:r w:rsidRPr="00890B50">
        <w:rPr>
          <w:rFonts w:asciiTheme="majorBidi" w:hAnsiTheme="majorBidi" w:cstheme="majorBidi"/>
          <w:sz w:val="24"/>
          <w:szCs w:val="24"/>
        </w:rPr>
        <w:t>Herman, Michael. </w:t>
      </w:r>
      <w:r>
        <w:rPr>
          <w:rFonts w:asciiTheme="majorBidi" w:hAnsiTheme="majorBidi" w:cstheme="majorBidi"/>
          <w:sz w:val="24"/>
          <w:szCs w:val="24"/>
        </w:rPr>
        <w:t xml:space="preserve">1996.  </w:t>
      </w:r>
      <w:r w:rsidRPr="00890B50">
        <w:rPr>
          <w:rFonts w:asciiTheme="majorBidi" w:hAnsiTheme="majorBidi" w:cstheme="majorBidi"/>
          <w:i/>
          <w:iCs/>
          <w:sz w:val="24"/>
          <w:szCs w:val="24"/>
        </w:rPr>
        <w:t>Intelligence power in peace and war</w:t>
      </w:r>
      <w:r w:rsidRPr="00890B50">
        <w:rPr>
          <w:rFonts w:asciiTheme="majorBidi" w:hAnsiTheme="majorBidi" w:cstheme="majorBidi"/>
          <w:sz w:val="24"/>
          <w:szCs w:val="24"/>
        </w:rPr>
        <w:t>. C</w:t>
      </w:r>
      <w:r>
        <w:rPr>
          <w:rFonts w:asciiTheme="majorBidi" w:hAnsiTheme="majorBidi" w:cstheme="majorBidi"/>
          <w:sz w:val="24"/>
          <w:szCs w:val="24"/>
        </w:rPr>
        <w:t>ambridge University Press.</w:t>
      </w:r>
    </w:p>
    <w:p w14:paraId="2EF3B2E7" w14:textId="1BCBBBE6" w:rsidR="001D3CE0" w:rsidRPr="001D3CE0" w:rsidRDefault="001D3CE0" w:rsidP="001D3CE0">
      <w:pPr>
        <w:spacing w:line="480" w:lineRule="auto"/>
        <w:rPr>
          <w:rFonts w:asciiTheme="majorBidi" w:hAnsiTheme="majorBidi" w:cstheme="majorBidi"/>
          <w:sz w:val="24"/>
          <w:szCs w:val="24"/>
        </w:rPr>
      </w:pPr>
      <w:r w:rsidRPr="001D3CE0">
        <w:rPr>
          <w:rFonts w:asciiTheme="majorBidi" w:hAnsiTheme="majorBidi" w:cstheme="majorBidi"/>
          <w:sz w:val="24"/>
          <w:szCs w:val="24"/>
        </w:rPr>
        <w:t xml:space="preserve">Herr, Trey, and Paul Rosenzweig. </w:t>
      </w:r>
      <w:r>
        <w:rPr>
          <w:rFonts w:asciiTheme="majorBidi" w:hAnsiTheme="majorBidi" w:cstheme="majorBidi"/>
          <w:sz w:val="24"/>
          <w:szCs w:val="24"/>
        </w:rPr>
        <w:t xml:space="preserve">2015.  </w:t>
      </w:r>
      <w:r w:rsidRPr="001D3CE0">
        <w:rPr>
          <w:rFonts w:asciiTheme="majorBidi" w:hAnsiTheme="majorBidi" w:cstheme="majorBidi"/>
          <w:sz w:val="24"/>
          <w:szCs w:val="24"/>
        </w:rPr>
        <w:t>"Cyber weapons and export control: Incorporating dual use with the prep model." </w:t>
      </w:r>
      <w:r>
        <w:rPr>
          <w:rFonts w:asciiTheme="majorBidi" w:hAnsiTheme="majorBidi" w:cstheme="majorBidi"/>
          <w:i/>
          <w:iCs/>
          <w:sz w:val="24"/>
          <w:szCs w:val="24"/>
        </w:rPr>
        <w:t>Journal of National Security Law</w:t>
      </w:r>
      <w:r w:rsidRPr="001D3CE0">
        <w:rPr>
          <w:rFonts w:asciiTheme="majorBidi" w:hAnsiTheme="majorBidi" w:cstheme="majorBidi"/>
          <w:i/>
          <w:iCs/>
          <w:sz w:val="24"/>
          <w:szCs w:val="24"/>
        </w:rPr>
        <w:t xml:space="preserve"> &amp; Pol</w:t>
      </w:r>
      <w:r>
        <w:rPr>
          <w:rFonts w:asciiTheme="majorBidi" w:hAnsiTheme="majorBidi" w:cstheme="majorBidi"/>
          <w:i/>
          <w:iCs/>
          <w:sz w:val="24"/>
          <w:szCs w:val="24"/>
        </w:rPr>
        <w:t>icy</w:t>
      </w:r>
      <w:r>
        <w:rPr>
          <w:rFonts w:asciiTheme="majorBidi" w:hAnsiTheme="majorBidi" w:cstheme="majorBidi"/>
          <w:sz w:val="24"/>
          <w:szCs w:val="24"/>
        </w:rPr>
        <w:t> 8</w:t>
      </w:r>
      <w:r w:rsidRPr="001D3CE0">
        <w:rPr>
          <w:rFonts w:asciiTheme="majorBidi" w:hAnsiTheme="majorBidi" w:cstheme="majorBidi"/>
          <w:sz w:val="24"/>
          <w:szCs w:val="24"/>
        </w:rPr>
        <w:t>: 301.</w:t>
      </w:r>
    </w:p>
    <w:p w14:paraId="68517CEF" w14:textId="14A08E5D" w:rsidR="002C6A98" w:rsidRPr="002C6A98" w:rsidRDefault="002C6A98" w:rsidP="002C6A98">
      <w:pPr>
        <w:spacing w:line="480" w:lineRule="auto"/>
        <w:rPr>
          <w:rFonts w:asciiTheme="majorBidi" w:hAnsiTheme="majorBidi" w:cstheme="majorBidi"/>
          <w:sz w:val="24"/>
          <w:szCs w:val="24"/>
        </w:rPr>
      </w:pPr>
      <w:r w:rsidRPr="002C6A98">
        <w:rPr>
          <w:rFonts w:asciiTheme="majorBidi" w:hAnsiTheme="majorBidi" w:cstheme="majorBidi"/>
          <w:sz w:val="24"/>
          <w:szCs w:val="24"/>
        </w:rPr>
        <w:t xml:space="preserve">Hintz, Arne. </w:t>
      </w:r>
      <w:r>
        <w:rPr>
          <w:rFonts w:asciiTheme="majorBidi" w:hAnsiTheme="majorBidi" w:cstheme="majorBidi"/>
          <w:sz w:val="24"/>
          <w:szCs w:val="24"/>
        </w:rPr>
        <w:t xml:space="preserve">2014.  </w:t>
      </w:r>
      <w:r w:rsidRPr="002C6A98">
        <w:rPr>
          <w:rFonts w:asciiTheme="majorBidi" w:hAnsiTheme="majorBidi" w:cstheme="majorBidi"/>
          <w:sz w:val="24"/>
          <w:szCs w:val="24"/>
        </w:rPr>
        <w:t>"Outsourcing surveillance-</w:t>
      </w:r>
      <w:proofErr w:type="spellStart"/>
      <w:r w:rsidRPr="002C6A98">
        <w:rPr>
          <w:rFonts w:asciiTheme="majorBidi" w:hAnsiTheme="majorBidi" w:cstheme="majorBidi"/>
          <w:sz w:val="24"/>
          <w:szCs w:val="24"/>
        </w:rPr>
        <w:t>privatising</w:t>
      </w:r>
      <w:proofErr w:type="spellEnd"/>
      <w:r w:rsidRPr="002C6A98">
        <w:rPr>
          <w:rFonts w:asciiTheme="majorBidi" w:hAnsiTheme="majorBidi" w:cstheme="majorBidi"/>
          <w:sz w:val="24"/>
          <w:szCs w:val="24"/>
        </w:rPr>
        <w:t xml:space="preserve"> policy: communications regulation by commercial intermediaries." </w:t>
      </w:r>
      <w:r w:rsidRPr="002C6A98">
        <w:rPr>
          <w:rFonts w:asciiTheme="majorBidi" w:hAnsiTheme="majorBidi" w:cstheme="majorBidi"/>
          <w:i/>
          <w:iCs/>
          <w:sz w:val="24"/>
          <w:szCs w:val="24"/>
        </w:rPr>
        <w:t>Birkbeck L. Rev.</w:t>
      </w:r>
      <w:r>
        <w:rPr>
          <w:rFonts w:asciiTheme="majorBidi" w:hAnsiTheme="majorBidi" w:cstheme="majorBidi"/>
          <w:sz w:val="24"/>
          <w:szCs w:val="24"/>
        </w:rPr>
        <w:t> 2</w:t>
      </w:r>
      <w:r w:rsidRPr="002C6A98">
        <w:rPr>
          <w:rFonts w:asciiTheme="majorBidi" w:hAnsiTheme="majorBidi" w:cstheme="majorBidi"/>
          <w:sz w:val="24"/>
          <w:szCs w:val="24"/>
        </w:rPr>
        <w:t>: 349.</w:t>
      </w:r>
    </w:p>
    <w:p w14:paraId="09607C70" w14:textId="56820D9D" w:rsidR="004E072F" w:rsidRDefault="004E072F" w:rsidP="00890B50">
      <w:pPr>
        <w:spacing w:line="480" w:lineRule="auto"/>
        <w:rPr>
          <w:rFonts w:asciiTheme="majorBidi" w:hAnsiTheme="majorBidi" w:cstheme="majorBidi"/>
          <w:sz w:val="24"/>
          <w:szCs w:val="24"/>
        </w:rPr>
      </w:pPr>
      <w:proofErr w:type="spellStart"/>
      <w:r w:rsidRPr="004E072F">
        <w:rPr>
          <w:rFonts w:asciiTheme="majorBidi" w:hAnsiTheme="majorBidi" w:cstheme="majorBidi"/>
          <w:sz w:val="24"/>
          <w:szCs w:val="24"/>
        </w:rPr>
        <w:t>Hofacker</w:t>
      </w:r>
      <w:proofErr w:type="spellEnd"/>
      <w:r w:rsidRPr="004E072F">
        <w:rPr>
          <w:rFonts w:asciiTheme="majorBidi" w:hAnsiTheme="majorBidi" w:cstheme="majorBidi"/>
          <w:sz w:val="24"/>
          <w:szCs w:val="24"/>
        </w:rPr>
        <w:t xml:space="preserve">, Charles F., Edward Carl Malthouse, and </w:t>
      </w:r>
      <w:proofErr w:type="spellStart"/>
      <w:r w:rsidRPr="004E072F">
        <w:rPr>
          <w:rFonts w:asciiTheme="majorBidi" w:hAnsiTheme="majorBidi" w:cstheme="majorBidi"/>
          <w:sz w:val="24"/>
          <w:szCs w:val="24"/>
        </w:rPr>
        <w:t>Fareena</w:t>
      </w:r>
      <w:proofErr w:type="spellEnd"/>
      <w:r w:rsidRPr="004E072F">
        <w:rPr>
          <w:rFonts w:asciiTheme="majorBidi" w:hAnsiTheme="majorBidi" w:cstheme="majorBidi"/>
          <w:sz w:val="24"/>
          <w:szCs w:val="24"/>
        </w:rPr>
        <w:t xml:space="preserve"> Sultan. </w:t>
      </w:r>
      <w:r>
        <w:rPr>
          <w:rFonts w:asciiTheme="majorBidi" w:hAnsiTheme="majorBidi" w:cstheme="majorBidi"/>
          <w:sz w:val="24"/>
          <w:szCs w:val="24"/>
        </w:rPr>
        <w:t xml:space="preserve">2016.  </w:t>
      </w:r>
      <w:r w:rsidRPr="004E072F">
        <w:rPr>
          <w:rFonts w:asciiTheme="majorBidi" w:hAnsiTheme="majorBidi" w:cstheme="majorBidi"/>
          <w:sz w:val="24"/>
          <w:szCs w:val="24"/>
        </w:rPr>
        <w:t>"Big data and consumer behavior: Imminent opportunities." </w:t>
      </w:r>
      <w:r w:rsidRPr="004E072F">
        <w:rPr>
          <w:rFonts w:asciiTheme="majorBidi" w:hAnsiTheme="majorBidi" w:cstheme="majorBidi"/>
          <w:i/>
          <w:iCs/>
          <w:sz w:val="24"/>
          <w:szCs w:val="24"/>
        </w:rPr>
        <w:t>Journal of consumer marketing</w:t>
      </w:r>
      <w:r w:rsidRPr="004E072F">
        <w:rPr>
          <w:rFonts w:asciiTheme="majorBidi" w:hAnsiTheme="majorBidi" w:cstheme="majorBidi"/>
          <w:sz w:val="24"/>
          <w:szCs w:val="24"/>
        </w:rPr>
        <w:t>.</w:t>
      </w:r>
    </w:p>
    <w:p w14:paraId="50A5346A" w14:textId="750C2CFB" w:rsidR="005B5628" w:rsidRPr="00890B50" w:rsidRDefault="005B5628" w:rsidP="00890B50">
      <w:pPr>
        <w:spacing w:line="480" w:lineRule="auto"/>
        <w:rPr>
          <w:rFonts w:asciiTheme="majorBidi" w:hAnsiTheme="majorBidi" w:cstheme="majorBidi"/>
          <w:sz w:val="24"/>
          <w:szCs w:val="24"/>
        </w:rPr>
      </w:pPr>
      <w:r w:rsidRPr="005B5628">
        <w:rPr>
          <w:rFonts w:asciiTheme="majorBidi" w:hAnsiTheme="majorBidi" w:cstheme="majorBidi"/>
          <w:sz w:val="24"/>
          <w:szCs w:val="24"/>
        </w:rPr>
        <w:t>Jamieson, Kathleen Hall. </w:t>
      </w:r>
      <w:r>
        <w:rPr>
          <w:rFonts w:asciiTheme="majorBidi" w:hAnsiTheme="majorBidi" w:cstheme="majorBidi"/>
          <w:sz w:val="24"/>
          <w:szCs w:val="24"/>
        </w:rPr>
        <w:t xml:space="preserve">2020.  </w:t>
      </w:r>
      <w:r>
        <w:rPr>
          <w:rFonts w:asciiTheme="majorBidi" w:hAnsiTheme="majorBidi" w:cstheme="majorBidi"/>
          <w:i/>
          <w:iCs/>
          <w:sz w:val="24"/>
          <w:szCs w:val="24"/>
        </w:rPr>
        <w:t xml:space="preserve">Cyberwar: </w:t>
      </w:r>
      <w:r w:rsidRPr="005B5628">
        <w:rPr>
          <w:rFonts w:asciiTheme="majorBidi" w:hAnsiTheme="majorBidi" w:cstheme="majorBidi"/>
          <w:i/>
          <w:iCs/>
          <w:sz w:val="24"/>
          <w:szCs w:val="24"/>
        </w:rPr>
        <w:t xml:space="preserve">how Russian hackers and trolls helped elect a president: what we </w:t>
      </w:r>
      <w:proofErr w:type="gramStart"/>
      <w:r w:rsidRPr="005B5628">
        <w:rPr>
          <w:rFonts w:asciiTheme="majorBidi" w:hAnsiTheme="majorBidi" w:cstheme="majorBidi"/>
          <w:i/>
          <w:iCs/>
          <w:sz w:val="24"/>
          <w:szCs w:val="24"/>
        </w:rPr>
        <w:t>don't</w:t>
      </w:r>
      <w:proofErr w:type="gramEnd"/>
      <w:r w:rsidRPr="005B5628">
        <w:rPr>
          <w:rFonts w:asciiTheme="majorBidi" w:hAnsiTheme="majorBidi" w:cstheme="majorBidi"/>
          <w:i/>
          <w:iCs/>
          <w:sz w:val="24"/>
          <w:szCs w:val="24"/>
        </w:rPr>
        <w:t>, can't, and do know</w:t>
      </w:r>
      <w:r w:rsidRPr="005B5628">
        <w:rPr>
          <w:rFonts w:asciiTheme="majorBidi" w:hAnsiTheme="majorBidi" w:cstheme="majorBidi"/>
          <w:sz w:val="24"/>
          <w:szCs w:val="24"/>
        </w:rPr>
        <w:t>. Oxford Un</w:t>
      </w:r>
      <w:r>
        <w:rPr>
          <w:rFonts w:asciiTheme="majorBidi" w:hAnsiTheme="majorBidi" w:cstheme="majorBidi"/>
          <w:sz w:val="24"/>
          <w:szCs w:val="24"/>
        </w:rPr>
        <w:t>iversity Press.</w:t>
      </w:r>
    </w:p>
    <w:p w14:paraId="52E0239A" w14:textId="69200A03" w:rsidR="00890B50" w:rsidRDefault="00890B50" w:rsidP="009D5C10">
      <w:pPr>
        <w:spacing w:line="480" w:lineRule="auto"/>
        <w:rPr>
          <w:rFonts w:asciiTheme="majorBidi" w:hAnsiTheme="majorBidi" w:cstheme="majorBidi"/>
          <w:sz w:val="24"/>
          <w:szCs w:val="24"/>
        </w:rPr>
      </w:pPr>
      <w:r w:rsidRPr="00890B50">
        <w:rPr>
          <w:rFonts w:asciiTheme="majorBidi" w:hAnsiTheme="majorBidi" w:cstheme="majorBidi"/>
          <w:sz w:val="24"/>
          <w:szCs w:val="24"/>
        </w:rPr>
        <w:t>Keegan, John. </w:t>
      </w:r>
      <w:r>
        <w:rPr>
          <w:rFonts w:asciiTheme="majorBidi" w:hAnsiTheme="majorBidi" w:cstheme="majorBidi"/>
          <w:sz w:val="24"/>
          <w:szCs w:val="24"/>
        </w:rPr>
        <w:t xml:space="preserve">2010.  </w:t>
      </w:r>
      <w:r w:rsidRPr="00890B50">
        <w:rPr>
          <w:rFonts w:asciiTheme="majorBidi" w:hAnsiTheme="majorBidi" w:cstheme="majorBidi"/>
          <w:i/>
          <w:iCs/>
          <w:sz w:val="24"/>
          <w:szCs w:val="24"/>
        </w:rPr>
        <w:t>Intelligence in war</w:t>
      </w:r>
      <w:r w:rsidRPr="00890B50">
        <w:rPr>
          <w:rFonts w:asciiTheme="majorBidi" w:hAnsiTheme="majorBidi" w:cstheme="majorBidi"/>
          <w:sz w:val="24"/>
          <w:szCs w:val="24"/>
        </w:rPr>
        <w:t>. Random</w:t>
      </w:r>
      <w:r>
        <w:rPr>
          <w:rFonts w:asciiTheme="majorBidi" w:hAnsiTheme="majorBidi" w:cstheme="majorBidi"/>
          <w:sz w:val="24"/>
          <w:szCs w:val="24"/>
        </w:rPr>
        <w:t xml:space="preserve"> House</w:t>
      </w:r>
      <w:r w:rsidRPr="00890B50">
        <w:rPr>
          <w:rFonts w:asciiTheme="majorBidi" w:hAnsiTheme="majorBidi" w:cstheme="majorBidi"/>
          <w:sz w:val="24"/>
          <w:szCs w:val="24"/>
        </w:rPr>
        <w:t>.</w:t>
      </w:r>
    </w:p>
    <w:p w14:paraId="37D38FC4" w14:textId="7925F4F8" w:rsidR="007A1164" w:rsidRPr="007A1164" w:rsidRDefault="007A1164" w:rsidP="007A1164">
      <w:pPr>
        <w:spacing w:line="480" w:lineRule="auto"/>
        <w:rPr>
          <w:rFonts w:asciiTheme="majorBidi" w:hAnsiTheme="majorBidi" w:cstheme="majorBidi"/>
          <w:sz w:val="24"/>
          <w:szCs w:val="24"/>
        </w:rPr>
      </w:pPr>
      <w:r w:rsidRPr="007A1164">
        <w:rPr>
          <w:rFonts w:asciiTheme="majorBidi" w:hAnsiTheme="majorBidi" w:cstheme="majorBidi"/>
          <w:sz w:val="24"/>
          <w:szCs w:val="24"/>
        </w:rPr>
        <w:t>Kinsey, Christopher. </w:t>
      </w:r>
      <w:r w:rsidR="00E50EC2">
        <w:rPr>
          <w:rFonts w:asciiTheme="majorBidi" w:hAnsiTheme="majorBidi" w:cstheme="majorBidi"/>
          <w:sz w:val="24"/>
          <w:szCs w:val="24"/>
        </w:rPr>
        <w:t xml:space="preserve">2009.  </w:t>
      </w:r>
      <w:r w:rsidRPr="007A1164">
        <w:rPr>
          <w:rFonts w:asciiTheme="majorBidi" w:hAnsiTheme="majorBidi" w:cstheme="majorBidi"/>
          <w:i/>
          <w:iCs/>
          <w:sz w:val="24"/>
          <w:szCs w:val="24"/>
        </w:rPr>
        <w:t>Private contractors and the reconstruction of Iraq: Transforming military logistics</w:t>
      </w:r>
      <w:r w:rsidR="00E50EC2">
        <w:rPr>
          <w:rFonts w:asciiTheme="majorBidi" w:hAnsiTheme="majorBidi" w:cstheme="majorBidi"/>
          <w:sz w:val="24"/>
          <w:szCs w:val="24"/>
        </w:rPr>
        <w:t>. Routledge</w:t>
      </w:r>
      <w:r w:rsidRPr="007A1164">
        <w:rPr>
          <w:rFonts w:asciiTheme="majorBidi" w:hAnsiTheme="majorBidi" w:cstheme="majorBidi"/>
          <w:sz w:val="24"/>
          <w:szCs w:val="24"/>
        </w:rPr>
        <w:t>.</w:t>
      </w:r>
    </w:p>
    <w:p w14:paraId="0D923D0E" w14:textId="7B373740" w:rsidR="007A1164" w:rsidRPr="007A1164" w:rsidRDefault="007A1164" w:rsidP="007A1164">
      <w:pPr>
        <w:spacing w:line="480" w:lineRule="auto"/>
        <w:rPr>
          <w:rFonts w:asciiTheme="majorBidi" w:hAnsiTheme="majorBidi" w:cstheme="majorBidi"/>
          <w:sz w:val="24"/>
          <w:szCs w:val="24"/>
        </w:rPr>
      </w:pPr>
      <w:r w:rsidRPr="007A1164">
        <w:rPr>
          <w:rFonts w:asciiTheme="majorBidi" w:hAnsiTheme="majorBidi" w:cstheme="majorBidi"/>
          <w:sz w:val="24"/>
          <w:szCs w:val="24"/>
        </w:rPr>
        <w:t xml:space="preserve">Kinsey, Christopher. </w:t>
      </w:r>
      <w:r w:rsidR="00E50EC2">
        <w:rPr>
          <w:rFonts w:asciiTheme="majorBidi" w:hAnsiTheme="majorBidi" w:cstheme="majorBidi"/>
          <w:sz w:val="24"/>
          <w:szCs w:val="24"/>
        </w:rPr>
        <w:t xml:space="preserve">2014.  </w:t>
      </w:r>
      <w:r w:rsidRPr="007A1164">
        <w:rPr>
          <w:rFonts w:asciiTheme="majorBidi" w:hAnsiTheme="majorBidi" w:cstheme="majorBidi"/>
          <w:sz w:val="24"/>
          <w:szCs w:val="24"/>
        </w:rPr>
        <w:t>"Transforming war supply: Considerations and rationales behind contractor support to UK overseas military operations in the twenty-first century." </w:t>
      </w:r>
      <w:r w:rsidRPr="007A1164">
        <w:rPr>
          <w:rFonts w:asciiTheme="majorBidi" w:hAnsiTheme="majorBidi" w:cstheme="majorBidi"/>
          <w:i/>
          <w:iCs/>
          <w:sz w:val="24"/>
          <w:szCs w:val="24"/>
        </w:rPr>
        <w:t>International Journal</w:t>
      </w:r>
      <w:r w:rsidR="00E50EC2">
        <w:rPr>
          <w:rFonts w:asciiTheme="majorBidi" w:hAnsiTheme="majorBidi" w:cstheme="majorBidi"/>
          <w:sz w:val="24"/>
          <w:szCs w:val="24"/>
        </w:rPr>
        <w:t> 69, no. 4</w:t>
      </w:r>
      <w:r w:rsidRPr="007A1164">
        <w:rPr>
          <w:rFonts w:asciiTheme="majorBidi" w:hAnsiTheme="majorBidi" w:cstheme="majorBidi"/>
          <w:sz w:val="24"/>
          <w:szCs w:val="24"/>
        </w:rPr>
        <w:t>: 494-509.</w:t>
      </w:r>
    </w:p>
    <w:p w14:paraId="45EFCC9A" w14:textId="28CE8937" w:rsidR="007A1164" w:rsidRPr="007A1164" w:rsidRDefault="007A1164" w:rsidP="007A1164">
      <w:pPr>
        <w:spacing w:line="480" w:lineRule="auto"/>
        <w:rPr>
          <w:rFonts w:asciiTheme="majorBidi" w:hAnsiTheme="majorBidi" w:cstheme="majorBidi"/>
          <w:sz w:val="24"/>
          <w:szCs w:val="24"/>
        </w:rPr>
      </w:pPr>
      <w:r w:rsidRPr="007A1164">
        <w:rPr>
          <w:rFonts w:asciiTheme="majorBidi" w:hAnsiTheme="majorBidi" w:cstheme="majorBidi"/>
          <w:sz w:val="24"/>
          <w:szCs w:val="24"/>
        </w:rPr>
        <w:t xml:space="preserve">Kinsey, Christopher, and Mark </w:t>
      </w:r>
      <w:proofErr w:type="spellStart"/>
      <w:r w:rsidRPr="007A1164">
        <w:rPr>
          <w:rFonts w:asciiTheme="majorBidi" w:hAnsiTheme="majorBidi" w:cstheme="majorBidi"/>
          <w:sz w:val="24"/>
          <w:szCs w:val="24"/>
        </w:rPr>
        <w:t>Erbel</w:t>
      </w:r>
      <w:proofErr w:type="spellEnd"/>
      <w:r w:rsidRPr="007A1164">
        <w:rPr>
          <w:rFonts w:asciiTheme="majorBidi" w:hAnsiTheme="majorBidi" w:cstheme="majorBidi"/>
          <w:sz w:val="24"/>
          <w:szCs w:val="24"/>
        </w:rPr>
        <w:t xml:space="preserve">. </w:t>
      </w:r>
      <w:r w:rsidR="00E50EC2">
        <w:rPr>
          <w:rFonts w:asciiTheme="majorBidi" w:hAnsiTheme="majorBidi" w:cstheme="majorBidi"/>
          <w:sz w:val="24"/>
          <w:szCs w:val="24"/>
        </w:rPr>
        <w:t xml:space="preserve">2011.  </w:t>
      </w:r>
      <w:r w:rsidRPr="007A1164">
        <w:rPr>
          <w:rFonts w:asciiTheme="majorBidi" w:hAnsiTheme="majorBidi" w:cstheme="majorBidi"/>
          <w:sz w:val="24"/>
          <w:szCs w:val="24"/>
        </w:rPr>
        <w:t>"Contracting out support services in future expeditionary operations: Learning from the afghan experience." </w:t>
      </w:r>
      <w:r w:rsidRPr="007A1164">
        <w:rPr>
          <w:rFonts w:asciiTheme="majorBidi" w:hAnsiTheme="majorBidi" w:cstheme="majorBidi"/>
          <w:i/>
          <w:iCs/>
          <w:sz w:val="24"/>
          <w:szCs w:val="24"/>
        </w:rPr>
        <w:t>Journal of Contemporary European Research</w:t>
      </w:r>
      <w:r w:rsidR="00E50EC2">
        <w:rPr>
          <w:rFonts w:asciiTheme="majorBidi" w:hAnsiTheme="majorBidi" w:cstheme="majorBidi"/>
          <w:sz w:val="24"/>
          <w:szCs w:val="24"/>
        </w:rPr>
        <w:t> 7, no. 4</w:t>
      </w:r>
      <w:r w:rsidRPr="007A1164">
        <w:rPr>
          <w:rFonts w:asciiTheme="majorBidi" w:hAnsiTheme="majorBidi" w:cstheme="majorBidi"/>
          <w:sz w:val="24"/>
          <w:szCs w:val="24"/>
        </w:rPr>
        <w:t>: 539-560.</w:t>
      </w:r>
    </w:p>
    <w:p w14:paraId="0C2FE4EB" w14:textId="2FFBCED6" w:rsidR="007A1164" w:rsidRDefault="007A1164" w:rsidP="009D5C10">
      <w:pPr>
        <w:spacing w:line="480" w:lineRule="auto"/>
        <w:rPr>
          <w:rFonts w:asciiTheme="majorBidi" w:hAnsiTheme="majorBidi" w:cstheme="majorBidi"/>
          <w:sz w:val="24"/>
          <w:szCs w:val="24"/>
        </w:rPr>
      </w:pPr>
      <w:r w:rsidRPr="007A1164">
        <w:rPr>
          <w:rFonts w:asciiTheme="majorBidi" w:hAnsiTheme="majorBidi" w:cstheme="majorBidi"/>
          <w:sz w:val="24"/>
          <w:szCs w:val="24"/>
        </w:rPr>
        <w:t>Kinsey, Christopher, and Malcolm Hugh Patterson, eds. </w:t>
      </w:r>
      <w:r w:rsidR="00E50EC2">
        <w:rPr>
          <w:rFonts w:asciiTheme="majorBidi" w:hAnsiTheme="majorBidi" w:cstheme="majorBidi"/>
          <w:sz w:val="24"/>
          <w:szCs w:val="24"/>
        </w:rPr>
        <w:t xml:space="preserve">2012.  </w:t>
      </w:r>
      <w:r w:rsidRPr="007A1164">
        <w:rPr>
          <w:rFonts w:asciiTheme="majorBidi" w:hAnsiTheme="majorBidi" w:cstheme="majorBidi"/>
          <w:i/>
          <w:iCs/>
          <w:sz w:val="24"/>
          <w:szCs w:val="24"/>
        </w:rPr>
        <w:t>Contractors and war: The transformation of United States’ expeditionary operations</w:t>
      </w:r>
      <w:r w:rsidRPr="007A1164">
        <w:rPr>
          <w:rFonts w:asciiTheme="majorBidi" w:hAnsiTheme="majorBidi" w:cstheme="majorBidi"/>
          <w:sz w:val="24"/>
          <w:szCs w:val="24"/>
        </w:rPr>
        <w:t>. Stanford University Press.</w:t>
      </w:r>
    </w:p>
    <w:p w14:paraId="59089876" w14:textId="7EC564AB" w:rsidR="00EE21DD" w:rsidRPr="00BE7D55" w:rsidRDefault="00EE21DD" w:rsidP="009D5C10">
      <w:pPr>
        <w:spacing w:line="480" w:lineRule="auto"/>
        <w:rPr>
          <w:rFonts w:asciiTheme="majorBidi" w:hAnsiTheme="majorBidi" w:cstheme="majorBidi"/>
          <w:sz w:val="24"/>
          <w:szCs w:val="24"/>
        </w:rPr>
      </w:pPr>
      <w:proofErr w:type="spellStart"/>
      <w:r w:rsidRPr="00EE21DD">
        <w:rPr>
          <w:rFonts w:asciiTheme="majorBidi" w:hAnsiTheme="majorBidi" w:cstheme="majorBidi"/>
          <w:sz w:val="24"/>
          <w:szCs w:val="24"/>
        </w:rPr>
        <w:t>Linvill</w:t>
      </w:r>
      <w:proofErr w:type="spellEnd"/>
      <w:r w:rsidRPr="00EE21DD">
        <w:rPr>
          <w:rFonts w:asciiTheme="majorBidi" w:hAnsiTheme="majorBidi" w:cstheme="majorBidi"/>
          <w:sz w:val="24"/>
          <w:szCs w:val="24"/>
        </w:rPr>
        <w:t xml:space="preserve">, Darren L., Brandon C. Boatwright, Will J. Grant, and Patrick L. Warren. </w:t>
      </w:r>
      <w:r>
        <w:rPr>
          <w:rFonts w:asciiTheme="majorBidi" w:hAnsiTheme="majorBidi" w:cstheme="majorBidi"/>
          <w:sz w:val="24"/>
          <w:szCs w:val="24"/>
        </w:rPr>
        <w:t xml:space="preserve">2019.  </w:t>
      </w:r>
      <w:r w:rsidRPr="00EE21DD">
        <w:rPr>
          <w:rFonts w:asciiTheme="majorBidi" w:hAnsiTheme="majorBidi" w:cstheme="majorBidi"/>
          <w:sz w:val="24"/>
          <w:szCs w:val="24"/>
        </w:rPr>
        <w:t>"“THE RUSSIANS ARE HACKING MY BRAIN!” investigating Russia's internet research agency twitter tactics during the 2016 United States presidential campaign." </w:t>
      </w:r>
      <w:r w:rsidRPr="00EE21DD">
        <w:rPr>
          <w:rFonts w:asciiTheme="majorBidi" w:hAnsiTheme="majorBidi" w:cstheme="majorBidi"/>
          <w:i/>
          <w:iCs/>
          <w:sz w:val="24"/>
          <w:szCs w:val="24"/>
        </w:rPr>
        <w:t>Computers in Human Behavior</w:t>
      </w:r>
      <w:r>
        <w:rPr>
          <w:rFonts w:asciiTheme="majorBidi" w:hAnsiTheme="majorBidi" w:cstheme="majorBidi"/>
          <w:sz w:val="24"/>
          <w:szCs w:val="24"/>
        </w:rPr>
        <w:t> 99</w:t>
      </w:r>
      <w:r w:rsidRPr="00EE21DD">
        <w:rPr>
          <w:rFonts w:asciiTheme="majorBidi" w:hAnsiTheme="majorBidi" w:cstheme="majorBidi"/>
          <w:sz w:val="24"/>
          <w:szCs w:val="24"/>
        </w:rPr>
        <w:t>: 292-300.</w:t>
      </w:r>
    </w:p>
    <w:p w14:paraId="0089208C" w14:textId="77777777" w:rsidR="009D5C10" w:rsidRPr="00BE7D55" w:rsidRDefault="009D5C10" w:rsidP="009D5C10">
      <w:pPr>
        <w:spacing w:line="480" w:lineRule="auto"/>
        <w:rPr>
          <w:rFonts w:asciiTheme="majorBidi" w:hAnsiTheme="majorBidi" w:cstheme="majorBidi"/>
          <w:sz w:val="24"/>
          <w:szCs w:val="24"/>
        </w:rPr>
      </w:pPr>
      <w:r w:rsidRPr="00BE7D55">
        <w:rPr>
          <w:rFonts w:asciiTheme="majorBidi" w:hAnsiTheme="majorBidi" w:cstheme="majorBidi"/>
          <w:sz w:val="24"/>
          <w:szCs w:val="24"/>
        </w:rPr>
        <w:t xml:space="preserve">Marczak, </w:t>
      </w:r>
      <w:proofErr w:type="gramStart"/>
      <w:r w:rsidRPr="00BE7D55">
        <w:rPr>
          <w:rFonts w:asciiTheme="majorBidi" w:hAnsiTheme="majorBidi" w:cstheme="majorBidi"/>
          <w:sz w:val="24"/>
          <w:szCs w:val="24"/>
        </w:rPr>
        <w:t>Bill</w:t>
      </w:r>
      <w:proofErr w:type="gramEnd"/>
      <w:r w:rsidRPr="00BE7D55">
        <w:rPr>
          <w:rFonts w:asciiTheme="majorBidi" w:hAnsiTheme="majorBidi" w:cstheme="majorBidi"/>
          <w:sz w:val="24"/>
          <w:szCs w:val="24"/>
        </w:rPr>
        <w:t xml:space="preserve"> and John Scott-Railton.  2016.  The </w:t>
      </w:r>
      <w:proofErr w:type="gramStart"/>
      <w:r w:rsidRPr="00BE7D55">
        <w:rPr>
          <w:rFonts w:asciiTheme="majorBidi" w:hAnsiTheme="majorBidi" w:cstheme="majorBidi"/>
          <w:sz w:val="24"/>
          <w:szCs w:val="24"/>
        </w:rPr>
        <w:t>million dollar</w:t>
      </w:r>
      <w:proofErr w:type="gramEnd"/>
      <w:r w:rsidRPr="00BE7D55">
        <w:rPr>
          <w:rFonts w:asciiTheme="majorBidi" w:hAnsiTheme="majorBidi" w:cstheme="majorBidi"/>
          <w:sz w:val="24"/>
          <w:szCs w:val="24"/>
        </w:rPr>
        <w:t xml:space="preserve"> dissident: NSO group's iPhone zero-days used against a UAE human rights defender.  </w:t>
      </w:r>
      <w:r w:rsidRPr="00BE7D55">
        <w:rPr>
          <w:rFonts w:asciiTheme="majorBidi" w:hAnsiTheme="majorBidi" w:cstheme="majorBidi"/>
          <w:i/>
          <w:sz w:val="24"/>
          <w:szCs w:val="24"/>
        </w:rPr>
        <w:t>Citizen Lab</w:t>
      </w:r>
      <w:r w:rsidRPr="00BE7D55">
        <w:rPr>
          <w:rFonts w:asciiTheme="majorBidi" w:hAnsiTheme="majorBidi" w:cstheme="majorBidi"/>
          <w:sz w:val="24"/>
          <w:szCs w:val="24"/>
        </w:rPr>
        <w:t xml:space="preserve"> (citizenlab.ca).</w:t>
      </w:r>
    </w:p>
    <w:p w14:paraId="27B2559B" w14:textId="77777777" w:rsidR="009D5C10" w:rsidRDefault="009D5C10" w:rsidP="009D5C10">
      <w:pPr>
        <w:spacing w:line="480" w:lineRule="auto"/>
        <w:rPr>
          <w:rFonts w:asciiTheme="majorBidi" w:hAnsiTheme="majorBidi" w:cstheme="majorBidi"/>
          <w:sz w:val="24"/>
          <w:szCs w:val="24"/>
        </w:rPr>
      </w:pPr>
      <w:r w:rsidRPr="00BE7D55">
        <w:rPr>
          <w:rFonts w:asciiTheme="majorBidi" w:hAnsiTheme="majorBidi" w:cstheme="majorBidi"/>
          <w:sz w:val="24"/>
          <w:szCs w:val="24"/>
        </w:rPr>
        <w:t xml:space="preserve">Maurer, Tim.  2018.  </w:t>
      </w:r>
      <w:r w:rsidRPr="00BE7D55">
        <w:rPr>
          <w:rFonts w:asciiTheme="majorBidi" w:hAnsiTheme="majorBidi" w:cstheme="majorBidi"/>
          <w:i/>
          <w:sz w:val="24"/>
          <w:szCs w:val="24"/>
        </w:rPr>
        <w:t>Cyber Mercenaries: The State, Hackers, and Power</w:t>
      </w:r>
      <w:r w:rsidRPr="00BE7D55">
        <w:rPr>
          <w:rFonts w:asciiTheme="majorBidi" w:hAnsiTheme="majorBidi" w:cstheme="majorBidi"/>
          <w:sz w:val="24"/>
          <w:szCs w:val="24"/>
        </w:rPr>
        <w:t>.  Cambridge University Press.</w:t>
      </w:r>
    </w:p>
    <w:p w14:paraId="46062041" w14:textId="514CB09A" w:rsidR="005F56BB" w:rsidRDefault="005F56BB" w:rsidP="009D5C10">
      <w:pPr>
        <w:spacing w:line="480" w:lineRule="auto"/>
        <w:rPr>
          <w:rFonts w:asciiTheme="majorBidi" w:hAnsiTheme="majorBidi" w:cstheme="majorBidi"/>
          <w:sz w:val="24"/>
          <w:szCs w:val="24"/>
        </w:rPr>
      </w:pPr>
      <w:proofErr w:type="spellStart"/>
      <w:r w:rsidRPr="005F56BB">
        <w:rPr>
          <w:rFonts w:asciiTheme="majorBidi" w:hAnsiTheme="majorBidi" w:cstheme="majorBidi"/>
          <w:sz w:val="24"/>
          <w:szCs w:val="24"/>
        </w:rPr>
        <w:t>Mazarr</w:t>
      </w:r>
      <w:proofErr w:type="spellEnd"/>
      <w:r w:rsidRPr="005F56BB">
        <w:rPr>
          <w:rFonts w:asciiTheme="majorBidi" w:hAnsiTheme="majorBidi" w:cstheme="majorBidi"/>
          <w:sz w:val="24"/>
          <w:szCs w:val="24"/>
        </w:rPr>
        <w:t xml:space="preserve">, Michael J., Ryan M. Bauer, Abigail Casey, Sarah A. </w:t>
      </w:r>
      <w:proofErr w:type="spellStart"/>
      <w:r w:rsidRPr="005F56BB">
        <w:rPr>
          <w:rFonts w:asciiTheme="majorBidi" w:hAnsiTheme="majorBidi" w:cstheme="majorBidi"/>
          <w:sz w:val="24"/>
          <w:szCs w:val="24"/>
        </w:rPr>
        <w:t>Heintz</w:t>
      </w:r>
      <w:proofErr w:type="spellEnd"/>
      <w:r w:rsidRPr="005F56BB">
        <w:rPr>
          <w:rFonts w:asciiTheme="majorBidi" w:hAnsiTheme="majorBidi" w:cstheme="majorBidi"/>
          <w:sz w:val="24"/>
          <w:szCs w:val="24"/>
        </w:rPr>
        <w:t>, and Luke J. Matthews. </w:t>
      </w:r>
      <w:r>
        <w:rPr>
          <w:rFonts w:asciiTheme="majorBidi" w:hAnsiTheme="majorBidi" w:cstheme="majorBidi"/>
          <w:sz w:val="24"/>
          <w:szCs w:val="24"/>
        </w:rPr>
        <w:t xml:space="preserve">2019.  </w:t>
      </w:r>
      <w:r w:rsidRPr="005F56BB">
        <w:rPr>
          <w:rFonts w:asciiTheme="majorBidi" w:hAnsiTheme="majorBidi" w:cstheme="majorBidi"/>
          <w:i/>
          <w:iCs/>
          <w:sz w:val="24"/>
          <w:szCs w:val="24"/>
        </w:rPr>
        <w:t>The emerging risk of virtual societal warfare: Social manipulation in a changing information environment</w:t>
      </w:r>
      <w:r w:rsidRPr="005F56BB">
        <w:rPr>
          <w:rFonts w:asciiTheme="majorBidi" w:hAnsiTheme="majorBidi" w:cstheme="majorBidi"/>
          <w:sz w:val="24"/>
          <w:szCs w:val="24"/>
        </w:rPr>
        <w:t>. RAND Corporation</w:t>
      </w:r>
      <w:r>
        <w:rPr>
          <w:rFonts w:asciiTheme="majorBidi" w:hAnsiTheme="majorBidi" w:cstheme="majorBidi"/>
          <w:sz w:val="24"/>
          <w:szCs w:val="24"/>
        </w:rPr>
        <w:t>,</w:t>
      </w:r>
      <w:r w:rsidRPr="005F56BB">
        <w:rPr>
          <w:rFonts w:asciiTheme="majorBidi" w:hAnsiTheme="majorBidi" w:cstheme="majorBidi"/>
          <w:sz w:val="24"/>
          <w:szCs w:val="24"/>
        </w:rPr>
        <w:t xml:space="preserve"> </w:t>
      </w:r>
      <w:r>
        <w:rPr>
          <w:rFonts w:asciiTheme="majorBidi" w:hAnsiTheme="majorBidi" w:cstheme="majorBidi"/>
          <w:sz w:val="24"/>
          <w:szCs w:val="24"/>
        </w:rPr>
        <w:t>Santa Monica, CA</w:t>
      </w:r>
      <w:r w:rsidRPr="005F56BB">
        <w:rPr>
          <w:rFonts w:asciiTheme="majorBidi" w:hAnsiTheme="majorBidi" w:cstheme="majorBidi"/>
          <w:sz w:val="24"/>
          <w:szCs w:val="24"/>
        </w:rPr>
        <w:t>.</w:t>
      </w:r>
    </w:p>
    <w:p w14:paraId="30521741" w14:textId="630E0ADB" w:rsidR="00E21E7B" w:rsidRPr="00BE7D55" w:rsidRDefault="00E21E7B" w:rsidP="009D5C10">
      <w:pPr>
        <w:spacing w:line="480" w:lineRule="auto"/>
        <w:rPr>
          <w:rFonts w:asciiTheme="majorBidi" w:hAnsiTheme="majorBidi" w:cstheme="majorBidi"/>
          <w:sz w:val="24"/>
          <w:szCs w:val="24"/>
        </w:rPr>
      </w:pPr>
      <w:r w:rsidRPr="00E21E7B">
        <w:rPr>
          <w:rFonts w:asciiTheme="majorBidi" w:hAnsiTheme="majorBidi" w:cstheme="majorBidi"/>
          <w:sz w:val="24"/>
          <w:szCs w:val="24"/>
        </w:rPr>
        <w:t xml:space="preserve">McKendrick, Kathleen. </w:t>
      </w:r>
      <w:r>
        <w:rPr>
          <w:rFonts w:asciiTheme="majorBidi" w:hAnsiTheme="majorBidi" w:cstheme="majorBidi"/>
          <w:sz w:val="24"/>
          <w:szCs w:val="24"/>
        </w:rPr>
        <w:t xml:space="preserve">2019.  </w:t>
      </w:r>
      <w:r w:rsidRPr="00E21E7B">
        <w:rPr>
          <w:rFonts w:asciiTheme="majorBidi" w:hAnsiTheme="majorBidi" w:cstheme="majorBidi"/>
          <w:sz w:val="24"/>
          <w:szCs w:val="24"/>
        </w:rPr>
        <w:t>"Artificial intelligence prediction and counterterrorism." </w:t>
      </w:r>
      <w:r w:rsidRPr="00E21E7B">
        <w:rPr>
          <w:rFonts w:asciiTheme="majorBidi" w:hAnsiTheme="majorBidi" w:cstheme="majorBidi"/>
          <w:i/>
          <w:iCs/>
          <w:sz w:val="24"/>
          <w:szCs w:val="24"/>
        </w:rPr>
        <w:t>London: The Royal Institute of International Affairs–Chatham House</w:t>
      </w:r>
      <w:r>
        <w:rPr>
          <w:rFonts w:asciiTheme="majorBidi" w:hAnsiTheme="majorBidi" w:cstheme="majorBidi"/>
          <w:sz w:val="24"/>
          <w:szCs w:val="24"/>
        </w:rPr>
        <w:t> 9</w:t>
      </w:r>
      <w:r w:rsidRPr="00E21E7B">
        <w:rPr>
          <w:rFonts w:asciiTheme="majorBidi" w:hAnsiTheme="majorBidi" w:cstheme="majorBidi"/>
          <w:sz w:val="24"/>
          <w:szCs w:val="24"/>
        </w:rPr>
        <w:t>.</w:t>
      </w:r>
    </w:p>
    <w:p w14:paraId="7F8ADE5E" w14:textId="4606C880" w:rsidR="009D5C10" w:rsidRPr="00BE7D55" w:rsidRDefault="009D5C10" w:rsidP="009D5C10">
      <w:pPr>
        <w:spacing w:line="480" w:lineRule="auto"/>
        <w:rPr>
          <w:rFonts w:asciiTheme="majorBidi" w:hAnsiTheme="majorBidi" w:cstheme="majorBidi"/>
          <w:sz w:val="24"/>
          <w:szCs w:val="24"/>
        </w:rPr>
      </w:pPr>
      <w:r w:rsidRPr="00BE7D55">
        <w:rPr>
          <w:rFonts w:asciiTheme="majorBidi" w:hAnsiTheme="majorBidi" w:cstheme="majorBidi"/>
          <w:sz w:val="24"/>
          <w:szCs w:val="24"/>
        </w:rPr>
        <w:t xml:space="preserve">McCarthy, D.R.  2018.  Privatizing Political Authority: Cybersecurity, Public-Private Partnerships, and the Reproduction of Liberal Political Order.  </w:t>
      </w:r>
      <w:r w:rsidRPr="00BE7D55">
        <w:rPr>
          <w:rFonts w:asciiTheme="majorBidi" w:hAnsiTheme="majorBidi" w:cstheme="majorBidi"/>
          <w:i/>
          <w:sz w:val="24"/>
          <w:szCs w:val="24"/>
        </w:rPr>
        <w:t>Politics and Governance</w:t>
      </w:r>
      <w:r w:rsidRPr="00BE7D55">
        <w:rPr>
          <w:rFonts w:asciiTheme="majorBidi" w:hAnsiTheme="majorBidi" w:cstheme="majorBidi"/>
          <w:sz w:val="24"/>
          <w:szCs w:val="24"/>
        </w:rPr>
        <w:t>.</w:t>
      </w:r>
    </w:p>
    <w:p w14:paraId="0D81B74C" w14:textId="77777777" w:rsidR="009D5C10" w:rsidRDefault="009D5C10" w:rsidP="009D5C10">
      <w:pPr>
        <w:spacing w:line="480" w:lineRule="auto"/>
        <w:rPr>
          <w:rFonts w:asciiTheme="majorBidi" w:hAnsiTheme="majorBidi" w:cstheme="majorBidi"/>
          <w:sz w:val="24"/>
          <w:szCs w:val="24"/>
        </w:rPr>
      </w:pPr>
      <w:r w:rsidRPr="00BE7D55">
        <w:rPr>
          <w:rFonts w:asciiTheme="majorBidi" w:hAnsiTheme="majorBidi" w:cstheme="majorBidi"/>
          <w:sz w:val="24"/>
          <w:szCs w:val="24"/>
        </w:rPr>
        <w:t xml:space="preserve">McMurdo, Jesse.  2016.  Cybersecurity Firms - Cyber Mercenaries.  </w:t>
      </w:r>
      <w:r w:rsidRPr="00BE7D55">
        <w:rPr>
          <w:rFonts w:asciiTheme="majorBidi" w:hAnsiTheme="majorBidi" w:cstheme="majorBidi"/>
          <w:i/>
          <w:sz w:val="24"/>
          <w:szCs w:val="24"/>
        </w:rPr>
        <w:t>Homeland &amp; National Security Law Review</w:t>
      </w:r>
      <w:r w:rsidRPr="00BE7D55">
        <w:rPr>
          <w:rFonts w:asciiTheme="majorBidi" w:hAnsiTheme="majorBidi" w:cstheme="majorBidi"/>
          <w:sz w:val="24"/>
          <w:szCs w:val="24"/>
        </w:rPr>
        <w:t>.</w:t>
      </w:r>
    </w:p>
    <w:p w14:paraId="172F3F8C" w14:textId="6F60E267" w:rsidR="00D828F0" w:rsidRDefault="00D828F0" w:rsidP="009D5C10">
      <w:pPr>
        <w:spacing w:line="480" w:lineRule="auto"/>
        <w:rPr>
          <w:rFonts w:asciiTheme="majorBidi" w:hAnsiTheme="majorBidi" w:cstheme="majorBidi"/>
          <w:sz w:val="24"/>
          <w:szCs w:val="24"/>
        </w:rPr>
      </w:pPr>
      <w:r w:rsidRPr="00D828F0">
        <w:rPr>
          <w:rFonts w:asciiTheme="majorBidi" w:hAnsiTheme="majorBidi" w:cstheme="majorBidi"/>
          <w:sz w:val="24"/>
          <w:szCs w:val="24"/>
        </w:rPr>
        <w:t xml:space="preserve">Miller, Seumas. </w:t>
      </w:r>
      <w:r>
        <w:rPr>
          <w:rFonts w:asciiTheme="majorBidi" w:hAnsiTheme="majorBidi" w:cstheme="majorBidi"/>
          <w:sz w:val="24"/>
          <w:szCs w:val="24"/>
        </w:rPr>
        <w:t xml:space="preserve">2018.  </w:t>
      </w:r>
      <w:r w:rsidRPr="00D828F0">
        <w:rPr>
          <w:rFonts w:asciiTheme="majorBidi" w:hAnsiTheme="majorBidi" w:cstheme="majorBidi"/>
          <w:sz w:val="24"/>
          <w:szCs w:val="24"/>
        </w:rPr>
        <w:t>"Cyber-Technology." In </w:t>
      </w:r>
      <w:r w:rsidRPr="00D828F0">
        <w:rPr>
          <w:rFonts w:asciiTheme="majorBidi" w:hAnsiTheme="majorBidi" w:cstheme="majorBidi"/>
          <w:i/>
          <w:iCs/>
          <w:sz w:val="24"/>
          <w:szCs w:val="24"/>
        </w:rPr>
        <w:t>Dual Use Science and Technology, Ethics and Weapons of Mass Destruction</w:t>
      </w:r>
      <w:r w:rsidRPr="00D828F0">
        <w:rPr>
          <w:rFonts w:asciiTheme="majorBidi" w:hAnsiTheme="majorBidi" w:cstheme="majorBidi"/>
          <w:sz w:val="24"/>
          <w:szCs w:val="24"/>
        </w:rPr>
        <w:t xml:space="preserve">, </w:t>
      </w:r>
      <w:r>
        <w:rPr>
          <w:rFonts w:asciiTheme="majorBidi" w:hAnsiTheme="majorBidi" w:cstheme="majorBidi"/>
          <w:sz w:val="24"/>
          <w:szCs w:val="24"/>
        </w:rPr>
        <w:t>pp. 91-104. Springer, Cham</w:t>
      </w:r>
      <w:r w:rsidRPr="00D828F0">
        <w:rPr>
          <w:rFonts w:asciiTheme="majorBidi" w:hAnsiTheme="majorBidi" w:cstheme="majorBidi"/>
          <w:sz w:val="24"/>
          <w:szCs w:val="24"/>
        </w:rPr>
        <w:t xml:space="preserve">.         </w:t>
      </w:r>
    </w:p>
    <w:p w14:paraId="5165D1C7" w14:textId="67DD2802" w:rsidR="00847657" w:rsidRDefault="00847657" w:rsidP="009D5C10">
      <w:pPr>
        <w:spacing w:line="480" w:lineRule="auto"/>
        <w:rPr>
          <w:rFonts w:asciiTheme="majorBidi" w:hAnsiTheme="majorBidi" w:cstheme="majorBidi"/>
          <w:sz w:val="24"/>
          <w:szCs w:val="24"/>
        </w:rPr>
      </w:pPr>
      <w:r>
        <w:rPr>
          <w:rFonts w:asciiTheme="majorBidi" w:hAnsiTheme="majorBidi" w:cstheme="majorBidi"/>
          <w:sz w:val="24"/>
          <w:szCs w:val="24"/>
        </w:rPr>
        <w:t xml:space="preserve">Mueller, Robert.  2019.  Report on the investigation into Russian interference in the 2016 Presidential election.  U.S. Department of Justice.  </w:t>
      </w:r>
      <w:r w:rsidR="00DC6422">
        <w:rPr>
          <w:rFonts w:asciiTheme="majorBidi" w:hAnsiTheme="majorBidi" w:cstheme="majorBidi"/>
          <w:sz w:val="24"/>
          <w:szCs w:val="24"/>
        </w:rPr>
        <w:t xml:space="preserve">March.  (Accessed February 6, 2021 at URL: </w:t>
      </w:r>
      <w:r w:rsidRPr="00847657">
        <w:rPr>
          <w:rFonts w:asciiTheme="majorBidi" w:hAnsiTheme="majorBidi" w:cstheme="majorBidi"/>
          <w:sz w:val="24"/>
          <w:szCs w:val="24"/>
        </w:rPr>
        <w:t>https://www.justice.gov/storage/report.pdf</w:t>
      </w:r>
      <w:r w:rsidR="00DC6422">
        <w:rPr>
          <w:rFonts w:asciiTheme="majorBidi" w:hAnsiTheme="majorBidi" w:cstheme="majorBidi"/>
          <w:sz w:val="24"/>
          <w:szCs w:val="24"/>
        </w:rPr>
        <w:t>).</w:t>
      </w:r>
    </w:p>
    <w:p w14:paraId="0104F2B0" w14:textId="70118C5C" w:rsidR="00937A75" w:rsidRDefault="00937A75" w:rsidP="009D5C10">
      <w:pPr>
        <w:spacing w:line="480" w:lineRule="auto"/>
        <w:rPr>
          <w:rFonts w:asciiTheme="majorBidi" w:hAnsiTheme="majorBidi" w:cstheme="majorBidi"/>
          <w:sz w:val="24"/>
          <w:szCs w:val="24"/>
        </w:rPr>
      </w:pPr>
      <w:r>
        <w:rPr>
          <w:rFonts w:asciiTheme="majorBidi" w:hAnsiTheme="majorBidi" w:cstheme="majorBidi"/>
          <w:sz w:val="24"/>
          <w:szCs w:val="24"/>
        </w:rPr>
        <w:t>O'Neill</w:t>
      </w:r>
      <w:r w:rsidR="00613988">
        <w:rPr>
          <w:rFonts w:asciiTheme="majorBidi" w:hAnsiTheme="majorBidi" w:cstheme="majorBidi"/>
          <w:sz w:val="24"/>
          <w:szCs w:val="24"/>
        </w:rPr>
        <w:t>, Patrick</w:t>
      </w:r>
      <w:r>
        <w:rPr>
          <w:rFonts w:asciiTheme="majorBidi" w:hAnsiTheme="majorBidi" w:cstheme="majorBidi"/>
          <w:sz w:val="24"/>
          <w:szCs w:val="24"/>
        </w:rPr>
        <w:t xml:space="preserve">.  2020.  Inside NSO, Israel's billion-dollar spyware giant.  </w:t>
      </w:r>
      <w:r w:rsidRPr="00517C92">
        <w:rPr>
          <w:rFonts w:asciiTheme="majorBidi" w:hAnsiTheme="majorBidi" w:cstheme="majorBidi"/>
          <w:i/>
          <w:sz w:val="24"/>
          <w:szCs w:val="24"/>
        </w:rPr>
        <w:t>MIT Technology Review</w:t>
      </w:r>
      <w:r>
        <w:rPr>
          <w:rFonts w:asciiTheme="majorBidi" w:hAnsiTheme="majorBidi" w:cstheme="majorBidi"/>
          <w:sz w:val="24"/>
          <w:szCs w:val="24"/>
        </w:rPr>
        <w:t>.</w:t>
      </w:r>
      <w:r w:rsidR="00613988">
        <w:rPr>
          <w:rFonts w:asciiTheme="majorBidi" w:hAnsiTheme="majorBidi" w:cstheme="majorBidi"/>
          <w:sz w:val="24"/>
          <w:szCs w:val="24"/>
        </w:rPr>
        <w:t xml:space="preserve">  August 19.  (Accessed February 6, 2021 at URL: </w:t>
      </w:r>
      <w:r w:rsidR="00613988" w:rsidRPr="00613988">
        <w:rPr>
          <w:rFonts w:asciiTheme="majorBidi" w:hAnsiTheme="majorBidi" w:cstheme="majorBidi"/>
          <w:sz w:val="24"/>
          <w:szCs w:val="24"/>
        </w:rPr>
        <w:t>https://www.technologyreview.com/2020/08/19/1006458/nso-spyware-controversy-pegasus-human-rights/</w:t>
      </w:r>
      <w:r w:rsidR="00613988">
        <w:rPr>
          <w:rFonts w:asciiTheme="majorBidi" w:hAnsiTheme="majorBidi" w:cstheme="majorBidi"/>
          <w:sz w:val="24"/>
          <w:szCs w:val="24"/>
        </w:rPr>
        <w:t>)</w:t>
      </w:r>
    </w:p>
    <w:p w14:paraId="387DEED1" w14:textId="2F369B9D" w:rsidR="00285CD2" w:rsidRPr="00BE7D55" w:rsidRDefault="00285CD2" w:rsidP="009D5C10">
      <w:pPr>
        <w:spacing w:line="480" w:lineRule="auto"/>
        <w:rPr>
          <w:rFonts w:asciiTheme="majorBidi" w:hAnsiTheme="majorBidi" w:cstheme="majorBidi"/>
          <w:sz w:val="24"/>
          <w:szCs w:val="24"/>
        </w:rPr>
      </w:pPr>
      <w:r w:rsidRPr="00285CD2">
        <w:rPr>
          <w:rFonts w:asciiTheme="majorBidi" w:hAnsiTheme="majorBidi" w:cstheme="majorBidi"/>
          <w:sz w:val="24"/>
          <w:szCs w:val="24"/>
        </w:rPr>
        <w:t xml:space="preserve">Ogburn, William F. </w:t>
      </w:r>
      <w:r>
        <w:rPr>
          <w:rFonts w:asciiTheme="majorBidi" w:hAnsiTheme="majorBidi" w:cstheme="majorBidi"/>
          <w:sz w:val="24"/>
          <w:szCs w:val="24"/>
        </w:rPr>
        <w:t xml:space="preserve">1957.  </w:t>
      </w:r>
      <w:r w:rsidRPr="00285CD2">
        <w:rPr>
          <w:rFonts w:asciiTheme="majorBidi" w:hAnsiTheme="majorBidi" w:cstheme="majorBidi"/>
          <w:sz w:val="24"/>
          <w:szCs w:val="24"/>
        </w:rPr>
        <w:t>"Cultural lag as theory." </w:t>
      </w:r>
      <w:r w:rsidRPr="00285CD2">
        <w:rPr>
          <w:rFonts w:asciiTheme="majorBidi" w:hAnsiTheme="majorBidi" w:cstheme="majorBidi"/>
          <w:i/>
          <w:iCs/>
          <w:sz w:val="24"/>
          <w:szCs w:val="24"/>
        </w:rPr>
        <w:t>Sociology &amp; Social Research</w:t>
      </w:r>
      <w:r w:rsidRPr="00285CD2">
        <w:rPr>
          <w:rFonts w:asciiTheme="majorBidi" w:hAnsiTheme="majorBidi" w:cstheme="majorBidi"/>
          <w:sz w:val="24"/>
          <w:szCs w:val="24"/>
        </w:rPr>
        <w:t>.</w:t>
      </w:r>
    </w:p>
    <w:p w14:paraId="44619322" w14:textId="77777777" w:rsidR="009D5C10" w:rsidRDefault="009D5C10" w:rsidP="009D5C10">
      <w:pPr>
        <w:spacing w:line="480" w:lineRule="auto"/>
        <w:rPr>
          <w:rFonts w:asciiTheme="majorBidi" w:hAnsiTheme="majorBidi" w:cstheme="majorBidi"/>
          <w:sz w:val="24"/>
          <w:szCs w:val="24"/>
        </w:rPr>
      </w:pPr>
      <w:proofErr w:type="spellStart"/>
      <w:r w:rsidRPr="00BE7D55">
        <w:rPr>
          <w:rFonts w:asciiTheme="majorBidi" w:hAnsiTheme="majorBidi" w:cstheme="majorBidi"/>
          <w:sz w:val="24"/>
          <w:szCs w:val="24"/>
        </w:rPr>
        <w:t>Perlroth</w:t>
      </w:r>
      <w:proofErr w:type="spellEnd"/>
      <w:r w:rsidRPr="00BE7D55">
        <w:rPr>
          <w:rFonts w:asciiTheme="majorBidi" w:hAnsiTheme="majorBidi" w:cstheme="majorBidi"/>
          <w:sz w:val="24"/>
          <w:szCs w:val="24"/>
        </w:rPr>
        <w:t xml:space="preserve">, Nicole.  2013.  Hunting for Syrian hackers' chain of command.  </w:t>
      </w:r>
      <w:r w:rsidRPr="00BE7D55">
        <w:rPr>
          <w:rFonts w:asciiTheme="majorBidi" w:hAnsiTheme="majorBidi" w:cstheme="majorBidi"/>
          <w:i/>
          <w:sz w:val="24"/>
          <w:szCs w:val="24"/>
        </w:rPr>
        <w:t xml:space="preserve">New York </w:t>
      </w:r>
      <w:proofErr w:type="gramStart"/>
      <w:r w:rsidRPr="00BE7D55">
        <w:rPr>
          <w:rFonts w:asciiTheme="majorBidi" w:hAnsiTheme="majorBidi" w:cstheme="majorBidi"/>
          <w:i/>
          <w:sz w:val="24"/>
          <w:szCs w:val="24"/>
        </w:rPr>
        <w:t>Times</w:t>
      </w:r>
      <w:r w:rsidRPr="00BE7D55">
        <w:rPr>
          <w:rFonts w:asciiTheme="majorBidi" w:hAnsiTheme="majorBidi" w:cstheme="majorBidi"/>
          <w:sz w:val="24"/>
          <w:szCs w:val="24"/>
        </w:rPr>
        <w:t>,  May</w:t>
      </w:r>
      <w:proofErr w:type="gramEnd"/>
      <w:r w:rsidRPr="00BE7D55">
        <w:rPr>
          <w:rFonts w:asciiTheme="majorBidi" w:hAnsiTheme="majorBidi" w:cstheme="majorBidi"/>
          <w:sz w:val="24"/>
          <w:szCs w:val="24"/>
        </w:rPr>
        <w:t xml:space="preserve"> 17.  Accessed at: https://www.nytimes.com/2013/05/18/technology/financial-times-site-is-hacked.html, on January 27, 2021.</w:t>
      </w:r>
    </w:p>
    <w:p w14:paraId="06D9CCF7" w14:textId="4848427F" w:rsidR="00DA6B92" w:rsidRDefault="00DA6B92" w:rsidP="00517C92">
      <w:pPr>
        <w:spacing w:line="480" w:lineRule="auto"/>
        <w:rPr>
          <w:rFonts w:asciiTheme="majorBidi" w:hAnsiTheme="majorBidi" w:cstheme="majorBidi"/>
          <w:sz w:val="24"/>
          <w:szCs w:val="24"/>
        </w:rPr>
      </w:pPr>
      <w:r w:rsidRPr="00DA6B92">
        <w:rPr>
          <w:rFonts w:asciiTheme="majorBidi" w:hAnsiTheme="majorBidi" w:cstheme="majorBidi"/>
          <w:sz w:val="24"/>
          <w:szCs w:val="24"/>
        </w:rPr>
        <w:t xml:space="preserve">Prem, </w:t>
      </w:r>
      <w:proofErr w:type="spellStart"/>
      <w:r w:rsidRPr="00DA6B92">
        <w:rPr>
          <w:rFonts w:asciiTheme="majorBidi" w:hAnsiTheme="majorBidi" w:cstheme="majorBidi"/>
          <w:sz w:val="24"/>
          <w:szCs w:val="24"/>
        </w:rPr>
        <w:t>Berenike</w:t>
      </w:r>
      <w:proofErr w:type="spellEnd"/>
      <w:r w:rsidRPr="00DA6B92">
        <w:rPr>
          <w:rFonts w:asciiTheme="majorBidi" w:hAnsiTheme="majorBidi" w:cstheme="majorBidi"/>
          <w:sz w:val="24"/>
          <w:szCs w:val="24"/>
        </w:rPr>
        <w:t xml:space="preserve">. </w:t>
      </w:r>
      <w:r>
        <w:rPr>
          <w:rFonts w:asciiTheme="majorBidi" w:hAnsiTheme="majorBidi" w:cstheme="majorBidi"/>
          <w:sz w:val="24"/>
          <w:szCs w:val="24"/>
        </w:rPr>
        <w:t xml:space="preserve">2018.  </w:t>
      </w:r>
      <w:r w:rsidRPr="00DA6B92">
        <w:rPr>
          <w:rFonts w:asciiTheme="majorBidi" w:hAnsiTheme="majorBidi" w:cstheme="majorBidi"/>
          <w:sz w:val="24"/>
          <w:szCs w:val="24"/>
        </w:rPr>
        <w:t>Who am I? The blurring of the private military and security company (PMS</w:t>
      </w:r>
      <w:r>
        <w:rPr>
          <w:rFonts w:asciiTheme="majorBidi" w:hAnsiTheme="majorBidi" w:cstheme="majorBidi"/>
          <w:sz w:val="24"/>
          <w:szCs w:val="24"/>
        </w:rPr>
        <w:t>C) category.</w:t>
      </w:r>
      <w:r w:rsidRPr="00DA6B92">
        <w:rPr>
          <w:rFonts w:asciiTheme="majorBidi" w:hAnsiTheme="majorBidi" w:cstheme="majorBidi"/>
          <w:sz w:val="24"/>
          <w:szCs w:val="24"/>
        </w:rPr>
        <w:t xml:space="preserve"> In </w:t>
      </w:r>
      <w:r w:rsidRPr="00DA6B92">
        <w:rPr>
          <w:rFonts w:asciiTheme="majorBidi" w:hAnsiTheme="majorBidi" w:cstheme="majorBidi"/>
          <w:i/>
          <w:iCs/>
          <w:sz w:val="24"/>
          <w:szCs w:val="24"/>
        </w:rPr>
        <w:t>Security privatization</w:t>
      </w:r>
      <w:r w:rsidRPr="00DA6B92">
        <w:rPr>
          <w:rFonts w:asciiTheme="majorBidi" w:hAnsiTheme="majorBidi" w:cstheme="majorBidi"/>
          <w:sz w:val="24"/>
          <w:szCs w:val="24"/>
        </w:rPr>
        <w:t>,</w:t>
      </w:r>
      <w:r>
        <w:rPr>
          <w:rFonts w:asciiTheme="majorBidi" w:hAnsiTheme="majorBidi" w:cstheme="majorBidi"/>
          <w:sz w:val="24"/>
          <w:szCs w:val="24"/>
        </w:rPr>
        <w:t xml:space="preserve"> Springer, Cham, pp. 51-76.</w:t>
      </w:r>
    </w:p>
    <w:p w14:paraId="7F063715" w14:textId="77777777" w:rsidR="00033D99" w:rsidRDefault="00033D99" w:rsidP="00033D99">
      <w:pPr>
        <w:spacing w:line="480" w:lineRule="auto"/>
        <w:rPr>
          <w:rFonts w:asciiTheme="majorBidi" w:hAnsiTheme="majorBidi" w:cstheme="majorBidi"/>
          <w:sz w:val="24"/>
          <w:szCs w:val="24"/>
        </w:rPr>
      </w:pPr>
      <w:r w:rsidRPr="00033D99">
        <w:rPr>
          <w:rFonts w:asciiTheme="majorBidi" w:hAnsiTheme="majorBidi" w:cstheme="majorBidi"/>
          <w:sz w:val="24"/>
          <w:szCs w:val="24"/>
        </w:rPr>
        <w:t>Sander, B., 2019. Democracy under the influence: Paradigms of state responsibility for cyber influence operations on elections. </w:t>
      </w:r>
      <w:r w:rsidRPr="00033D99">
        <w:rPr>
          <w:rFonts w:asciiTheme="majorBidi" w:hAnsiTheme="majorBidi" w:cstheme="majorBidi"/>
          <w:i/>
          <w:iCs/>
          <w:sz w:val="24"/>
          <w:szCs w:val="24"/>
        </w:rPr>
        <w:t>Chinese Journal of International Law</w:t>
      </w:r>
      <w:r w:rsidRPr="00033D99">
        <w:rPr>
          <w:rFonts w:asciiTheme="majorBidi" w:hAnsiTheme="majorBidi" w:cstheme="majorBidi"/>
          <w:sz w:val="24"/>
          <w:szCs w:val="24"/>
        </w:rPr>
        <w:t>, </w:t>
      </w:r>
      <w:r w:rsidRPr="00033D99">
        <w:rPr>
          <w:rFonts w:asciiTheme="majorBidi" w:hAnsiTheme="majorBidi" w:cstheme="majorBidi"/>
          <w:i/>
          <w:iCs/>
          <w:sz w:val="24"/>
          <w:szCs w:val="24"/>
        </w:rPr>
        <w:t>18</w:t>
      </w:r>
      <w:r w:rsidRPr="00033D99">
        <w:rPr>
          <w:rFonts w:asciiTheme="majorBidi" w:hAnsiTheme="majorBidi" w:cstheme="majorBidi"/>
          <w:sz w:val="24"/>
          <w:szCs w:val="24"/>
        </w:rPr>
        <w:t xml:space="preserve">(1), pp.1-56. </w:t>
      </w:r>
    </w:p>
    <w:p w14:paraId="0E461210" w14:textId="40A11743" w:rsidR="000E596C" w:rsidRPr="000E596C" w:rsidRDefault="000E596C" w:rsidP="00033D99">
      <w:pPr>
        <w:spacing w:line="480" w:lineRule="auto"/>
        <w:rPr>
          <w:rFonts w:asciiTheme="majorBidi" w:hAnsiTheme="majorBidi" w:cstheme="majorBidi"/>
          <w:sz w:val="24"/>
          <w:szCs w:val="24"/>
        </w:rPr>
      </w:pPr>
      <w:r w:rsidRPr="000E596C">
        <w:rPr>
          <w:rFonts w:asciiTheme="majorBidi" w:hAnsiTheme="majorBidi" w:cstheme="majorBidi"/>
          <w:sz w:val="24"/>
          <w:szCs w:val="24"/>
        </w:rPr>
        <w:t>Scott-Railton, John, Bill Marczak, Bahr Abdul Razzak, Masashi Crete-</w:t>
      </w:r>
      <w:proofErr w:type="spellStart"/>
      <w:r w:rsidRPr="000E596C">
        <w:rPr>
          <w:rFonts w:asciiTheme="majorBidi" w:hAnsiTheme="majorBidi" w:cstheme="majorBidi"/>
          <w:sz w:val="24"/>
          <w:szCs w:val="24"/>
        </w:rPr>
        <w:t>Nishihata</w:t>
      </w:r>
      <w:proofErr w:type="spellEnd"/>
      <w:r w:rsidRPr="000E596C">
        <w:rPr>
          <w:rFonts w:asciiTheme="majorBidi" w:hAnsiTheme="majorBidi" w:cstheme="majorBidi"/>
          <w:sz w:val="24"/>
          <w:szCs w:val="24"/>
        </w:rPr>
        <w:t xml:space="preserve">, and Ron </w:t>
      </w:r>
      <w:proofErr w:type="spellStart"/>
      <w:r w:rsidRPr="000E596C">
        <w:rPr>
          <w:rFonts w:asciiTheme="majorBidi" w:hAnsiTheme="majorBidi" w:cstheme="majorBidi"/>
          <w:sz w:val="24"/>
          <w:szCs w:val="24"/>
        </w:rPr>
        <w:t>Deibert</w:t>
      </w:r>
      <w:proofErr w:type="spellEnd"/>
      <w:r w:rsidRPr="000E596C">
        <w:rPr>
          <w:rFonts w:asciiTheme="majorBidi" w:hAnsiTheme="majorBidi" w:cstheme="majorBidi"/>
          <w:sz w:val="24"/>
          <w:szCs w:val="24"/>
        </w:rPr>
        <w:t>. </w:t>
      </w:r>
      <w:r>
        <w:rPr>
          <w:rFonts w:asciiTheme="majorBidi" w:hAnsiTheme="majorBidi" w:cstheme="majorBidi"/>
          <w:sz w:val="24"/>
          <w:szCs w:val="24"/>
        </w:rPr>
        <w:t xml:space="preserve">2017.  </w:t>
      </w:r>
      <w:r w:rsidRPr="000E596C">
        <w:rPr>
          <w:rFonts w:asciiTheme="majorBidi" w:hAnsiTheme="majorBidi" w:cstheme="majorBidi"/>
          <w:i/>
          <w:iCs/>
          <w:sz w:val="24"/>
          <w:szCs w:val="24"/>
        </w:rPr>
        <w:t xml:space="preserve">Reckless III: Investigation </w:t>
      </w:r>
      <w:proofErr w:type="gramStart"/>
      <w:r w:rsidRPr="000E596C">
        <w:rPr>
          <w:rFonts w:asciiTheme="majorBidi" w:hAnsiTheme="majorBidi" w:cstheme="majorBidi"/>
          <w:i/>
          <w:iCs/>
          <w:sz w:val="24"/>
          <w:szCs w:val="24"/>
        </w:rPr>
        <w:t>Into</w:t>
      </w:r>
      <w:proofErr w:type="gramEnd"/>
      <w:r w:rsidRPr="000E596C">
        <w:rPr>
          <w:rFonts w:asciiTheme="majorBidi" w:hAnsiTheme="majorBidi" w:cstheme="majorBidi"/>
          <w:i/>
          <w:iCs/>
          <w:sz w:val="24"/>
          <w:szCs w:val="24"/>
        </w:rPr>
        <w:t xml:space="preserve"> Mexican Mass Disappearance Targeted with NSO Spyware</w:t>
      </w:r>
      <w:r w:rsidRPr="000E596C">
        <w:rPr>
          <w:rFonts w:asciiTheme="majorBidi" w:hAnsiTheme="majorBidi" w:cstheme="majorBidi"/>
          <w:sz w:val="24"/>
          <w:szCs w:val="24"/>
        </w:rPr>
        <w:t>.</w:t>
      </w:r>
    </w:p>
    <w:p w14:paraId="57BBB6BD" w14:textId="03CDCA6E" w:rsidR="002C6A98" w:rsidRPr="00BE7D55" w:rsidRDefault="002C6A98" w:rsidP="00517C92">
      <w:pPr>
        <w:spacing w:line="480" w:lineRule="auto"/>
        <w:rPr>
          <w:rFonts w:asciiTheme="majorBidi" w:hAnsiTheme="majorBidi" w:cstheme="majorBidi"/>
          <w:sz w:val="24"/>
          <w:szCs w:val="24"/>
        </w:rPr>
      </w:pPr>
      <w:proofErr w:type="spellStart"/>
      <w:r w:rsidRPr="002C6A98">
        <w:rPr>
          <w:rFonts w:asciiTheme="majorBidi" w:hAnsiTheme="majorBidi" w:cstheme="majorBidi"/>
          <w:sz w:val="24"/>
          <w:szCs w:val="24"/>
        </w:rPr>
        <w:t>Shorrock</w:t>
      </w:r>
      <w:proofErr w:type="spellEnd"/>
      <w:r w:rsidRPr="002C6A98">
        <w:rPr>
          <w:rFonts w:asciiTheme="majorBidi" w:hAnsiTheme="majorBidi" w:cstheme="majorBidi"/>
          <w:sz w:val="24"/>
          <w:szCs w:val="24"/>
        </w:rPr>
        <w:t>, Tim. </w:t>
      </w:r>
      <w:r>
        <w:rPr>
          <w:rFonts w:asciiTheme="majorBidi" w:hAnsiTheme="majorBidi" w:cstheme="majorBidi"/>
          <w:sz w:val="24"/>
          <w:szCs w:val="24"/>
        </w:rPr>
        <w:t xml:space="preserve">2008.  </w:t>
      </w:r>
      <w:r w:rsidRPr="002C6A98">
        <w:rPr>
          <w:rFonts w:asciiTheme="majorBidi" w:hAnsiTheme="majorBidi" w:cstheme="majorBidi"/>
          <w:i/>
          <w:iCs/>
          <w:sz w:val="24"/>
          <w:szCs w:val="24"/>
        </w:rPr>
        <w:t>Spies for hire: The secret world of intelligence outsourcing</w:t>
      </w:r>
      <w:r>
        <w:rPr>
          <w:rFonts w:asciiTheme="majorBidi" w:hAnsiTheme="majorBidi" w:cstheme="majorBidi"/>
          <w:sz w:val="24"/>
          <w:szCs w:val="24"/>
        </w:rPr>
        <w:t>. Simon and Schuster</w:t>
      </w:r>
      <w:r w:rsidRPr="002C6A98">
        <w:rPr>
          <w:rFonts w:asciiTheme="majorBidi" w:hAnsiTheme="majorBidi" w:cstheme="majorBidi"/>
          <w:sz w:val="24"/>
          <w:szCs w:val="24"/>
        </w:rPr>
        <w:t>.</w:t>
      </w:r>
    </w:p>
    <w:p w14:paraId="6E5665DA" w14:textId="7D9A6E6E" w:rsidR="009D5C10" w:rsidRPr="00BE7D55" w:rsidRDefault="009D5C10" w:rsidP="009D5C10">
      <w:pPr>
        <w:spacing w:line="480" w:lineRule="auto"/>
        <w:rPr>
          <w:rFonts w:asciiTheme="majorBidi" w:hAnsiTheme="majorBidi" w:cstheme="majorBidi"/>
          <w:sz w:val="24"/>
          <w:szCs w:val="24"/>
        </w:rPr>
      </w:pPr>
      <w:r w:rsidRPr="00BE7D55">
        <w:rPr>
          <w:rFonts w:asciiTheme="majorBidi" w:hAnsiTheme="majorBidi" w:cstheme="majorBidi"/>
          <w:sz w:val="24"/>
          <w:szCs w:val="24"/>
        </w:rPr>
        <w:t xml:space="preserve">Sales, N.A.  2018.  Privatizing Cybersecurity.  </w:t>
      </w:r>
      <w:r w:rsidRPr="00BE7D55">
        <w:rPr>
          <w:rFonts w:asciiTheme="majorBidi" w:hAnsiTheme="majorBidi" w:cstheme="majorBidi"/>
          <w:i/>
          <w:sz w:val="24"/>
          <w:szCs w:val="24"/>
        </w:rPr>
        <w:t>UCLA Law Review</w:t>
      </w:r>
      <w:r w:rsidRPr="00BE7D55">
        <w:rPr>
          <w:rFonts w:asciiTheme="majorBidi" w:hAnsiTheme="majorBidi" w:cstheme="majorBidi"/>
          <w:sz w:val="24"/>
          <w:szCs w:val="24"/>
        </w:rPr>
        <w:t xml:space="preserve">.  </w:t>
      </w:r>
    </w:p>
    <w:p w14:paraId="135A6258" w14:textId="0D7B8C22" w:rsidR="002C6A98" w:rsidRDefault="009D5C10" w:rsidP="009D5C10">
      <w:pPr>
        <w:spacing w:line="480" w:lineRule="auto"/>
        <w:rPr>
          <w:rFonts w:asciiTheme="majorBidi" w:hAnsiTheme="majorBidi" w:cstheme="majorBidi"/>
          <w:sz w:val="24"/>
          <w:szCs w:val="24"/>
        </w:rPr>
      </w:pPr>
      <w:proofErr w:type="spellStart"/>
      <w:r w:rsidRPr="00BE7D55">
        <w:rPr>
          <w:rFonts w:asciiTheme="majorBidi" w:hAnsiTheme="majorBidi" w:cstheme="majorBidi"/>
          <w:sz w:val="24"/>
          <w:szCs w:val="24"/>
        </w:rPr>
        <w:t>Shorrock</w:t>
      </w:r>
      <w:proofErr w:type="spellEnd"/>
      <w:r w:rsidRPr="00BE7D55">
        <w:rPr>
          <w:rFonts w:asciiTheme="majorBidi" w:hAnsiTheme="majorBidi" w:cstheme="majorBidi"/>
          <w:sz w:val="24"/>
          <w:szCs w:val="24"/>
        </w:rPr>
        <w:t xml:space="preserve">, Tim.  2015.  A new cybersecurity elite moves between government and private practice, taking state secrets with them.  </w:t>
      </w:r>
      <w:r w:rsidRPr="00BE7D55">
        <w:rPr>
          <w:rFonts w:asciiTheme="majorBidi" w:hAnsiTheme="majorBidi" w:cstheme="majorBidi"/>
          <w:i/>
          <w:sz w:val="24"/>
          <w:szCs w:val="24"/>
        </w:rPr>
        <w:t>The Nation</w:t>
      </w:r>
      <w:r w:rsidRPr="00BE7D55">
        <w:rPr>
          <w:rFonts w:asciiTheme="majorBidi" w:hAnsiTheme="majorBidi" w:cstheme="majorBidi"/>
          <w:sz w:val="24"/>
          <w:szCs w:val="24"/>
        </w:rPr>
        <w:t>.</w:t>
      </w:r>
    </w:p>
    <w:p w14:paraId="6A47A43A" w14:textId="604BA001" w:rsidR="00B35E7D" w:rsidRDefault="00B35E7D" w:rsidP="009D5C10">
      <w:pPr>
        <w:spacing w:line="480" w:lineRule="auto"/>
        <w:rPr>
          <w:rFonts w:asciiTheme="majorBidi" w:hAnsiTheme="majorBidi" w:cstheme="majorBidi"/>
          <w:sz w:val="24"/>
          <w:szCs w:val="24"/>
        </w:rPr>
      </w:pPr>
      <w:r w:rsidRPr="00B35E7D">
        <w:rPr>
          <w:rFonts w:asciiTheme="majorBidi" w:hAnsiTheme="majorBidi" w:cstheme="majorBidi"/>
          <w:sz w:val="24"/>
          <w:szCs w:val="24"/>
        </w:rPr>
        <w:t>Simpson, Christopher.</w:t>
      </w:r>
      <w:r>
        <w:rPr>
          <w:rFonts w:asciiTheme="majorBidi" w:hAnsiTheme="majorBidi" w:cstheme="majorBidi"/>
          <w:sz w:val="24"/>
          <w:szCs w:val="24"/>
        </w:rPr>
        <w:t xml:space="preserve">  2015.</w:t>
      </w:r>
      <w:r w:rsidRPr="00B35E7D">
        <w:rPr>
          <w:rFonts w:asciiTheme="majorBidi" w:hAnsiTheme="majorBidi" w:cstheme="majorBidi"/>
          <w:sz w:val="24"/>
          <w:szCs w:val="24"/>
        </w:rPr>
        <w:t> </w:t>
      </w:r>
      <w:r>
        <w:rPr>
          <w:rFonts w:asciiTheme="majorBidi" w:hAnsiTheme="majorBidi" w:cstheme="majorBidi"/>
          <w:sz w:val="24"/>
          <w:szCs w:val="24"/>
        </w:rPr>
        <w:t xml:space="preserve"> </w:t>
      </w:r>
      <w:r w:rsidRPr="00B35E7D">
        <w:rPr>
          <w:rFonts w:asciiTheme="majorBidi" w:hAnsiTheme="majorBidi" w:cstheme="majorBidi"/>
          <w:i/>
          <w:iCs/>
          <w:sz w:val="24"/>
          <w:szCs w:val="24"/>
        </w:rPr>
        <w:t>Science of coercion: Communication research &amp; psychological warfare, 1945–1960</w:t>
      </w:r>
      <w:r>
        <w:rPr>
          <w:rFonts w:asciiTheme="majorBidi" w:hAnsiTheme="majorBidi" w:cstheme="majorBidi"/>
          <w:sz w:val="24"/>
          <w:szCs w:val="24"/>
        </w:rPr>
        <w:t>. Vol. 13. Open Road Media</w:t>
      </w:r>
      <w:r w:rsidRPr="00B35E7D">
        <w:rPr>
          <w:rFonts w:asciiTheme="majorBidi" w:hAnsiTheme="majorBidi" w:cstheme="majorBidi"/>
          <w:sz w:val="24"/>
          <w:szCs w:val="24"/>
        </w:rPr>
        <w:t>.</w:t>
      </w:r>
    </w:p>
    <w:p w14:paraId="4FBC2F89" w14:textId="3BB2C415" w:rsidR="008F5DC2" w:rsidRDefault="008F5DC2" w:rsidP="008F5DC2">
      <w:pPr>
        <w:spacing w:line="480" w:lineRule="auto"/>
        <w:rPr>
          <w:rFonts w:asciiTheme="majorBidi" w:hAnsiTheme="majorBidi" w:cstheme="majorBidi"/>
          <w:sz w:val="24"/>
          <w:szCs w:val="24"/>
        </w:rPr>
      </w:pPr>
      <w:r w:rsidRPr="008F5DC2">
        <w:rPr>
          <w:rFonts w:asciiTheme="majorBidi" w:hAnsiTheme="majorBidi" w:cstheme="majorBidi"/>
          <w:sz w:val="24"/>
          <w:szCs w:val="24"/>
        </w:rPr>
        <w:t xml:space="preserve">Singer, Peter W. </w:t>
      </w:r>
      <w:r>
        <w:rPr>
          <w:rFonts w:asciiTheme="majorBidi" w:hAnsiTheme="majorBidi" w:cstheme="majorBidi"/>
          <w:sz w:val="24"/>
          <w:szCs w:val="24"/>
        </w:rPr>
        <w:t xml:space="preserve">2005.  </w:t>
      </w:r>
      <w:r w:rsidRPr="008F5DC2">
        <w:rPr>
          <w:rFonts w:asciiTheme="majorBidi" w:hAnsiTheme="majorBidi" w:cstheme="majorBidi"/>
          <w:sz w:val="24"/>
          <w:szCs w:val="24"/>
        </w:rPr>
        <w:t>"Outsourcing war." </w:t>
      </w:r>
      <w:r w:rsidRPr="008F5DC2">
        <w:rPr>
          <w:rFonts w:asciiTheme="majorBidi" w:hAnsiTheme="majorBidi" w:cstheme="majorBidi"/>
          <w:i/>
          <w:iCs/>
          <w:sz w:val="24"/>
          <w:szCs w:val="24"/>
        </w:rPr>
        <w:t>Foreign Aff</w:t>
      </w:r>
      <w:r>
        <w:rPr>
          <w:rFonts w:asciiTheme="majorBidi" w:hAnsiTheme="majorBidi" w:cstheme="majorBidi"/>
          <w:i/>
          <w:iCs/>
          <w:sz w:val="24"/>
          <w:szCs w:val="24"/>
        </w:rPr>
        <w:t>airs</w:t>
      </w:r>
      <w:r>
        <w:rPr>
          <w:rFonts w:asciiTheme="majorBidi" w:hAnsiTheme="majorBidi" w:cstheme="majorBidi"/>
          <w:sz w:val="24"/>
          <w:szCs w:val="24"/>
        </w:rPr>
        <w:t> 84</w:t>
      </w:r>
      <w:r w:rsidRPr="008F5DC2">
        <w:rPr>
          <w:rFonts w:asciiTheme="majorBidi" w:hAnsiTheme="majorBidi" w:cstheme="majorBidi"/>
          <w:sz w:val="24"/>
          <w:szCs w:val="24"/>
        </w:rPr>
        <w:t>: 119.</w:t>
      </w:r>
    </w:p>
    <w:p w14:paraId="541937F6" w14:textId="168379CC" w:rsidR="007C226D" w:rsidRPr="008F5DC2" w:rsidRDefault="007C226D" w:rsidP="008F5DC2">
      <w:pPr>
        <w:spacing w:line="480" w:lineRule="auto"/>
        <w:rPr>
          <w:rFonts w:asciiTheme="majorBidi" w:hAnsiTheme="majorBidi" w:cstheme="majorBidi"/>
          <w:sz w:val="24"/>
          <w:szCs w:val="24"/>
        </w:rPr>
      </w:pPr>
      <w:r w:rsidRPr="007C226D">
        <w:rPr>
          <w:rFonts w:asciiTheme="majorBidi" w:hAnsiTheme="majorBidi" w:cstheme="majorBidi"/>
          <w:sz w:val="24"/>
          <w:szCs w:val="24"/>
        </w:rPr>
        <w:t xml:space="preserve">Singer, P.W., 2008. </w:t>
      </w:r>
      <w:r w:rsidRPr="007C226D">
        <w:rPr>
          <w:rFonts w:asciiTheme="majorBidi" w:hAnsiTheme="majorBidi" w:cstheme="majorBidi"/>
          <w:i/>
          <w:iCs/>
          <w:sz w:val="24"/>
          <w:szCs w:val="24"/>
        </w:rPr>
        <w:t>Corporate warriors: The rise of the privatized military industry</w:t>
      </w:r>
      <w:r w:rsidRPr="007C226D">
        <w:rPr>
          <w:rFonts w:asciiTheme="majorBidi" w:hAnsiTheme="majorBidi" w:cstheme="majorBidi"/>
          <w:sz w:val="24"/>
          <w:szCs w:val="24"/>
        </w:rPr>
        <w:t>. Cornell University Press.</w:t>
      </w:r>
    </w:p>
    <w:p w14:paraId="040A62C3" w14:textId="75560639" w:rsidR="008F5DC2" w:rsidRPr="008F5DC2" w:rsidRDefault="008F5DC2" w:rsidP="008F5DC2">
      <w:pPr>
        <w:spacing w:line="480" w:lineRule="auto"/>
        <w:rPr>
          <w:rFonts w:asciiTheme="majorBidi" w:hAnsiTheme="majorBidi" w:cstheme="majorBidi"/>
          <w:sz w:val="24"/>
          <w:szCs w:val="24"/>
        </w:rPr>
      </w:pPr>
      <w:r w:rsidRPr="008F5DC2">
        <w:rPr>
          <w:rFonts w:asciiTheme="majorBidi" w:hAnsiTheme="majorBidi" w:cstheme="majorBidi"/>
          <w:sz w:val="24"/>
          <w:szCs w:val="24"/>
        </w:rPr>
        <w:t xml:space="preserve">Stanger, Allison, and Mark Eric Williams. </w:t>
      </w:r>
      <w:r>
        <w:rPr>
          <w:rFonts w:asciiTheme="majorBidi" w:hAnsiTheme="majorBidi" w:cstheme="majorBidi"/>
          <w:sz w:val="24"/>
          <w:szCs w:val="24"/>
        </w:rPr>
        <w:t xml:space="preserve">2006.  </w:t>
      </w:r>
      <w:r w:rsidRPr="008F5DC2">
        <w:rPr>
          <w:rFonts w:asciiTheme="majorBidi" w:hAnsiTheme="majorBidi" w:cstheme="majorBidi"/>
          <w:sz w:val="24"/>
          <w:szCs w:val="24"/>
        </w:rPr>
        <w:t>"Private military corporations: Benefits and costs of outsourcing security." </w:t>
      </w:r>
      <w:r>
        <w:rPr>
          <w:rFonts w:asciiTheme="majorBidi" w:hAnsiTheme="majorBidi" w:cstheme="majorBidi"/>
          <w:i/>
          <w:iCs/>
          <w:sz w:val="24"/>
          <w:szCs w:val="24"/>
        </w:rPr>
        <w:t>Yale Journal of International Affairs</w:t>
      </w:r>
      <w:r>
        <w:rPr>
          <w:rFonts w:asciiTheme="majorBidi" w:hAnsiTheme="majorBidi" w:cstheme="majorBidi"/>
          <w:sz w:val="24"/>
          <w:szCs w:val="24"/>
        </w:rPr>
        <w:t> 2</w:t>
      </w:r>
      <w:r w:rsidRPr="008F5DC2">
        <w:rPr>
          <w:rFonts w:asciiTheme="majorBidi" w:hAnsiTheme="majorBidi" w:cstheme="majorBidi"/>
          <w:sz w:val="24"/>
          <w:szCs w:val="24"/>
        </w:rPr>
        <w:t>: 4.</w:t>
      </w:r>
    </w:p>
    <w:p w14:paraId="51FB72AC" w14:textId="60BF64FB" w:rsidR="004F534B" w:rsidRPr="00BE7D55" w:rsidRDefault="004F534B" w:rsidP="008F5DC2">
      <w:pPr>
        <w:spacing w:line="480" w:lineRule="auto"/>
        <w:rPr>
          <w:rFonts w:asciiTheme="majorBidi" w:hAnsiTheme="majorBidi" w:cstheme="majorBidi"/>
          <w:sz w:val="24"/>
          <w:szCs w:val="24"/>
        </w:rPr>
      </w:pPr>
      <w:r w:rsidRPr="004F534B">
        <w:rPr>
          <w:rFonts w:asciiTheme="majorBidi" w:hAnsiTheme="majorBidi" w:cstheme="majorBidi"/>
          <w:sz w:val="24"/>
          <w:szCs w:val="24"/>
        </w:rPr>
        <w:t xml:space="preserve">Stark, Luke. </w:t>
      </w:r>
      <w:r>
        <w:rPr>
          <w:rFonts w:asciiTheme="majorBidi" w:hAnsiTheme="majorBidi" w:cstheme="majorBidi"/>
          <w:sz w:val="24"/>
          <w:szCs w:val="24"/>
        </w:rPr>
        <w:t xml:space="preserve">2018.  </w:t>
      </w:r>
      <w:r w:rsidRPr="004F534B">
        <w:rPr>
          <w:rFonts w:asciiTheme="majorBidi" w:hAnsiTheme="majorBidi" w:cstheme="majorBidi"/>
          <w:sz w:val="24"/>
          <w:szCs w:val="24"/>
        </w:rPr>
        <w:t>"Algorithmic psychometrics and the scalable subject." </w:t>
      </w:r>
      <w:r w:rsidRPr="004F534B">
        <w:rPr>
          <w:rFonts w:asciiTheme="majorBidi" w:hAnsiTheme="majorBidi" w:cstheme="majorBidi"/>
          <w:i/>
          <w:iCs/>
          <w:sz w:val="24"/>
          <w:szCs w:val="24"/>
        </w:rPr>
        <w:t>Social Studies of Science</w:t>
      </w:r>
      <w:r>
        <w:rPr>
          <w:rFonts w:asciiTheme="majorBidi" w:hAnsiTheme="majorBidi" w:cstheme="majorBidi"/>
          <w:sz w:val="24"/>
          <w:szCs w:val="24"/>
        </w:rPr>
        <w:t> 48, no. 2</w:t>
      </w:r>
      <w:r w:rsidRPr="004F534B">
        <w:rPr>
          <w:rFonts w:asciiTheme="majorBidi" w:hAnsiTheme="majorBidi" w:cstheme="majorBidi"/>
          <w:sz w:val="24"/>
          <w:szCs w:val="24"/>
        </w:rPr>
        <w:t>: 204-231.</w:t>
      </w:r>
    </w:p>
    <w:p w14:paraId="07483852" w14:textId="6D89F8B5" w:rsidR="000A2405" w:rsidRDefault="000A2405" w:rsidP="000A2405">
      <w:pPr>
        <w:spacing w:line="480" w:lineRule="auto"/>
        <w:rPr>
          <w:rFonts w:asciiTheme="majorBidi" w:hAnsiTheme="majorBidi" w:cstheme="majorBidi"/>
          <w:sz w:val="24"/>
          <w:szCs w:val="24"/>
        </w:rPr>
      </w:pPr>
      <w:proofErr w:type="spellStart"/>
      <w:r>
        <w:rPr>
          <w:rFonts w:asciiTheme="majorBidi" w:hAnsiTheme="majorBidi" w:cstheme="majorBidi"/>
          <w:sz w:val="24"/>
          <w:szCs w:val="24"/>
        </w:rPr>
        <w:t>Sternstein</w:t>
      </w:r>
      <w:proofErr w:type="spellEnd"/>
      <w:r>
        <w:rPr>
          <w:rFonts w:asciiTheme="majorBidi" w:hAnsiTheme="majorBidi" w:cstheme="majorBidi"/>
          <w:sz w:val="24"/>
          <w:szCs w:val="24"/>
        </w:rPr>
        <w:t xml:space="preserve">, Aliya.  2015.  CYBERCOM to outsource $475 million worth of offense and defense work.  Nextgov.com, May 1.  (Accessed February 6, 2021 at URL: </w:t>
      </w:r>
      <w:r w:rsidRPr="000A2405">
        <w:rPr>
          <w:rFonts w:asciiTheme="majorBidi" w:hAnsiTheme="majorBidi" w:cstheme="majorBidi"/>
          <w:sz w:val="24"/>
          <w:szCs w:val="24"/>
        </w:rPr>
        <w:t>https://www.nextgov.com/cybersecurity/2015/05/cybercom-outsource-475-million-worth-offense-and-defense-work/111619/</w:t>
      </w:r>
      <w:r>
        <w:rPr>
          <w:rFonts w:asciiTheme="majorBidi" w:hAnsiTheme="majorBidi" w:cstheme="majorBidi"/>
          <w:sz w:val="24"/>
          <w:szCs w:val="24"/>
        </w:rPr>
        <w:t>).</w:t>
      </w:r>
    </w:p>
    <w:p w14:paraId="0BAC7AE0" w14:textId="75D7AEAC" w:rsidR="00C21802" w:rsidRDefault="00C21802" w:rsidP="000A2405">
      <w:pPr>
        <w:spacing w:line="480" w:lineRule="auto"/>
        <w:rPr>
          <w:rFonts w:asciiTheme="majorBidi" w:hAnsiTheme="majorBidi" w:cstheme="majorBidi"/>
          <w:iCs/>
          <w:sz w:val="24"/>
          <w:szCs w:val="24"/>
        </w:rPr>
      </w:pPr>
      <w:r>
        <w:rPr>
          <w:rFonts w:asciiTheme="majorBidi" w:hAnsiTheme="majorBidi" w:cstheme="majorBidi"/>
          <w:sz w:val="24"/>
          <w:szCs w:val="24"/>
        </w:rPr>
        <w:t xml:space="preserve">Swed, Ori and Daniel </w:t>
      </w:r>
      <w:proofErr w:type="spellStart"/>
      <w:r>
        <w:rPr>
          <w:rFonts w:asciiTheme="majorBidi" w:hAnsiTheme="majorBidi" w:cstheme="majorBidi"/>
          <w:sz w:val="24"/>
          <w:szCs w:val="24"/>
        </w:rPr>
        <w:t>Burland</w:t>
      </w:r>
      <w:proofErr w:type="spellEnd"/>
      <w:r>
        <w:rPr>
          <w:rFonts w:asciiTheme="majorBidi" w:hAnsiTheme="majorBidi" w:cstheme="majorBidi"/>
          <w:sz w:val="24"/>
          <w:szCs w:val="24"/>
        </w:rPr>
        <w:t>.  2020</w:t>
      </w:r>
      <w:r w:rsidR="00513EB9">
        <w:rPr>
          <w:rFonts w:asciiTheme="majorBidi" w:hAnsiTheme="majorBidi" w:cstheme="majorBidi"/>
          <w:sz w:val="24"/>
          <w:szCs w:val="24"/>
        </w:rPr>
        <w:t>a</w:t>
      </w:r>
      <w:r>
        <w:rPr>
          <w:rFonts w:asciiTheme="majorBidi" w:hAnsiTheme="majorBidi" w:cstheme="majorBidi"/>
          <w:sz w:val="24"/>
          <w:szCs w:val="24"/>
        </w:rPr>
        <w:t xml:space="preserve">.  </w:t>
      </w:r>
      <w:r w:rsidRPr="00C21802">
        <w:rPr>
          <w:rFonts w:asciiTheme="majorBidi" w:hAnsiTheme="majorBidi" w:cstheme="majorBidi"/>
          <w:sz w:val="24"/>
          <w:szCs w:val="24"/>
        </w:rPr>
        <w:t>The Global Expansion of PMSCs: T</w:t>
      </w:r>
      <w:r>
        <w:rPr>
          <w:rFonts w:asciiTheme="majorBidi" w:hAnsiTheme="majorBidi" w:cstheme="majorBidi"/>
          <w:sz w:val="24"/>
          <w:szCs w:val="24"/>
        </w:rPr>
        <w:t>rends, Opportunities, and Risks.</w:t>
      </w:r>
      <w:r w:rsidRPr="00C21802">
        <w:rPr>
          <w:rFonts w:asciiTheme="majorBidi" w:hAnsiTheme="majorBidi" w:cstheme="majorBidi"/>
          <w:sz w:val="24"/>
          <w:szCs w:val="24"/>
        </w:rPr>
        <w:t> </w:t>
      </w:r>
      <w:r>
        <w:rPr>
          <w:rStyle w:val="Hyperlink"/>
          <w:rFonts w:asciiTheme="majorBidi" w:hAnsiTheme="majorBidi" w:cstheme="majorBidi"/>
          <w:i/>
          <w:iCs/>
          <w:sz w:val="24"/>
          <w:szCs w:val="24"/>
        </w:rPr>
        <w:t>United Nations Office of the High Commissioner for Human Rights, W</w:t>
      </w:r>
      <w:r w:rsidRPr="00C21802">
        <w:rPr>
          <w:rStyle w:val="Hyperlink"/>
          <w:rFonts w:asciiTheme="majorBidi" w:hAnsiTheme="majorBidi" w:cstheme="majorBidi"/>
          <w:i/>
          <w:iCs/>
          <w:sz w:val="24"/>
          <w:szCs w:val="24"/>
        </w:rPr>
        <w:t>orking Group on the use of mercenaries as a means of violating human rights and impeding the exercise of the right of peoples to self-determination</w:t>
      </w:r>
      <w:r w:rsidRPr="00C21802">
        <w:rPr>
          <w:rFonts w:asciiTheme="majorBidi" w:hAnsiTheme="majorBidi" w:cstheme="majorBidi"/>
          <w:i/>
          <w:iCs/>
          <w:sz w:val="24"/>
          <w:szCs w:val="24"/>
        </w:rPr>
        <w:t>.</w:t>
      </w:r>
      <w:r>
        <w:rPr>
          <w:rFonts w:asciiTheme="majorBidi" w:hAnsiTheme="majorBidi" w:cstheme="majorBidi"/>
          <w:i/>
          <w:iCs/>
          <w:sz w:val="24"/>
          <w:szCs w:val="24"/>
        </w:rPr>
        <w:t xml:space="preserve">  </w:t>
      </w:r>
      <w:r>
        <w:rPr>
          <w:rFonts w:asciiTheme="majorBidi" w:hAnsiTheme="majorBidi" w:cstheme="majorBidi"/>
          <w:iCs/>
          <w:sz w:val="24"/>
          <w:szCs w:val="24"/>
        </w:rPr>
        <w:t xml:space="preserve">(Accessed on February 6, 2021 at URL: </w:t>
      </w:r>
      <w:r w:rsidRPr="00C21802">
        <w:rPr>
          <w:rFonts w:asciiTheme="majorBidi" w:hAnsiTheme="majorBidi" w:cstheme="majorBidi"/>
          <w:iCs/>
          <w:sz w:val="24"/>
          <w:szCs w:val="24"/>
        </w:rPr>
        <w:t>https://www.ohchr.org/Documents/Issues/Mercenaries/WG/ImmigrationAndBorder/swed-burland-submission.pdf</w:t>
      </w:r>
      <w:r>
        <w:rPr>
          <w:rFonts w:asciiTheme="majorBidi" w:hAnsiTheme="majorBidi" w:cstheme="majorBidi"/>
          <w:iCs/>
          <w:sz w:val="24"/>
          <w:szCs w:val="24"/>
        </w:rPr>
        <w:t>).</w:t>
      </w:r>
    </w:p>
    <w:p w14:paraId="2991E300" w14:textId="2B40CB04" w:rsidR="00513EB9" w:rsidRPr="00513EB9" w:rsidRDefault="00513EB9" w:rsidP="000A2405">
      <w:pPr>
        <w:spacing w:line="480" w:lineRule="auto"/>
        <w:rPr>
          <w:rFonts w:asciiTheme="majorBidi" w:hAnsiTheme="majorBidi" w:cstheme="majorBidi"/>
          <w:iCs/>
          <w:sz w:val="24"/>
          <w:szCs w:val="24"/>
        </w:rPr>
      </w:pPr>
      <w:r w:rsidRPr="00513EB9">
        <w:rPr>
          <w:rFonts w:asciiTheme="majorBidi" w:hAnsiTheme="majorBidi" w:cstheme="majorBidi"/>
          <w:iCs/>
          <w:sz w:val="24"/>
          <w:szCs w:val="24"/>
        </w:rPr>
        <w:t xml:space="preserve">Swed, Ori, and Daniel </w:t>
      </w:r>
      <w:proofErr w:type="spellStart"/>
      <w:r w:rsidRPr="00513EB9">
        <w:rPr>
          <w:rFonts w:asciiTheme="majorBidi" w:hAnsiTheme="majorBidi" w:cstheme="majorBidi"/>
          <w:iCs/>
          <w:sz w:val="24"/>
          <w:szCs w:val="24"/>
        </w:rPr>
        <w:t>Burland</w:t>
      </w:r>
      <w:proofErr w:type="spellEnd"/>
      <w:r w:rsidRPr="00513EB9">
        <w:rPr>
          <w:rFonts w:asciiTheme="majorBidi" w:hAnsiTheme="majorBidi" w:cstheme="majorBidi"/>
          <w:iCs/>
          <w:sz w:val="24"/>
          <w:szCs w:val="24"/>
        </w:rPr>
        <w:t xml:space="preserve">. </w:t>
      </w:r>
      <w:r>
        <w:rPr>
          <w:rFonts w:asciiTheme="majorBidi" w:hAnsiTheme="majorBidi" w:cstheme="majorBidi"/>
          <w:iCs/>
          <w:sz w:val="24"/>
          <w:szCs w:val="24"/>
        </w:rPr>
        <w:t xml:space="preserve">2020b.  </w:t>
      </w:r>
      <w:r w:rsidRPr="00513EB9">
        <w:rPr>
          <w:rFonts w:asciiTheme="majorBidi" w:hAnsiTheme="majorBidi" w:cstheme="majorBidi"/>
          <w:iCs/>
          <w:sz w:val="24"/>
          <w:szCs w:val="24"/>
        </w:rPr>
        <w:t>"Outsourcing War and Security." In </w:t>
      </w:r>
      <w:r w:rsidRPr="00513EB9">
        <w:rPr>
          <w:rFonts w:asciiTheme="majorBidi" w:hAnsiTheme="majorBidi" w:cstheme="majorBidi"/>
          <w:i/>
          <w:iCs/>
          <w:sz w:val="24"/>
          <w:szCs w:val="24"/>
        </w:rPr>
        <w:t xml:space="preserve">Oxford Research Encyclopedia of </w:t>
      </w:r>
      <w:r>
        <w:rPr>
          <w:rFonts w:asciiTheme="majorBidi" w:hAnsiTheme="majorBidi" w:cstheme="majorBidi"/>
          <w:i/>
          <w:iCs/>
          <w:sz w:val="24"/>
          <w:szCs w:val="24"/>
        </w:rPr>
        <w:t xml:space="preserve">the Military in </w:t>
      </w:r>
      <w:r w:rsidRPr="00513EB9">
        <w:rPr>
          <w:rFonts w:asciiTheme="majorBidi" w:hAnsiTheme="majorBidi" w:cstheme="majorBidi"/>
          <w:i/>
          <w:iCs/>
          <w:sz w:val="24"/>
          <w:szCs w:val="24"/>
        </w:rPr>
        <w:t>Politics</w:t>
      </w:r>
      <w:r w:rsidRPr="00513EB9">
        <w:rPr>
          <w:rFonts w:asciiTheme="majorBidi" w:hAnsiTheme="majorBidi" w:cstheme="majorBidi"/>
          <w:iCs/>
          <w:sz w:val="24"/>
          <w:szCs w:val="24"/>
        </w:rPr>
        <w:t>.</w:t>
      </w:r>
      <w:r>
        <w:rPr>
          <w:rFonts w:asciiTheme="majorBidi" w:hAnsiTheme="majorBidi" w:cstheme="majorBidi"/>
          <w:iCs/>
          <w:sz w:val="24"/>
          <w:szCs w:val="24"/>
        </w:rPr>
        <w:t xml:space="preserve">  </w:t>
      </w:r>
      <w:r w:rsidRPr="00513EB9">
        <w:rPr>
          <w:rFonts w:asciiTheme="majorBidi" w:hAnsiTheme="majorBidi" w:cstheme="majorBidi"/>
          <w:iCs/>
          <w:sz w:val="24"/>
          <w:szCs w:val="24"/>
        </w:rPr>
        <w:t xml:space="preserve">Oxford University Press. </w:t>
      </w:r>
      <w:proofErr w:type="gramStart"/>
      <w:r w:rsidRPr="00513EB9">
        <w:rPr>
          <w:rFonts w:asciiTheme="majorBidi" w:hAnsiTheme="majorBidi" w:cstheme="majorBidi"/>
          <w:iCs/>
          <w:sz w:val="24"/>
          <w:szCs w:val="24"/>
        </w:rPr>
        <w:t>doi:10.1093/</w:t>
      </w:r>
      <w:proofErr w:type="spellStart"/>
      <w:r w:rsidRPr="00513EB9">
        <w:rPr>
          <w:rFonts w:asciiTheme="majorBidi" w:hAnsiTheme="majorBidi" w:cstheme="majorBidi"/>
          <w:iCs/>
          <w:sz w:val="24"/>
          <w:szCs w:val="24"/>
        </w:rPr>
        <w:t>acrefore</w:t>
      </w:r>
      <w:proofErr w:type="spellEnd"/>
      <w:r w:rsidRPr="00513EB9">
        <w:rPr>
          <w:rFonts w:asciiTheme="majorBidi" w:hAnsiTheme="majorBidi" w:cstheme="majorBidi"/>
          <w:iCs/>
          <w:sz w:val="24"/>
          <w:szCs w:val="24"/>
        </w:rPr>
        <w:t>/9780190228637.013.ORE_POL</w:t>
      </w:r>
      <w:proofErr w:type="gramEnd"/>
      <w:r w:rsidRPr="00513EB9">
        <w:rPr>
          <w:rFonts w:asciiTheme="majorBidi" w:hAnsiTheme="majorBidi" w:cstheme="majorBidi"/>
          <w:iCs/>
          <w:sz w:val="24"/>
          <w:szCs w:val="24"/>
        </w:rPr>
        <w:t>-01925.R1</w:t>
      </w:r>
    </w:p>
    <w:p w14:paraId="0484A8F3" w14:textId="71542914" w:rsidR="009D5C10" w:rsidRDefault="00E22649" w:rsidP="009D5C10">
      <w:pPr>
        <w:spacing w:line="480" w:lineRule="auto"/>
        <w:rPr>
          <w:rFonts w:asciiTheme="majorBidi" w:hAnsiTheme="majorBidi" w:cstheme="majorBidi"/>
          <w:sz w:val="24"/>
          <w:szCs w:val="24"/>
        </w:rPr>
      </w:pPr>
      <w:proofErr w:type="spellStart"/>
      <w:r>
        <w:rPr>
          <w:rFonts w:asciiTheme="majorBidi" w:hAnsiTheme="majorBidi" w:cstheme="majorBidi"/>
          <w:sz w:val="24"/>
          <w:szCs w:val="24"/>
        </w:rPr>
        <w:t>Tenove</w:t>
      </w:r>
      <w:proofErr w:type="spellEnd"/>
      <w:r>
        <w:rPr>
          <w:rFonts w:asciiTheme="majorBidi" w:hAnsiTheme="majorBidi" w:cstheme="majorBidi"/>
          <w:sz w:val="24"/>
          <w:szCs w:val="24"/>
        </w:rPr>
        <w:t xml:space="preserve">, Chris, Jordan Buffie, Spencer </w:t>
      </w:r>
      <w:proofErr w:type="gramStart"/>
      <w:r>
        <w:rPr>
          <w:rFonts w:asciiTheme="majorBidi" w:hAnsiTheme="majorBidi" w:cstheme="majorBidi"/>
          <w:sz w:val="24"/>
          <w:szCs w:val="24"/>
        </w:rPr>
        <w:t>McKay</w:t>
      </w:r>
      <w:proofErr w:type="gramEnd"/>
      <w:r>
        <w:rPr>
          <w:rFonts w:asciiTheme="majorBidi" w:hAnsiTheme="majorBidi" w:cstheme="majorBidi"/>
          <w:sz w:val="24"/>
          <w:szCs w:val="24"/>
        </w:rPr>
        <w:t xml:space="preserve"> and David </w:t>
      </w:r>
      <w:proofErr w:type="spellStart"/>
      <w:r>
        <w:rPr>
          <w:rFonts w:asciiTheme="majorBidi" w:hAnsiTheme="majorBidi" w:cstheme="majorBidi"/>
          <w:sz w:val="24"/>
          <w:szCs w:val="24"/>
        </w:rPr>
        <w:t>Moscrop</w:t>
      </w:r>
      <w:proofErr w:type="spellEnd"/>
      <w:r>
        <w:rPr>
          <w:rFonts w:asciiTheme="majorBidi" w:hAnsiTheme="majorBidi" w:cstheme="majorBidi"/>
          <w:sz w:val="24"/>
          <w:szCs w:val="24"/>
        </w:rPr>
        <w:t xml:space="preserve">.  2018.  </w:t>
      </w:r>
      <w:r w:rsidRPr="00517C92">
        <w:rPr>
          <w:rFonts w:asciiTheme="majorBidi" w:hAnsiTheme="majorBidi" w:cstheme="majorBidi"/>
          <w:i/>
          <w:sz w:val="24"/>
          <w:szCs w:val="24"/>
        </w:rPr>
        <w:t>Digital threats to democratic elections</w:t>
      </w:r>
      <w:r>
        <w:rPr>
          <w:rFonts w:asciiTheme="majorBidi" w:hAnsiTheme="majorBidi" w:cstheme="majorBidi"/>
          <w:sz w:val="24"/>
          <w:szCs w:val="24"/>
        </w:rPr>
        <w:t xml:space="preserve">.  Centre for the Study of Democratic Institutions, University of British Columbia, Canada.  (Accessed on February 6, 2021 at URL: </w:t>
      </w:r>
      <w:r w:rsidRPr="00E22649">
        <w:rPr>
          <w:rFonts w:asciiTheme="majorBidi" w:hAnsiTheme="majorBidi" w:cstheme="majorBidi"/>
          <w:sz w:val="24"/>
          <w:szCs w:val="24"/>
        </w:rPr>
        <w:t>https://pdfs.semanticscholar.org/ca1e/7ee79c0eb0720cc2343f5198eae86d20ac94.pdf</w:t>
      </w:r>
      <w:r>
        <w:rPr>
          <w:rFonts w:asciiTheme="majorBidi" w:hAnsiTheme="majorBidi" w:cstheme="majorBidi"/>
          <w:sz w:val="24"/>
          <w:szCs w:val="24"/>
        </w:rPr>
        <w:t>).</w:t>
      </w:r>
    </w:p>
    <w:p w14:paraId="1068B87B" w14:textId="4F16769A" w:rsidR="00BE5AEC" w:rsidRPr="00BE5AEC" w:rsidRDefault="00BE5AEC" w:rsidP="00BE5AEC">
      <w:pPr>
        <w:spacing w:line="480" w:lineRule="auto"/>
        <w:rPr>
          <w:rFonts w:asciiTheme="majorBidi" w:hAnsiTheme="majorBidi" w:cstheme="majorBidi"/>
          <w:sz w:val="24"/>
          <w:szCs w:val="24"/>
        </w:rPr>
      </w:pPr>
      <w:r w:rsidRPr="00BE5AEC">
        <w:rPr>
          <w:rFonts w:asciiTheme="majorBidi" w:hAnsiTheme="majorBidi" w:cstheme="majorBidi"/>
          <w:sz w:val="24"/>
          <w:szCs w:val="24"/>
        </w:rPr>
        <w:t xml:space="preserve">Ward, Ken. </w:t>
      </w:r>
      <w:r>
        <w:rPr>
          <w:rFonts w:asciiTheme="majorBidi" w:hAnsiTheme="majorBidi" w:cstheme="majorBidi"/>
          <w:sz w:val="24"/>
          <w:szCs w:val="24"/>
        </w:rPr>
        <w:t xml:space="preserve">2018.  </w:t>
      </w:r>
      <w:r w:rsidRPr="00BE5AEC">
        <w:rPr>
          <w:rFonts w:asciiTheme="majorBidi" w:hAnsiTheme="majorBidi" w:cstheme="majorBidi"/>
          <w:sz w:val="24"/>
          <w:szCs w:val="24"/>
        </w:rPr>
        <w:t>"Social networks, the 2016 US presidential election, and Kantian ethics: applying the categorical imperative to Cambridge Analytica’s behavioral microtargeting." </w:t>
      </w:r>
      <w:r w:rsidRPr="00BE5AEC">
        <w:rPr>
          <w:rFonts w:asciiTheme="majorBidi" w:hAnsiTheme="majorBidi" w:cstheme="majorBidi"/>
          <w:i/>
          <w:iCs/>
          <w:sz w:val="24"/>
          <w:szCs w:val="24"/>
        </w:rPr>
        <w:t>Journal of media ethics</w:t>
      </w:r>
      <w:r>
        <w:rPr>
          <w:rFonts w:asciiTheme="majorBidi" w:hAnsiTheme="majorBidi" w:cstheme="majorBidi"/>
          <w:sz w:val="24"/>
          <w:szCs w:val="24"/>
        </w:rPr>
        <w:t> 33, no. 3</w:t>
      </w:r>
      <w:r w:rsidRPr="00BE5AEC">
        <w:rPr>
          <w:rFonts w:asciiTheme="majorBidi" w:hAnsiTheme="majorBidi" w:cstheme="majorBidi"/>
          <w:sz w:val="24"/>
          <w:szCs w:val="24"/>
        </w:rPr>
        <w:t>: 133-148.</w:t>
      </w:r>
    </w:p>
    <w:p w14:paraId="5EA54C6B" w14:textId="303A0E3F" w:rsidR="00493C31" w:rsidRPr="002002F0" w:rsidRDefault="00493C31" w:rsidP="009D5C10">
      <w:pPr>
        <w:spacing w:line="480" w:lineRule="auto"/>
        <w:rPr>
          <w:rFonts w:asciiTheme="majorBidi" w:hAnsiTheme="majorBidi" w:cstheme="majorBidi"/>
          <w:sz w:val="24"/>
          <w:szCs w:val="24"/>
        </w:rPr>
      </w:pPr>
      <w:r w:rsidRPr="00493C31">
        <w:rPr>
          <w:rFonts w:asciiTheme="majorBidi" w:hAnsiTheme="majorBidi" w:cstheme="majorBidi"/>
          <w:sz w:val="24"/>
          <w:szCs w:val="24"/>
        </w:rPr>
        <w:t xml:space="preserve">Woolley, Samuel C., and Philip Howard. </w:t>
      </w:r>
      <w:r>
        <w:rPr>
          <w:rFonts w:asciiTheme="majorBidi" w:hAnsiTheme="majorBidi" w:cstheme="majorBidi"/>
          <w:sz w:val="24"/>
          <w:szCs w:val="24"/>
        </w:rPr>
        <w:t xml:space="preserve">2017.  </w:t>
      </w:r>
      <w:r w:rsidRPr="00493C31">
        <w:rPr>
          <w:rFonts w:asciiTheme="majorBidi" w:hAnsiTheme="majorBidi" w:cstheme="majorBidi"/>
          <w:sz w:val="24"/>
          <w:szCs w:val="24"/>
        </w:rPr>
        <w:t>"Computational propaganda worldwide: Executive summary."</w:t>
      </w:r>
      <w:r w:rsidR="001F0B0E">
        <w:rPr>
          <w:rFonts w:asciiTheme="majorBidi" w:hAnsiTheme="majorBidi" w:cstheme="majorBidi"/>
          <w:i/>
          <w:sz w:val="24"/>
          <w:szCs w:val="24"/>
        </w:rPr>
        <w:t xml:space="preserve">  </w:t>
      </w:r>
      <w:r>
        <w:rPr>
          <w:rFonts w:asciiTheme="majorBidi" w:hAnsiTheme="majorBidi" w:cstheme="majorBidi"/>
          <w:i/>
          <w:sz w:val="24"/>
          <w:szCs w:val="24"/>
        </w:rPr>
        <w:t>University</w:t>
      </w:r>
      <w:r w:rsidR="001F0B0E">
        <w:rPr>
          <w:rFonts w:asciiTheme="majorBidi" w:hAnsiTheme="majorBidi" w:cstheme="majorBidi"/>
          <w:i/>
          <w:sz w:val="24"/>
          <w:szCs w:val="24"/>
        </w:rPr>
        <w:t xml:space="preserve"> of Oxford</w:t>
      </w:r>
      <w:r>
        <w:rPr>
          <w:rFonts w:asciiTheme="majorBidi" w:hAnsiTheme="majorBidi" w:cstheme="majorBidi"/>
          <w:i/>
          <w:sz w:val="24"/>
          <w:szCs w:val="24"/>
        </w:rPr>
        <w:t xml:space="preserve"> </w:t>
      </w:r>
      <w:r w:rsidR="002002F0">
        <w:rPr>
          <w:rFonts w:asciiTheme="majorBidi" w:hAnsiTheme="majorBidi" w:cstheme="majorBidi"/>
          <w:i/>
          <w:sz w:val="24"/>
          <w:szCs w:val="24"/>
        </w:rPr>
        <w:t xml:space="preserve">Computational Propaganda Research Project, </w:t>
      </w:r>
      <w:r w:rsidR="002002F0">
        <w:rPr>
          <w:rFonts w:asciiTheme="majorBidi" w:hAnsiTheme="majorBidi" w:cstheme="majorBidi"/>
          <w:sz w:val="24"/>
          <w:szCs w:val="24"/>
        </w:rPr>
        <w:t>Working Paper 2017.11.</w:t>
      </w:r>
    </w:p>
    <w:p w14:paraId="28CD19A9" w14:textId="77777777" w:rsidR="005D3C0B" w:rsidRDefault="005D3C0B"/>
    <w:sectPr w:rsidR="005D3C0B" w:rsidSect="00AE369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79C3A" w14:textId="77777777" w:rsidR="0053223A" w:rsidRDefault="0053223A" w:rsidP="003261C6">
      <w:pPr>
        <w:spacing w:after="0" w:line="240" w:lineRule="auto"/>
      </w:pPr>
      <w:r>
        <w:separator/>
      </w:r>
    </w:p>
  </w:endnote>
  <w:endnote w:type="continuationSeparator" w:id="0">
    <w:p w14:paraId="5C17D7AC" w14:textId="77777777" w:rsidR="0053223A" w:rsidRDefault="0053223A" w:rsidP="0032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360674"/>
      <w:docPartObj>
        <w:docPartGallery w:val="Page Numbers (Bottom of Page)"/>
        <w:docPartUnique/>
      </w:docPartObj>
    </w:sdtPr>
    <w:sdtEndPr>
      <w:rPr>
        <w:noProof/>
      </w:rPr>
    </w:sdtEndPr>
    <w:sdtContent>
      <w:p w14:paraId="7D417A4C" w14:textId="4914C8C9" w:rsidR="00033D99" w:rsidRDefault="00033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E60E2" w14:textId="77777777" w:rsidR="00B7066E" w:rsidRDefault="00B70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9482E" w14:textId="77777777" w:rsidR="0053223A" w:rsidRDefault="0053223A" w:rsidP="003261C6">
      <w:pPr>
        <w:spacing w:after="0" w:line="240" w:lineRule="auto"/>
      </w:pPr>
      <w:r>
        <w:separator/>
      </w:r>
    </w:p>
  </w:footnote>
  <w:footnote w:type="continuationSeparator" w:id="0">
    <w:p w14:paraId="3F6D7049" w14:textId="77777777" w:rsidR="0053223A" w:rsidRDefault="0053223A" w:rsidP="003261C6">
      <w:pPr>
        <w:spacing w:after="0" w:line="240" w:lineRule="auto"/>
      </w:pPr>
      <w:r>
        <w:continuationSeparator/>
      </w:r>
    </w:p>
  </w:footnote>
  <w:footnote w:id="1">
    <w:p w14:paraId="5B9A757F" w14:textId="33CE83F5" w:rsidR="00B7066E" w:rsidRDefault="00B7066E">
      <w:pPr>
        <w:pStyle w:val="FootnoteText"/>
      </w:pPr>
      <w:r>
        <w:rPr>
          <w:rStyle w:val="FootnoteReference"/>
        </w:rPr>
        <w:footnoteRef/>
      </w:r>
      <w:r>
        <w:t xml:space="preserve"> We separate Hong Kong from China since the data represent historical trends and not current reality on the ground. Some of the companies listed were terminated, merged, or acquired and no longer exist.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4007"/>
    <w:multiLevelType w:val="multilevel"/>
    <w:tmpl w:val="343E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B48F2"/>
    <w:multiLevelType w:val="hybridMultilevel"/>
    <w:tmpl w:val="25CEDA5E"/>
    <w:lvl w:ilvl="0" w:tplc="32DA3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40630"/>
    <w:multiLevelType w:val="hybridMultilevel"/>
    <w:tmpl w:val="082C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97A72"/>
    <w:multiLevelType w:val="hybridMultilevel"/>
    <w:tmpl w:val="866E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0B"/>
    <w:rsid w:val="00033D99"/>
    <w:rsid w:val="000835D1"/>
    <w:rsid w:val="000A2405"/>
    <w:rsid w:val="000A7F2C"/>
    <w:rsid w:val="000B4DB6"/>
    <w:rsid w:val="000D46AE"/>
    <w:rsid w:val="000E596C"/>
    <w:rsid w:val="00103B74"/>
    <w:rsid w:val="001139FE"/>
    <w:rsid w:val="001154A8"/>
    <w:rsid w:val="00173F8C"/>
    <w:rsid w:val="001772EE"/>
    <w:rsid w:val="00177CEC"/>
    <w:rsid w:val="00184A35"/>
    <w:rsid w:val="001A0D83"/>
    <w:rsid w:val="001A5DA5"/>
    <w:rsid w:val="001B100A"/>
    <w:rsid w:val="001B58D0"/>
    <w:rsid w:val="001D3CE0"/>
    <w:rsid w:val="001D5A25"/>
    <w:rsid w:val="001D691D"/>
    <w:rsid w:val="001F0B0E"/>
    <w:rsid w:val="002002F0"/>
    <w:rsid w:val="00202B9A"/>
    <w:rsid w:val="002039F2"/>
    <w:rsid w:val="002043BC"/>
    <w:rsid w:val="00217604"/>
    <w:rsid w:val="00223ABE"/>
    <w:rsid w:val="00230EC0"/>
    <w:rsid w:val="002605A3"/>
    <w:rsid w:val="00285CD2"/>
    <w:rsid w:val="002A4E0C"/>
    <w:rsid w:val="002A5F02"/>
    <w:rsid w:val="002B640D"/>
    <w:rsid w:val="002C1792"/>
    <w:rsid w:val="002C6A98"/>
    <w:rsid w:val="002D39E0"/>
    <w:rsid w:val="002F5564"/>
    <w:rsid w:val="00311DBF"/>
    <w:rsid w:val="00322CE3"/>
    <w:rsid w:val="003261C6"/>
    <w:rsid w:val="0033379F"/>
    <w:rsid w:val="00357973"/>
    <w:rsid w:val="0036198D"/>
    <w:rsid w:val="00361B3F"/>
    <w:rsid w:val="00372548"/>
    <w:rsid w:val="003A2056"/>
    <w:rsid w:val="003B343A"/>
    <w:rsid w:val="003C7070"/>
    <w:rsid w:val="003F22A3"/>
    <w:rsid w:val="004215F3"/>
    <w:rsid w:val="0042449D"/>
    <w:rsid w:val="00487343"/>
    <w:rsid w:val="00493C31"/>
    <w:rsid w:val="004A25B0"/>
    <w:rsid w:val="004C4DB0"/>
    <w:rsid w:val="004D24DD"/>
    <w:rsid w:val="004E072F"/>
    <w:rsid w:val="004F2C4A"/>
    <w:rsid w:val="004F2D8D"/>
    <w:rsid w:val="004F534B"/>
    <w:rsid w:val="00513EB9"/>
    <w:rsid w:val="00514292"/>
    <w:rsid w:val="00517C92"/>
    <w:rsid w:val="00526F9E"/>
    <w:rsid w:val="0053223A"/>
    <w:rsid w:val="0055583F"/>
    <w:rsid w:val="00557D95"/>
    <w:rsid w:val="00577A33"/>
    <w:rsid w:val="005854B0"/>
    <w:rsid w:val="0058751D"/>
    <w:rsid w:val="00593360"/>
    <w:rsid w:val="005A2686"/>
    <w:rsid w:val="005A2970"/>
    <w:rsid w:val="005B2E80"/>
    <w:rsid w:val="005B5628"/>
    <w:rsid w:val="005D3C0B"/>
    <w:rsid w:val="005F44B3"/>
    <w:rsid w:val="005F56BB"/>
    <w:rsid w:val="00613988"/>
    <w:rsid w:val="00641E0D"/>
    <w:rsid w:val="006445DF"/>
    <w:rsid w:val="00660EAF"/>
    <w:rsid w:val="00676859"/>
    <w:rsid w:val="00681DA5"/>
    <w:rsid w:val="00686452"/>
    <w:rsid w:val="006A06B9"/>
    <w:rsid w:val="006B5DE3"/>
    <w:rsid w:val="006C0704"/>
    <w:rsid w:val="006E7DE3"/>
    <w:rsid w:val="006F78C1"/>
    <w:rsid w:val="007150EB"/>
    <w:rsid w:val="007423AA"/>
    <w:rsid w:val="00751E1C"/>
    <w:rsid w:val="00760B9D"/>
    <w:rsid w:val="007771A6"/>
    <w:rsid w:val="007966A8"/>
    <w:rsid w:val="007A1164"/>
    <w:rsid w:val="007B6C80"/>
    <w:rsid w:val="007C035E"/>
    <w:rsid w:val="007C226D"/>
    <w:rsid w:val="007C4062"/>
    <w:rsid w:val="007E0F3F"/>
    <w:rsid w:val="00805F30"/>
    <w:rsid w:val="0081621A"/>
    <w:rsid w:val="00847657"/>
    <w:rsid w:val="008540A0"/>
    <w:rsid w:val="008702FF"/>
    <w:rsid w:val="00881291"/>
    <w:rsid w:val="00884AD5"/>
    <w:rsid w:val="00890B50"/>
    <w:rsid w:val="008D2984"/>
    <w:rsid w:val="008D45D2"/>
    <w:rsid w:val="008F5DC2"/>
    <w:rsid w:val="008F702B"/>
    <w:rsid w:val="00903832"/>
    <w:rsid w:val="009049A4"/>
    <w:rsid w:val="00914403"/>
    <w:rsid w:val="00925822"/>
    <w:rsid w:val="00926142"/>
    <w:rsid w:val="00933E91"/>
    <w:rsid w:val="00937A75"/>
    <w:rsid w:val="00945889"/>
    <w:rsid w:val="00945DC7"/>
    <w:rsid w:val="00950E99"/>
    <w:rsid w:val="00962749"/>
    <w:rsid w:val="00963CFD"/>
    <w:rsid w:val="00972902"/>
    <w:rsid w:val="0097482D"/>
    <w:rsid w:val="009842EB"/>
    <w:rsid w:val="0099621B"/>
    <w:rsid w:val="009A1FBD"/>
    <w:rsid w:val="009C5287"/>
    <w:rsid w:val="009D5471"/>
    <w:rsid w:val="009D5C10"/>
    <w:rsid w:val="009E29DC"/>
    <w:rsid w:val="009E347F"/>
    <w:rsid w:val="00A0556A"/>
    <w:rsid w:val="00A065B7"/>
    <w:rsid w:val="00A16270"/>
    <w:rsid w:val="00A372FB"/>
    <w:rsid w:val="00A76AFA"/>
    <w:rsid w:val="00AB5422"/>
    <w:rsid w:val="00AB568E"/>
    <w:rsid w:val="00AD6F0D"/>
    <w:rsid w:val="00AE369B"/>
    <w:rsid w:val="00AF2AFF"/>
    <w:rsid w:val="00B10517"/>
    <w:rsid w:val="00B2387A"/>
    <w:rsid w:val="00B33C9C"/>
    <w:rsid w:val="00B35E7D"/>
    <w:rsid w:val="00B577B7"/>
    <w:rsid w:val="00B7066E"/>
    <w:rsid w:val="00BA1579"/>
    <w:rsid w:val="00BB2243"/>
    <w:rsid w:val="00BD6BD5"/>
    <w:rsid w:val="00BD7500"/>
    <w:rsid w:val="00BE5AEC"/>
    <w:rsid w:val="00BF7C30"/>
    <w:rsid w:val="00C21802"/>
    <w:rsid w:val="00C40597"/>
    <w:rsid w:val="00C501BB"/>
    <w:rsid w:val="00C6659E"/>
    <w:rsid w:val="00C83B6D"/>
    <w:rsid w:val="00CA310D"/>
    <w:rsid w:val="00CC117C"/>
    <w:rsid w:val="00CC7940"/>
    <w:rsid w:val="00CD42B4"/>
    <w:rsid w:val="00CD583B"/>
    <w:rsid w:val="00CE0920"/>
    <w:rsid w:val="00D003B2"/>
    <w:rsid w:val="00D13467"/>
    <w:rsid w:val="00D376A0"/>
    <w:rsid w:val="00D44AA3"/>
    <w:rsid w:val="00D828F0"/>
    <w:rsid w:val="00D8546F"/>
    <w:rsid w:val="00D8741D"/>
    <w:rsid w:val="00D9137D"/>
    <w:rsid w:val="00D972B4"/>
    <w:rsid w:val="00D974CF"/>
    <w:rsid w:val="00DA6B92"/>
    <w:rsid w:val="00DB4CEE"/>
    <w:rsid w:val="00DC6422"/>
    <w:rsid w:val="00E12DFD"/>
    <w:rsid w:val="00E14382"/>
    <w:rsid w:val="00E156BB"/>
    <w:rsid w:val="00E15955"/>
    <w:rsid w:val="00E21E7B"/>
    <w:rsid w:val="00E22649"/>
    <w:rsid w:val="00E31AFE"/>
    <w:rsid w:val="00E40B93"/>
    <w:rsid w:val="00E50EC2"/>
    <w:rsid w:val="00E570E4"/>
    <w:rsid w:val="00E74FA8"/>
    <w:rsid w:val="00E75F65"/>
    <w:rsid w:val="00E84905"/>
    <w:rsid w:val="00E96F73"/>
    <w:rsid w:val="00EA1CF0"/>
    <w:rsid w:val="00EA56F8"/>
    <w:rsid w:val="00ED0726"/>
    <w:rsid w:val="00ED266D"/>
    <w:rsid w:val="00EE0B75"/>
    <w:rsid w:val="00EE21DD"/>
    <w:rsid w:val="00EE412D"/>
    <w:rsid w:val="00EF0706"/>
    <w:rsid w:val="00F16E81"/>
    <w:rsid w:val="00F23170"/>
    <w:rsid w:val="00F35635"/>
    <w:rsid w:val="00F37A88"/>
    <w:rsid w:val="00F43072"/>
    <w:rsid w:val="00F47FCD"/>
    <w:rsid w:val="00F64DCA"/>
    <w:rsid w:val="00F77184"/>
    <w:rsid w:val="00F81F9B"/>
    <w:rsid w:val="00F85EA3"/>
    <w:rsid w:val="00F900D9"/>
    <w:rsid w:val="00FE3AD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22058"/>
  <w15:docId w15:val="{78253870-7F06-4B13-9824-81995BBB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10"/>
    <w:pPr>
      <w:ind w:left="720"/>
      <w:contextualSpacing/>
    </w:pPr>
  </w:style>
  <w:style w:type="character" w:styleId="CommentReference">
    <w:name w:val="annotation reference"/>
    <w:basedOn w:val="DefaultParagraphFont"/>
    <w:uiPriority w:val="99"/>
    <w:semiHidden/>
    <w:unhideWhenUsed/>
    <w:rsid w:val="009D5C10"/>
    <w:rPr>
      <w:sz w:val="16"/>
      <w:szCs w:val="16"/>
    </w:rPr>
  </w:style>
  <w:style w:type="paragraph" w:styleId="CommentText">
    <w:name w:val="annotation text"/>
    <w:basedOn w:val="Normal"/>
    <w:link w:val="CommentTextChar"/>
    <w:uiPriority w:val="99"/>
    <w:semiHidden/>
    <w:unhideWhenUsed/>
    <w:rsid w:val="009D5C10"/>
    <w:pPr>
      <w:spacing w:line="240" w:lineRule="auto"/>
    </w:pPr>
    <w:rPr>
      <w:sz w:val="20"/>
      <w:szCs w:val="20"/>
    </w:rPr>
  </w:style>
  <w:style w:type="character" w:customStyle="1" w:styleId="CommentTextChar">
    <w:name w:val="Comment Text Char"/>
    <w:basedOn w:val="DefaultParagraphFont"/>
    <w:link w:val="CommentText"/>
    <w:uiPriority w:val="99"/>
    <w:semiHidden/>
    <w:rsid w:val="009D5C10"/>
    <w:rPr>
      <w:sz w:val="20"/>
      <w:szCs w:val="20"/>
    </w:rPr>
  </w:style>
  <w:style w:type="paragraph" w:styleId="CommentSubject">
    <w:name w:val="annotation subject"/>
    <w:basedOn w:val="CommentText"/>
    <w:next w:val="CommentText"/>
    <w:link w:val="CommentSubjectChar"/>
    <w:uiPriority w:val="99"/>
    <w:semiHidden/>
    <w:unhideWhenUsed/>
    <w:rsid w:val="004A25B0"/>
    <w:rPr>
      <w:b/>
      <w:bCs/>
    </w:rPr>
  </w:style>
  <w:style w:type="character" w:customStyle="1" w:styleId="CommentSubjectChar">
    <w:name w:val="Comment Subject Char"/>
    <w:basedOn w:val="CommentTextChar"/>
    <w:link w:val="CommentSubject"/>
    <w:uiPriority w:val="99"/>
    <w:semiHidden/>
    <w:rsid w:val="004A25B0"/>
    <w:rPr>
      <w:b/>
      <w:bCs/>
      <w:sz w:val="20"/>
      <w:szCs w:val="20"/>
    </w:rPr>
  </w:style>
  <w:style w:type="paragraph" w:styleId="Header">
    <w:name w:val="header"/>
    <w:basedOn w:val="Normal"/>
    <w:link w:val="HeaderChar"/>
    <w:uiPriority w:val="99"/>
    <w:unhideWhenUsed/>
    <w:rsid w:val="0032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1C6"/>
  </w:style>
  <w:style w:type="paragraph" w:styleId="Footer">
    <w:name w:val="footer"/>
    <w:basedOn w:val="Normal"/>
    <w:link w:val="FooterChar"/>
    <w:uiPriority w:val="99"/>
    <w:unhideWhenUsed/>
    <w:rsid w:val="0032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1C6"/>
  </w:style>
  <w:style w:type="table" w:styleId="TableGrid">
    <w:name w:val="Table Grid"/>
    <w:basedOn w:val="TableNormal"/>
    <w:uiPriority w:val="39"/>
    <w:rsid w:val="0032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4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AA3"/>
    <w:rPr>
      <w:sz w:val="20"/>
      <w:szCs w:val="20"/>
    </w:rPr>
  </w:style>
  <w:style w:type="character" w:styleId="FootnoteReference">
    <w:name w:val="footnote reference"/>
    <w:basedOn w:val="DefaultParagraphFont"/>
    <w:uiPriority w:val="99"/>
    <w:semiHidden/>
    <w:unhideWhenUsed/>
    <w:rsid w:val="00D44AA3"/>
    <w:rPr>
      <w:vertAlign w:val="superscript"/>
    </w:rPr>
  </w:style>
  <w:style w:type="paragraph" w:styleId="BalloonText">
    <w:name w:val="Balloon Text"/>
    <w:basedOn w:val="Normal"/>
    <w:link w:val="BalloonTextChar"/>
    <w:uiPriority w:val="99"/>
    <w:semiHidden/>
    <w:unhideWhenUsed/>
    <w:rsid w:val="008162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21A"/>
    <w:rPr>
      <w:rFonts w:ascii="Lucida Grande" w:hAnsi="Lucida Grande" w:cs="Lucida Grande"/>
      <w:sz w:val="18"/>
      <w:szCs w:val="18"/>
    </w:rPr>
  </w:style>
  <w:style w:type="paragraph" w:styleId="Revision">
    <w:name w:val="Revision"/>
    <w:hidden/>
    <w:uiPriority w:val="99"/>
    <w:semiHidden/>
    <w:rsid w:val="005F56BB"/>
    <w:pPr>
      <w:spacing w:after="0" w:line="240" w:lineRule="auto"/>
    </w:pPr>
  </w:style>
  <w:style w:type="character" w:styleId="Hyperlink">
    <w:name w:val="Hyperlink"/>
    <w:basedOn w:val="DefaultParagraphFont"/>
    <w:uiPriority w:val="99"/>
    <w:unhideWhenUsed/>
    <w:rsid w:val="00C21802"/>
    <w:rPr>
      <w:color w:val="0563C1" w:themeColor="hyperlink"/>
      <w:u w:val="single"/>
    </w:rPr>
  </w:style>
  <w:style w:type="character" w:styleId="FollowedHyperlink">
    <w:name w:val="FollowedHyperlink"/>
    <w:basedOn w:val="DefaultParagraphFont"/>
    <w:uiPriority w:val="99"/>
    <w:semiHidden/>
    <w:unhideWhenUsed/>
    <w:rsid w:val="00C21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8060">
      <w:bodyDiv w:val="1"/>
      <w:marLeft w:val="0"/>
      <w:marRight w:val="0"/>
      <w:marTop w:val="0"/>
      <w:marBottom w:val="0"/>
      <w:divBdr>
        <w:top w:val="none" w:sz="0" w:space="0" w:color="auto"/>
        <w:left w:val="none" w:sz="0" w:space="0" w:color="auto"/>
        <w:bottom w:val="none" w:sz="0" w:space="0" w:color="auto"/>
        <w:right w:val="none" w:sz="0" w:space="0" w:color="auto"/>
      </w:divBdr>
    </w:div>
    <w:div w:id="686058060">
      <w:bodyDiv w:val="1"/>
      <w:marLeft w:val="0"/>
      <w:marRight w:val="0"/>
      <w:marTop w:val="0"/>
      <w:marBottom w:val="0"/>
      <w:divBdr>
        <w:top w:val="none" w:sz="0" w:space="0" w:color="auto"/>
        <w:left w:val="none" w:sz="0" w:space="0" w:color="auto"/>
        <w:bottom w:val="none" w:sz="0" w:space="0" w:color="auto"/>
        <w:right w:val="none" w:sz="0" w:space="0" w:color="auto"/>
      </w:divBdr>
    </w:div>
    <w:div w:id="1313295085">
      <w:bodyDiv w:val="1"/>
      <w:marLeft w:val="0"/>
      <w:marRight w:val="0"/>
      <w:marTop w:val="0"/>
      <w:marBottom w:val="0"/>
      <w:divBdr>
        <w:top w:val="none" w:sz="0" w:space="0" w:color="auto"/>
        <w:left w:val="none" w:sz="0" w:space="0" w:color="auto"/>
        <w:bottom w:val="none" w:sz="0" w:space="0" w:color="auto"/>
        <w:right w:val="none" w:sz="0" w:space="0" w:color="auto"/>
      </w:divBdr>
      <w:divsChild>
        <w:div w:id="1965577387">
          <w:marLeft w:val="0"/>
          <w:marRight w:val="0"/>
          <w:marTop w:val="0"/>
          <w:marBottom w:val="0"/>
          <w:divBdr>
            <w:top w:val="none" w:sz="0" w:space="0" w:color="auto"/>
            <w:left w:val="none" w:sz="0" w:space="0" w:color="auto"/>
            <w:bottom w:val="none" w:sz="0" w:space="0" w:color="auto"/>
            <w:right w:val="none" w:sz="0" w:space="0" w:color="auto"/>
          </w:divBdr>
        </w:div>
        <w:div w:id="968708108">
          <w:marLeft w:val="0"/>
          <w:marRight w:val="0"/>
          <w:marTop w:val="0"/>
          <w:marBottom w:val="0"/>
          <w:divBdr>
            <w:top w:val="none" w:sz="0" w:space="0" w:color="auto"/>
            <w:left w:val="none" w:sz="0" w:space="0" w:color="auto"/>
            <w:bottom w:val="none" w:sz="0" w:space="0" w:color="auto"/>
            <w:right w:val="none" w:sz="0" w:space="0" w:color="auto"/>
          </w:divBdr>
        </w:div>
        <w:div w:id="1886142677">
          <w:marLeft w:val="0"/>
          <w:marRight w:val="0"/>
          <w:marTop w:val="0"/>
          <w:marBottom w:val="0"/>
          <w:divBdr>
            <w:top w:val="none" w:sz="0" w:space="0" w:color="auto"/>
            <w:left w:val="none" w:sz="0" w:space="0" w:color="auto"/>
            <w:bottom w:val="none" w:sz="0" w:space="0" w:color="auto"/>
            <w:right w:val="none" w:sz="0" w:space="0" w:color="auto"/>
          </w:divBdr>
          <w:divsChild>
            <w:div w:id="17865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sChild>
        <w:div w:id="1321688062">
          <w:marLeft w:val="0"/>
          <w:marRight w:val="0"/>
          <w:marTop w:val="0"/>
          <w:marBottom w:val="0"/>
          <w:divBdr>
            <w:top w:val="none" w:sz="0" w:space="0" w:color="auto"/>
            <w:left w:val="none" w:sz="0" w:space="0" w:color="auto"/>
            <w:bottom w:val="none" w:sz="0" w:space="0" w:color="auto"/>
            <w:right w:val="none" w:sz="0" w:space="0" w:color="auto"/>
          </w:divBdr>
        </w:div>
      </w:divsChild>
    </w:div>
    <w:div w:id="19039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'Time graphs'!$N$161</c:f>
              <c:strCache>
                <c:ptCount val="1"/>
                <c:pt idx="0">
                  <c:v># PMSCs</c:v>
                </c:pt>
              </c:strCache>
            </c:strRef>
          </c:tx>
          <c:spPr>
            <a:ln w="28575" cap="rnd">
              <a:solidFill>
                <a:schemeClr val="accent1"/>
              </a:solidFill>
              <a:round/>
            </a:ln>
            <a:effectLst/>
          </c:spPr>
          <c:marker>
            <c:symbol val="none"/>
          </c:marker>
          <c:cat>
            <c:numRef>
              <c:f>'Time graphs'!$M$168:$M$198</c:f>
              <c:numCache>
                <c:formatCode>General</c:formatCode>
                <c:ptCount val="31"/>
                <c:pt idx="0">
                  <c:v>1981</c:v>
                </c:pt>
                <c:pt idx="1">
                  <c:v>1982</c:v>
                </c:pt>
                <c:pt idx="2">
                  <c:v>1985</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2019</c:v>
                </c:pt>
              </c:numCache>
            </c:numRef>
          </c:cat>
          <c:val>
            <c:numRef>
              <c:f>'Time graphs'!$N$168:$N$198</c:f>
              <c:numCache>
                <c:formatCode>General</c:formatCode>
                <c:ptCount val="31"/>
                <c:pt idx="0">
                  <c:v>2</c:v>
                </c:pt>
                <c:pt idx="1">
                  <c:v>1</c:v>
                </c:pt>
                <c:pt idx="2">
                  <c:v>1</c:v>
                </c:pt>
                <c:pt idx="3">
                  <c:v>2</c:v>
                </c:pt>
                <c:pt idx="4">
                  <c:v>2</c:v>
                </c:pt>
                <c:pt idx="5">
                  <c:v>2</c:v>
                </c:pt>
                <c:pt idx="6">
                  <c:v>1</c:v>
                </c:pt>
                <c:pt idx="7">
                  <c:v>1</c:v>
                </c:pt>
                <c:pt idx="8">
                  <c:v>2</c:v>
                </c:pt>
                <c:pt idx="9">
                  <c:v>1</c:v>
                </c:pt>
                <c:pt idx="10">
                  <c:v>2</c:v>
                </c:pt>
                <c:pt idx="11">
                  <c:v>4</c:v>
                </c:pt>
                <c:pt idx="12">
                  <c:v>2</c:v>
                </c:pt>
                <c:pt idx="13">
                  <c:v>1</c:v>
                </c:pt>
                <c:pt idx="14">
                  <c:v>5</c:v>
                </c:pt>
                <c:pt idx="15">
                  <c:v>7</c:v>
                </c:pt>
                <c:pt idx="16">
                  <c:v>2</c:v>
                </c:pt>
                <c:pt idx="17">
                  <c:v>1</c:v>
                </c:pt>
                <c:pt idx="18">
                  <c:v>6</c:v>
                </c:pt>
                <c:pt idx="19">
                  <c:v>2</c:v>
                </c:pt>
                <c:pt idx="20">
                  <c:v>3</c:v>
                </c:pt>
                <c:pt idx="21">
                  <c:v>5</c:v>
                </c:pt>
                <c:pt idx="22">
                  <c:v>4</c:v>
                </c:pt>
                <c:pt idx="23">
                  <c:v>2</c:v>
                </c:pt>
                <c:pt idx="24">
                  <c:v>3</c:v>
                </c:pt>
                <c:pt idx="25">
                  <c:v>3</c:v>
                </c:pt>
                <c:pt idx="26">
                  <c:v>3</c:v>
                </c:pt>
                <c:pt idx="27">
                  <c:v>2</c:v>
                </c:pt>
                <c:pt idx="28">
                  <c:v>1</c:v>
                </c:pt>
                <c:pt idx="29">
                  <c:v>1</c:v>
                </c:pt>
                <c:pt idx="30">
                  <c:v>1</c:v>
                </c:pt>
              </c:numCache>
            </c:numRef>
          </c:val>
          <c:smooth val="0"/>
          <c:extLst>
            <c:ext xmlns:c16="http://schemas.microsoft.com/office/drawing/2014/chart" uri="{C3380CC4-5D6E-409C-BE32-E72D297353CC}">
              <c16:uniqueId val="{00000000-DEE5-48CE-BFF5-A59291479609}"/>
            </c:ext>
          </c:extLst>
        </c:ser>
        <c:dLbls>
          <c:showLegendKey val="0"/>
          <c:showVal val="0"/>
          <c:showCatName val="0"/>
          <c:showSerName val="0"/>
          <c:showPercent val="0"/>
          <c:showBubbleSize val="0"/>
        </c:dLbls>
        <c:smooth val="0"/>
        <c:axId val="441195576"/>
        <c:axId val="278117832"/>
      </c:lineChart>
      <c:catAx>
        <c:axId val="44119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8117832"/>
        <c:crosses val="autoZero"/>
        <c:auto val="1"/>
        <c:lblAlgn val="ctr"/>
        <c:lblOffset val="100"/>
        <c:noMultiLvlLbl val="0"/>
      </c:catAx>
      <c:valAx>
        <c:axId val="278117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Founding Year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1195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2932E7-6E7A-D946-A407-A3B876B9A5FC}">
  <ds:schemaRefs>
    <ds:schemaRef ds:uri="http://schemas.openxmlformats.org/officeDocument/2006/bibliography"/>
  </ds:schemaRefs>
</ds:datastoreItem>
</file>

<file path=customXml/itemProps2.xml><?xml version="1.0" encoding="utf-8"?>
<ds:datastoreItem xmlns:ds="http://schemas.openxmlformats.org/officeDocument/2006/customXml" ds:itemID="{89B94186-BE16-4106-98CA-7CECE72FAEDB}"/>
</file>

<file path=customXml/itemProps3.xml><?xml version="1.0" encoding="utf-8"?>
<ds:datastoreItem xmlns:ds="http://schemas.openxmlformats.org/officeDocument/2006/customXml" ds:itemID="{9634F4F4-1A7F-4516-BD89-7D7DCCE0AFA5}"/>
</file>

<file path=customXml/itemProps4.xml><?xml version="1.0" encoding="utf-8"?>
<ds:datastoreItem xmlns:ds="http://schemas.openxmlformats.org/officeDocument/2006/customXml" ds:itemID="{EAE3CC3B-1F63-43BE-9461-FF789593AC43}"/>
</file>

<file path=docProps/app.xml><?xml version="1.0" encoding="utf-8"?>
<Properties xmlns="http://schemas.openxmlformats.org/officeDocument/2006/extended-properties" xmlns:vt="http://schemas.openxmlformats.org/officeDocument/2006/docPropsVTypes">
  <Template>Normal</Template>
  <TotalTime>8</TotalTime>
  <Pages>24</Pages>
  <Words>5909</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 Swed &amp; Daniel Burland</dc:title>
  <dc:subject/>
  <dc:creator>Swed, Ori</dc:creator>
  <cp:keywords/>
  <dc:description/>
  <cp:lastModifiedBy>Swed, Ori</cp:lastModifiedBy>
  <cp:revision>5</cp:revision>
  <dcterms:created xsi:type="dcterms:W3CDTF">2021-02-12T00:31:00Z</dcterms:created>
  <dcterms:modified xsi:type="dcterms:W3CDTF">2021-02-12T00:40:00Z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