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22AFF" w14:textId="77777777" w:rsidR="00B161F4" w:rsidRPr="002058F0" w:rsidRDefault="00B161F4" w:rsidP="00B161F4">
      <w:pPr>
        <w:jc w:val="center"/>
        <w:rPr>
          <w:b/>
          <w:bCs/>
          <w:sz w:val="20"/>
          <w:szCs w:val="20"/>
          <w:lang w:val="fr-FR"/>
        </w:rPr>
      </w:pPr>
      <w:r w:rsidRPr="002058F0">
        <w:rPr>
          <w:b/>
          <w:bCs/>
          <w:sz w:val="20"/>
          <w:szCs w:val="20"/>
          <w:lang w:val="fr-FR"/>
        </w:rPr>
        <w:t>Mandat de la Rapporteuse spéciale sur la situation des défenseurs des droits de l’homme</w:t>
      </w:r>
    </w:p>
    <w:p w14:paraId="24EE80E3" w14:textId="77777777" w:rsidR="00DE5FDB" w:rsidRPr="002058F0" w:rsidRDefault="00DE5FDB" w:rsidP="00B468B9">
      <w:pPr>
        <w:pStyle w:val="NormalWeb"/>
        <w:spacing w:before="0" w:beforeAutospacing="0" w:after="0" w:afterAutospacing="0"/>
        <w:jc w:val="center"/>
        <w:rPr>
          <w:b/>
          <w:bCs/>
          <w:color w:val="000000"/>
          <w:sz w:val="20"/>
          <w:szCs w:val="20"/>
          <w:lang w:val="fr-FR"/>
        </w:rPr>
      </w:pPr>
    </w:p>
    <w:p w14:paraId="2E5E5AD9" w14:textId="69F61112" w:rsidR="00B468B9" w:rsidRPr="002058F0" w:rsidRDefault="00B161F4" w:rsidP="00B161F4">
      <w:pPr>
        <w:pStyle w:val="NormalWeb"/>
        <w:spacing w:before="0" w:beforeAutospacing="0" w:after="0" w:afterAutospacing="0"/>
        <w:jc w:val="center"/>
        <w:rPr>
          <w:b/>
          <w:bCs/>
          <w:color w:val="000000"/>
          <w:sz w:val="27"/>
          <w:szCs w:val="27"/>
          <w:lang w:val="fr-FR"/>
        </w:rPr>
      </w:pPr>
      <w:r w:rsidRPr="002058F0">
        <w:rPr>
          <w:b/>
          <w:bCs/>
          <w:i/>
          <w:iCs/>
          <w:color w:val="000000"/>
          <w:lang w:val="fr-FR"/>
        </w:rPr>
        <w:t>Appel à contributions pour les organisations de la société civile, les institutions nationales des droits de l’homme et les défenseurs des droits de l’homme, par la Rapporteuse spéciale des Nations Unies sur la situation des défenseurs des droits de l’homme</w:t>
      </w:r>
    </w:p>
    <w:p w14:paraId="74D0116B" w14:textId="6BE70DB3" w:rsidR="00B468B9" w:rsidRPr="002058F0" w:rsidRDefault="00B468B9" w:rsidP="00B468B9">
      <w:pPr>
        <w:pStyle w:val="NormalWeb"/>
        <w:spacing w:before="0" w:beforeAutospacing="0" w:after="0" w:afterAutospacing="0"/>
        <w:jc w:val="center"/>
        <w:rPr>
          <w:b/>
          <w:bCs/>
          <w:color w:val="000000"/>
          <w:sz w:val="27"/>
          <w:szCs w:val="27"/>
          <w:lang w:val="fr-FR"/>
        </w:rPr>
      </w:pPr>
    </w:p>
    <w:p w14:paraId="45F8BC33" w14:textId="77777777" w:rsidR="00B161F4" w:rsidRPr="002058F0" w:rsidRDefault="00B161F4" w:rsidP="00B161F4">
      <w:pPr>
        <w:jc w:val="center"/>
        <w:rPr>
          <w:rFonts w:cstheme="minorHAnsi"/>
          <w:b/>
          <w:bCs/>
          <w:lang w:val="fr-FR"/>
        </w:rPr>
      </w:pPr>
      <w:r w:rsidRPr="002058F0">
        <w:rPr>
          <w:rFonts w:cstheme="minorHAnsi"/>
          <w:b/>
          <w:bCs/>
          <w:lang w:val="fr-FR"/>
        </w:rPr>
        <w:t>Les défis auxquels sont confrontées les femmes défenseuses des droits de l'homme (FDDH) travaillant dans des situations de conflit, de post-conflit ou de crise</w:t>
      </w:r>
    </w:p>
    <w:p w14:paraId="7258D29B" w14:textId="77777777" w:rsidR="00B161F4" w:rsidRPr="002058F0" w:rsidRDefault="00B161F4" w:rsidP="00B161F4">
      <w:pPr>
        <w:jc w:val="center"/>
        <w:rPr>
          <w:rFonts w:cstheme="minorHAnsi"/>
          <w:b/>
          <w:bCs/>
          <w:sz w:val="22"/>
          <w:szCs w:val="22"/>
          <w:lang w:val="fr-FR"/>
        </w:rPr>
      </w:pPr>
    </w:p>
    <w:p w14:paraId="54947B98" w14:textId="77777777" w:rsidR="00B161F4" w:rsidRPr="002058F0" w:rsidRDefault="00B161F4" w:rsidP="00B161F4">
      <w:pPr>
        <w:jc w:val="both"/>
        <w:rPr>
          <w:color w:val="000000"/>
          <w:u w:color="FFFFFF"/>
          <w:lang w:val="fr-FR" w:eastAsia="en-GB"/>
        </w:rPr>
      </w:pPr>
      <w:r w:rsidRPr="002058F0">
        <w:rPr>
          <w:color w:val="000000"/>
          <w:u w:color="FFFFFF"/>
          <w:lang w:val="fr-FR" w:eastAsia="en-GB"/>
        </w:rPr>
        <w:t xml:space="preserve">Le prochain rapport de la Rapporteuse spéciale sur les défenseurs des droits de l'homme à l'Assemblée générale portera sur les défis auxquels sont confrontées les femmes défenseuses des droits de l'homme (FDDH) travaillant dans des situations de conflit, de post-conflit ou de crise. La Rapporteuse spéciale cherche à identifier les risques spécifiques et intersectionnels auxquels sont confrontées les FDDH dans ces contextes, les obstacles auxquels elles sont confrontées pour travailler librement, les stratégies de protection qu'elles utilisent pour atténuer les risques et les recommandations sur la manière dont les acteurs internationaux, y compris l'ONU, peuvent rendre leur travail plus sûr. </w:t>
      </w:r>
    </w:p>
    <w:p w14:paraId="5F5656A6" w14:textId="77777777" w:rsidR="00B161F4" w:rsidRPr="002058F0" w:rsidRDefault="00B161F4" w:rsidP="00B161F4">
      <w:pPr>
        <w:jc w:val="both"/>
        <w:rPr>
          <w:color w:val="000000"/>
          <w:u w:color="FFFFFF"/>
          <w:lang w:val="fr-FR" w:eastAsia="en-GB"/>
        </w:rPr>
      </w:pPr>
    </w:p>
    <w:p w14:paraId="0E4715BE" w14:textId="77777777" w:rsidR="00B161F4" w:rsidRPr="002058F0" w:rsidRDefault="00B161F4" w:rsidP="00B161F4">
      <w:pPr>
        <w:jc w:val="both"/>
        <w:rPr>
          <w:color w:val="000000"/>
          <w:u w:color="FFFFFF"/>
          <w:lang w:val="fr-FR" w:eastAsia="en-GB"/>
        </w:rPr>
      </w:pPr>
      <w:r w:rsidRPr="002058F0">
        <w:rPr>
          <w:color w:val="000000"/>
          <w:u w:color="FFFFFF"/>
          <w:lang w:val="fr-FR" w:eastAsia="en-GB"/>
        </w:rPr>
        <w:t>Par femmes défenseuses des droits humains, la Rapporteuse spéciale désigne toutes les femmes et filles travaillant sur toute question relative aux droits humains (« femmes défenseuses » et « filles défenseuses »), et toute personne qui travaille à la promotion des droits des femmes et des droits liés à l'égalité des sexes. Cela inclut les militants lesbiennes, gays, transgenres et intersexués (LGBTI), car les questions liées à l'orientation sexuelle et à l'identité de genre font partie de la réalisation de l'égalité des sexes. Cela inclut également les acteurs de la société civile travaillant sur les droits ci-dessus qui peuvent ne pas s'identifier en tant que défenseurs des droits de l'homme, ce qui pourrait inclure, par exemple, des journalistes, des agents de santé, des militants écologistes, des artisans de la paix, des acteurs privés, des acteurs du développement et humanitaires, etc.</w:t>
      </w:r>
    </w:p>
    <w:p w14:paraId="5819E207" w14:textId="77777777" w:rsidR="00B161F4" w:rsidRPr="002058F0" w:rsidRDefault="00B161F4" w:rsidP="00B161F4">
      <w:pPr>
        <w:jc w:val="both"/>
        <w:rPr>
          <w:color w:val="000000"/>
          <w:u w:color="FFFFFF"/>
          <w:lang w:val="fr-FR" w:eastAsia="en-GB"/>
        </w:rPr>
      </w:pPr>
    </w:p>
    <w:p w14:paraId="740115BC" w14:textId="61A9A568" w:rsidR="00B161F4" w:rsidRPr="002058F0" w:rsidRDefault="00B161F4" w:rsidP="00B161F4">
      <w:pPr>
        <w:jc w:val="both"/>
        <w:rPr>
          <w:color w:val="000000"/>
          <w:u w:color="FFFFFF"/>
          <w:lang w:val="fr-FR" w:eastAsia="en-GB"/>
        </w:rPr>
      </w:pPr>
      <w:r w:rsidRPr="002058F0">
        <w:rPr>
          <w:color w:val="000000"/>
          <w:u w:color="FFFFFF"/>
          <w:lang w:val="fr-FR" w:eastAsia="en-GB"/>
        </w:rPr>
        <w:t>Le rapport s'appuiera sur celui de son prédécesseur au Conseil des droits de l'homme en 2020 (</w:t>
      </w:r>
      <w:hyperlink r:id="rId10">
        <w:r w:rsidRPr="002058F0">
          <w:rPr>
            <w:rFonts w:eastAsia="Arial Unicode MS"/>
            <w:color w:val="011993"/>
            <w:u w:val="single" w:color="011993"/>
            <w:lang w:val="fr-FR" w:eastAsia="en-GB"/>
          </w:rPr>
          <w:t>A/H</w:t>
        </w:r>
        <w:r w:rsidRPr="002058F0">
          <w:rPr>
            <w:rFonts w:eastAsia="Arial Unicode MS"/>
            <w:color w:val="011993"/>
            <w:u w:val="single" w:color="011993"/>
            <w:lang w:val="fr-FR" w:eastAsia="en-GB"/>
          </w:rPr>
          <w:t>R</w:t>
        </w:r>
        <w:r w:rsidRPr="002058F0">
          <w:rPr>
            <w:rFonts w:eastAsia="Arial Unicode MS"/>
            <w:color w:val="011993"/>
            <w:u w:val="single" w:color="011993"/>
            <w:lang w:val="fr-FR" w:eastAsia="en-GB"/>
          </w:rPr>
          <w:t>C/43/51</w:t>
        </w:r>
      </w:hyperlink>
      <w:r w:rsidRPr="002058F0">
        <w:rPr>
          <w:color w:val="000000"/>
          <w:u w:color="FFFFFF"/>
          <w:lang w:val="fr-FR" w:eastAsia="en-GB"/>
        </w:rPr>
        <w:t xml:space="preserve">) sur la situation des défenseurs des droits de l'homme dans les situations de conflit, d'après-conflit et de crise, et s'appuiera également sur le travail accompli par le Secrétaire général dans ses rapports annuels sur les femmes, la paix et la sécurité (le plus récent </w:t>
      </w:r>
      <w:hyperlink r:id="rId11">
        <w:r w:rsidRPr="002058F0">
          <w:rPr>
            <w:rFonts w:eastAsia="Arial Unicode MS"/>
            <w:color w:val="011993"/>
            <w:u w:val="single" w:color="011993"/>
            <w:lang w:val="fr-FR" w:eastAsia="en-GB"/>
          </w:rPr>
          <w:t>S/2022/740</w:t>
        </w:r>
      </w:hyperlink>
      <w:r w:rsidRPr="002058F0">
        <w:rPr>
          <w:color w:val="000000"/>
          <w:u w:color="FFFFFF"/>
          <w:lang w:val="fr-FR" w:eastAsia="en-GB"/>
        </w:rPr>
        <w:t xml:space="preserve">) présenté au Conseil de sécurité. </w:t>
      </w:r>
    </w:p>
    <w:p w14:paraId="68ABBC6A" w14:textId="77777777" w:rsidR="00B161F4" w:rsidRPr="002058F0" w:rsidRDefault="00B161F4" w:rsidP="00B161F4">
      <w:pPr>
        <w:jc w:val="both"/>
        <w:rPr>
          <w:color w:val="000000"/>
          <w:u w:color="FFFFFF"/>
          <w:lang w:val="fr-FR" w:eastAsia="en-GB"/>
        </w:rPr>
      </w:pPr>
    </w:p>
    <w:p w14:paraId="1F6816BC" w14:textId="21280814" w:rsidR="00B161F4" w:rsidRPr="00AE4C01" w:rsidRDefault="00B161F4" w:rsidP="00B161F4">
      <w:pPr>
        <w:jc w:val="both"/>
        <w:rPr>
          <w:rStyle w:val="Hyperlink"/>
          <w:rFonts w:eastAsia="Arial Unicode MS"/>
          <w:lang w:val="fr-FR"/>
          <w14:textOutline w14:w="12700" w14:cap="flat" w14:cmpd="sng" w14:algn="ctr">
            <w14:noFill/>
            <w14:prstDash w14:val="solid"/>
            <w14:miter w14:lim="400000"/>
          </w14:textOutline>
        </w:rPr>
      </w:pPr>
      <w:r w:rsidRPr="002058F0">
        <w:rPr>
          <w:color w:val="000000"/>
          <w:u w:color="FFFFFF"/>
          <w:lang w:val="fr-FR" w:eastAsia="en-GB"/>
        </w:rPr>
        <w:t xml:space="preserve">Le questionnaire est disponible sur le site internet du HCDH en anglais (langue originale) ainsi qu'en français et en espagnol, en russe et en arabe (traductions non officielles) : </w:t>
      </w:r>
      <w:bookmarkStart w:id="0" w:name="_Hlk131754550"/>
      <w:r w:rsidR="00AE4C01">
        <w:rPr>
          <w:rFonts w:eastAsia="Arial Unicode MS"/>
          <w:color w:val="011993"/>
          <w:u w:val="single"/>
          <w:lang w:val="fr-FR"/>
          <w14:textOutline w14:w="12700" w14:cap="flat" w14:cmpd="sng" w14:algn="ctr">
            <w14:noFill/>
            <w14:prstDash w14:val="solid"/>
            <w14:miter w14:lim="400000"/>
          </w14:textOutline>
        </w:rPr>
        <w:fldChar w:fldCharType="begin"/>
      </w:r>
      <w:r w:rsidR="00AE4C01">
        <w:rPr>
          <w:rFonts w:eastAsia="Arial Unicode MS"/>
          <w:color w:val="011993"/>
          <w:u w:val="single"/>
          <w:lang w:val="fr-FR"/>
          <w14:textOutline w14:w="12700" w14:cap="flat" w14:cmpd="sng" w14:algn="ctr">
            <w14:noFill/>
            <w14:prstDash w14:val="solid"/>
            <w14:miter w14:lim="400000"/>
          </w14:textOutline>
        </w:rPr>
        <w:instrText xml:space="preserve"> HYPERLINK "https://www.ohchr.org/en/special-procedures/sr-human-rights-defenders" </w:instrText>
      </w:r>
      <w:r w:rsidR="00AE4C01">
        <w:rPr>
          <w:rFonts w:eastAsia="Arial Unicode MS"/>
          <w:color w:val="011993"/>
          <w:u w:val="single"/>
          <w:lang w:val="fr-FR"/>
          <w14:textOutline w14:w="12700" w14:cap="flat" w14:cmpd="sng" w14:algn="ctr">
            <w14:noFill/>
            <w14:prstDash w14:val="solid"/>
            <w14:miter w14:lim="400000"/>
          </w14:textOutline>
        </w:rPr>
      </w:r>
      <w:r w:rsidR="00AE4C01">
        <w:rPr>
          <w:rFonts w:eastAsia="Arial Unicode MS"/>
          <w:color w:val="011993"/>
          <w:u w:val="single"/>
          <w:lang w:val="fr-FR"/>
          <w14:textOutline w14:w="12700" w14:cap="flat" w14:cmpd="sng" w14:algn="ctr">
            <w14:noFill/>
            <w14:prstDash w14:val="solid"/>
            <w14:miter w14:lim="400000"/>
          </w14:textOutline>
        </w:rPr>
        <w:fldChar w:fldCharType="separate"/>
      </w:r>
      <w:r w:rsidR="00AE4C01" w:rsidRPr="00AE4C01">
        <w:rPr>
          <w:rStyle w:val="Hyperlink"/>
          <w:rFonts w:eastAsia="Arial Unicode MS"/>
          <w:lang w:val="fr-FR"/>
          <w14:textOutline w14:w="12700" w14:cap="flat" w14:cmpd="sng" w14:algn="ctr">
            <w14:noFill/>
            <w14:prstDash w14:val="solid"/>
            <w14:miter w14:lim="400000"/>
          </w14:textOutline>
        </w:rPr>
        <w:t>https://www.ohchr.org/en/special-proce</w:t>
      </w:r>
      <w:r w:rsidR="00AE4C01" w:rsidRPr="00AE4C01">
        <w:rPr>
          <w:rStyle w:val="Hyperlink"/>
          <w:rFonts w:eastAsia="Arial Unicode MS"/>
          <w:lang w:val="fr-FR"/>
          <w14:textOutline w14:w="12700" w14:cap="flat" w14:cmpd="sng" w14:algn="ctr">
            <w14:noFill/>
            <w14:prstDash w14:val="solid"/>
            <w14:miter w14:lim="400000"/>
          </w14:textOutline>
        </w:rPr>
        <w:t>d</w:t>
      </w:r>
      <w:r w:rsidR="00AE4C01" w:rsidRPr="00AE4C01">
        <w:rPr>
          <w:rStyle w:val="Hyperlink"/>
          <w:rFonts w:eastAsia="Arial Unicode MS"/>
          <w:lang w:val="fr-FR"/>
          <w14:textOutline w14:w="12700" w14:cap="flat" w14:cmpd="sng" w14:algn="ctr">
            <w14:noFill/>
            <w14:prstDash w14:val="solid"/>
            <w14:miter w14:lim="400000"/>
          </w14:textOutline>
        </w:rPr>
        <w:t>ures/sr-human-rights-defenders</w:t>
      </w:r>
    </w:p>
    <w:bookmarkEnd w:id="0"/>
    <w:p w14:paraId="773CF72C" w14:textId="40C05B33" w:rsidR="00B161F4" w:rsidRPr="002058F0" w:rsidRDefault="00AE4C01" w:rsidP="00B161F4">
      <w:pPr>
        <w:jc w:val="both"/>
        <w:rPr>
          <w:color w:val="000000"/>
          <w:u w:color="FFFFFF"/>
          <w:lang w:val="fr-FR" w:eastAsia="en-GB"/>
        </w:rPr>
      </w:pPr>
      <w:r>
        <w:rPr>
          <w:rFonts w:eastAsia="Arial Unicode MS"/>
          <w:color w:val="011993"/>
          <w:u w:val="single"/>
          <w:lang w:val="fr-FR"/>
          <w14:textOutline w14:w="12700" w14:cap="flat" w14:cmpd="sng" w14:algn="ctr">
            <w14:noFill/>
            <w14:prstDash w14:val="solid"/>
            <w14:miter w14:lim="400000"/>
          </w14:textOutline>
        </w:rPr>
        <w:fldChar w:fldCharType="end"/>
      </w:r>
    </w:p>
    <w:p w14:paraId="78E33AC2" w14:textId="77777777" w:rsidR="00B161F4" w:rsidRPr="002058F0" w:rsidRDefault="00B161F4" w:rsidP="00B161F4">
      <w:pPr>
        <w:jc w:val="both"/>
        <w:rPr>
          <w:color w:val="000000"/>
          <w:u w:color="FFFFFF"/>
          <w:lang w:val="fr-FR" w:eastAsia="en-GB"/>
        </w:rPr>
      </w:pPr>
      <w:r w:rsidRPr="002058F0">
        <w:rPr>
          <w:color w:val="000000"/>
          <w:u w:color="FFFFFF"/>
          <w:lang w:val="fr-FR" w:eastAsia="en-GB"/>
        </w:rPr>
        <w:t xml:space="preserve">Toutes les soumissions reçues seront publiées sur le site internet susmentionné. </w:t>
      </w:r>
    </w:p>
    <w:p w14:paraId="40521458" w14:textId="77777777" w:rsidR="00B161F4" w:rsidRPr="002058F0" w:rsidRDefault="00B161F4" w:rsidP="00B161F4">
      <w:pPr>
        <w:jc w:val="both"/>
        <w:rPr>
          <w:color w:val="000000"/>
          <w:u w:color="FFFFFF"/>
          <w:lang w:val="fr-FR" w:eastAsia="en-GB"/>
        </w:rPr>
      </w:pPr>
    </w:p>
    <w:p w14:paraId="27E35527" w14:textId="77777777" w:rsidR="00B161F4" w:rsidRPr="002058F0" w:rsidRDefault="00B161F4" w:rsidP="00B161F4">
      <w:pPr>
        <w:jc w:val="both"/>
        <w:rPr>
          <w:color w:val="000000"/>
          <w:u w:color="FFFFFF"/>
          <w:lang w:val="fr-FR" w:eastAsia="en-GB"/>
        </w:rPr>
      </w:pPr>
      <w:r w:rsidRPr="002058F0">
        <w:rPr>
          <w:color w:val="000000"/>
          <w:u w:color="FFFFFF"/>
          <w:lang w:val="fr-FR" w:eastAsia="en-GB"/>
        </w:rPr>
        <w:t xml:space="preserve">Il y a une limite de mots de 2000 mots par questionnaire. Veuillez envoyer le questionnaire rempli à </w:t>
      </w:r>
      <w:r w:rsidRPr="002058F0">
        <w:rPr>
          <w:rFonts w:eastAsia="Arial Unicode MS"/>
          <w:color w:val="011993"/>
          <w:u w:val="single" w:color="011993"/>
          <w:lang w:val="fr-FR"/>
          <w14:textOutline w14:w="12700" w14:cap="flat" w14:cmpd="sng" w14:algn="ctr">
            <w14:noFill/>
            <w14:prstDash w14:val="solid"/>
            <w14:miter w14:lim="400000"/>
          </w14:textOutline>
        </w:rPr>
        <w:t>hrc-sr-defenders@un.org</w:t>
      </w:r>
    </w:p>
    <w:p w14:paraId="57468332" w14:textId="77777777" w:rsidR="00B161F4" w:rsidRPr="002058F0" w:rsidRDefault="00B161F4" w:rsidP="00B161F4">
      <w:pPr>
        <w:jc w:val="both"/>
        <w:rPr>
          <w:color w:val="000000"/>
          <w:u w:color="FFFFFF"/>
          <w:lang w:val="fr-FR" w:eastAsia="en-GB"/>
        </w:rPr>
      </w:pPr>
    </w:p>
    <w:p w14:paraId="472400B0" w14:textId="77777777" w:rsidR="00B161F4" w:rsidRPr="002058F0" w:rsidRDefault="00B161F4" w:rsidP="00B161F4">
      <w:pPr>
        <w:jc w:val="both"/>
        <w:rPr>
          <w:color w:val="000000"/>
          <w:u w:color="FFFFFF"/>
          <w:lang w:val="fr-FR" w:eastAsia="en-GB"/>
        </w:rPr>
      </w:pPr>
      <w:r w:rsidRPr="002058F0">
        <w:rPr>
          <w:color w:val="000000"/>
          <w:u w:color="FFFFFF"/>
          <w:lang w:val="fr-FR" w:eastAsia="en-GB"/>
        </w:rPr>
        <w:t xml:space="preserve">Date limite de soumission : </w:t>
      </w:r>
      <w:r w:rsidRPr="002058F0">
        <w:rPr>
          <w:b/>
          <w:bCs/>
          <w:color w:val="000000"/>
          <w:u w:color="FFFFFF"/>
          <w:lang w:val="fr-FR" w:eastAsia="en-GB"/>
        </w:rPr>
        <w:t>22 mai 2023</w:t>
      </w:r>
      <w:r w:rsidRPr="002058F0">
        <w:rPr>
          <w:color w:val="000000"/>
          <w:u w:color="FFFFFF"/>
          <w:lang w:val="fr-FR" w:eastAsia="en-GB"/>
        </w:rPr>
        <w:t xml:space="preserve"> </w:t>
      </w:r>
    </w:p>
    <w:p w14:paraId="2BC4E9AA" w14:textId="77777777" w:rsidR="00B468B9" w:rsidRPr="002058F0" w:rsidRDefault="00B468B9" w:rsidP="00B468B9">
      <w:pPr>
        <w:pStyle w:val="NormalWeb"/>
        <w:pBdr>
          <w:bottom w:val="single" w:sz="6" w:space="1" w:color="auto"/>
        </w:pBdr>
        <w:jc w:val="both"/>
        <w:rPr>
          <w:b/>
          <w:bCs/>
          <w:color w:val="000000"/>
          <w:lang w:val="fr-FR"/>
        </w:rPr>
      </w:pPr>
    </w:p>
    <w:p w14:paraId="23BF34B5" w14:textId="1D7A0E62" w:rsidR="00C135AE" w:rsidRPr="002058F0" w:rsidRDefault="00C135AE">
      <w:pPr>
        <w:textAlignment w:val="auto"/>
        <w:rPr>
          <w:rFonts w:ascii="Times New Roman" w:hAnsi="Times New Roman" w:cs="Times New Roman"/>
          <w:lang w:val="fr-FR"/>
        </w:rPr>
      </w:pPr>
      <w:r w:rsidRPr="002058F0">
        <w:rPr>
          <w:rFonts w:ascii="Times New Roman" w:hAnsi="Times New Roman" w:cs="Times New Roman"/>
          <w:lang w:val="fr-FR"/>
        </w:rPr>
        <w:br w:type="page"/>
      </w:r>
    </w:p>
    <w:p w14:paraId="6485F969" w14:textId="00D729F1" w:rsidR="003C11AC" w:rsidRPr="002058F0" w:rsidRDefault="00C135AE" w:rsidP="00C135AE">
      <w:pPr>
        <w:pStyle w:val="Standard"/>
        <w:jc w:val="center"/>
        <w:rPr>
          <w:rFonts w:ascii="Times New Roman" w:hAnsi="Times New Roman" w:cs="Times New Roman"/>
          <w:b/>
          <w:bCs/>
          <w:sz w:val="32"/>
          <w:szCs w:val="32"/>
          <w:lang w:val="fr-FR"/>
        </w:rPr>
      </w:pPr>
      <w:r w:rsidRPr="002058F0">
        <w:rPr>
          <w:rFonts w:ascii="Times New Roman" w:hAnsi="Times New Roman" w:cs="Times New Roman"/>
          <w:b/>
          <w:bCs/>
          <w:sz w:val="32"/>
          <w:szCs w:val="32"/>
          <w:lang w:val="fr-FR"/>
        </w:rPr>
        <w:lastRenderedPageBreak/>
        <w:t>Questionnaire</w:t>
      </w:r>
    </w:p>
    <w:p w14:paraId="5970C29D" w14:textId="77777777" w:rsidR="00C135AE" w:rsidRPr="002058F0" w:rsidRDefault="00C135AE" w:rsidP="00C135AE">
      <w:pPr>
        <w:pStyle w:val="Standard"/>
        <w:jc w:val="center"/>
        <w:rPr>
          <w:rFonts w:ascii="Times New Roman" w:hAnsi="Times New Roman" w:cs="Times New Roman"/>
          <w:b/>
          <w:bCs/>
          <w:sz w:val="32"/>
          <w:szCs w:val="32"/>
          <w:lang w:val="fr-FR"/>
        </w:rPr>
      </w:pPr>
    </w:p>
    <w:p w14:paraId="24E94D16" w14:textId="29607B81" w:rsidR="00C135AE" w:rsidRPr="002058F0" w:rsidRDefault="002759DE" w:rsidP="002759DE">
      <w:pPr>
        <w:jc w:val="both"/>
        <w:rPr>
          <w:color w:val="000000"/>
          <w:u w:color="FFFFFF"/>
          <w:lang w:val="fr-FR" w:eastAsia="en-GB"/>
        </w:rPr>
      </w:pPr>
      <w:r w:rsidRPr="002058F0">
        <w:rPr>
          <w:color w:val="000000"/>
          <w:u w:color="FFFFFF"/>
          <w:lang w:val="fr-FR" w:eastAsia="en-GB"/>
        </w:rPr>
        <w:t xml:space="preserve">En préparation de ce rapport, la Rapporteuse spéciale souhaiterait recevoir des réponses aux questions suivantes : </w:t>
      </w:r>
    </w:p>
    <w:p w14:paraId="5C162DAD" w14:textId="59E31FF9" w:rsidR="00C61067" w:rsidRPr="002058F0" w:rsidRDefault="00C61067" w:rsidP="00C61067">
      <w:pPr>
        <w:pStyle w:val="Standard"/>
        <w:numPr>
          <w:ilvl w:val="0"/>
          <w:numId w:val="6"/>
        </w:numPr>
        <w:jc w:val="both"/>
        <w:rPr>
          <w:rFonts w:ascii="Times New Roman" w:hAnsi="Times New Roman" w:cs="Times New Roman"/>
          <w:lang w:val="fr-FR"/>
        </w:rPr>
      </w:pPr>
      <w:r w:rsidRPr="002058F0">
        <w:rPr>
          <w:rFonts w:ascii="Times New Roman" w:hAnsi="Times New Roman" w:cs="Times New Roman"/>
          <w:lang w:val="fr-FR"/>
        </w:rPr>
        <w:t>Travaillez-vous pour les droits de l'homme dans un contexte de conflit, de post-conflit ou de crise ? Veuillez décrire le contexte de conflit dans lequel vous travaillez.</w:t>
      </w:r>
    </w:p>
    <w:p w14:paraId="794E8113" w14:textId="77777777" w:rsidR="00C61067" w:rsidRPr="002058F0" w:rsidRDefault="00C61067" w:rsidP="00C61067">
      <w:pPr>
        <w:pStyle w:val="Standard"/>
        <w:ind w:left="790"/>
        <w:jc w:val="both"/>
        <w:rPr>
          <w:rFonts w:ascii="Times New Roman" w:hAnsi="Times New Roman" w:cs="Times New Roman"/>
          <w:lang w:val="fr-FR"/>
        </w:rPr>
      </w:pPr>
    </w:p>
    <w:p w14:paraId="2DF81C29" w14:textId="1A0003C2" w:rsidR="00C61067" w:rsidRPr="002058F0" w:rsidRDefault="00C61067" w:rsidP="00C61067">
      <w:pPr>
        <w:pStyle w:val="Standard"/>
        <w:numPr>
          <w:ilvl w:val="0"/>
          <w:numId w:val="6"/>
        </w:numPr>
        <w:jc w:val="both"/>
        <w:rPr>
          <w:rFonts w:ascii="Times New Roman" w:hAnsi="Times New Roman" w:cs="Times New Roman"/>
          <w:lang w:val="fr-FR"/>
        </w:rPr>
      </w:pPr>
      <w:r w:rsidRPr="002058F0">
        <w:rPr>
          <w:rFonts w:ascii="Times New Roman" w:hAnsi="Times New Roman" w:cs="Times New Roman"/>
          <w:lang w:val="fr-FR"/>
        </w:rPr>
        <w:t xml:space="preserve">Quels défis la situation de conflit, de post-conflit ou de crise présente-t-elle pour votre travail en tant que défenseur des droits de l’homme ? (Cela peut inclure, par exemple, la criminalisation, les menaces, le harcèlement, le harcèlement/agression sexuelle, les abus en ligne, l'intimidation, les disparitions, les campagnes de diffamation, les perquisitions au bureau/domicile, les attaques contre les membres de la famille, les agressions physiques, les restrictions à la liberté de mouvement, de réunion et association, </w:t>
      </w:r>
      <w:r w:rsidR="002058F0" w:rsidRPr="002058F0">
        <w:rPr>
          <w:rFonts w:ascii="Times New Roman" w:hAnsi="Times New Roman" w:cs="Times New Roman"/>
          <w:lang w:val="fr-FR"/>
        </w:rPr>
        <w:t xml:space="preserve">ou encore le </w:t>
      </w:r>
      <w:r w:rsidRPr="002058F0">
        <w:rPr>
          <w:rFonts w:ascii="Times New Roman" w:hAnsi="Times New Roman" w:cs="Times New Roman"/>
          <w:lang w:val="fr-FR"/>
        </w:rPr>
        <w:t xml:space="preserve">meurtre). </w:t>
      </w:r>
    </w:p>
    <w:p w14:paraId="225D0A24" w14:textId="77777777" w:rsidR="00C61067" w:rsidRPr="002058F0" w:rsidRDefault="00C61067" w:rsidP="00C61067">
      <w:pPr>
        <w:pStyle w:val="ListParagraph"/>
        <w:rPr>
          <w:rFonts w:ascii="Times New Roman" w:hAnsi="Times New Roman" w:cs="Times New Roman"/>
          <w:lang w:val="fr-FR"/>
        </w:rPr>
      </w:pPr>
    </w:p>
    <w:p w14:paraId="190E716B" w14:textId="60FCE6C0" w:rsidR="00C61067" w:rsidRPr="002058F0" w:rsidRDefault="00C61067" w:rsidP="00C61067">
      <w:pPr>
        <w:pStyle w:val="Standard"/>
        <w:numPr>
          <w:ilvl w:val="0"/>
          <w:numId w:val="6"/>
        </w:numPr>
        <w:jc w:val="both"/>
        <w:rPr>
          <w:rFonts w:ascii="Times New Roman" w:hAnsi="Times New Roman" w:cs="Times New Roman"/>
          <w:lang w:val="fr-FR"/>
        </w:rPr>
      </w:pPr>
      <w:r w:rsidRPr="002058F0">
        <w:rPr>
          <w:rFonts w:ascii="Times New Roman" w:hAnsi="Times New Roman" w:cs="Times New Roman"/>
          <w:lang w:val="fr-FR"/>
        </w:rPr>
        <w:t>Selon vous, quel est l'impact de votre travail ; pensez-vous que</w:t>
      </w:r>
      <w:r w:rsidR="002058F0" w:rsidRPr="002058F0">
        <w:rPr>
          <w:rFonts w:ascii="Times New Roman" w:hAnsi="Times New Roman" w:cs="Times New Roman"/>
          <w:lang w:val="fr-FR"/>
        </w:rPr>
        <w:t>, de façon générale,</w:t>
      </w:r>
      <w:r w:rsidRPr="002058F0">
        <w:rPr>
          <w:rFonts w:ascii="Times New Roman" w:hAnsi="Times New Roman" w:cs="Times New Roman"/>
          <w:lang w:val="fr-FR"/>
        </w:rPr>
        <w:t xml:space="preserve"> le travail que vous faites contribue à la promotion et à la protection des droits de l'homme et/ou à la construction d'une paix durable ? Si oui, veuillez décrire comment et donner des exemples.</w:t>
      </w:r>
    </w:p>
    <w:p w14:paraId="5A21DD47" w14:textId="77777777" w:rsidR="00C61067" w:rsidRPr="002058F0" w:rsidRDefault="00C61067" w:rsidP="00C61067">
      <w:pPr>
        <w:pStyle w:val="ListParagraph"/>
        <w:rPr>
          <w:rFonts w:ascii="Times New Roman" w:hAnsi="Times New Roman" w:cs="Times New Roman"/>
          <w:lang w:val="fr-FR"/>
        </w:rPr>
      </w:pPr>
    </w:p>
    <w:p w14:paraId="5784AB05" w14:textId="0F7AE6E1" w:rsidR="00C61067" w:rsidRPr="002058F0" w:rsidRDefault="00C61067" w:rsidP="00C61067">
      <w:pPr>
        <w:pStyle w:val="Standard"/>
        <w:numPr>
          <w:ilvl w:val="0"/>
          <w:numId w:val="6"/>
        </w:numPr>
        <w:jc w:val="both"/>
        <w:rPr>
          <w:rFonts w:ascii="Times New Roman" w:hAnsi="Times New Roman" w:cs="Times New Roman"/>
          <w:lang w:val="fr-FR"/>
        </w:rPr>
      </w:pPr>
      <w:r w:rsidRPr="002058F0">
        <w:rPr>
          <w:rFonts w:ascii="Times New Roman" w:hAnsi="Times New Roman" w:cs="Times New Roman"/>
          <w:lang w:val="fr-FR"/>
        </w:rPr>
        <w:t>Est-ce que l'un des éléments suivants augmente les risques auxquels vous êtes confronté en tant que FDDH travaillant dans un contexte de conflit, de post-conflit ou de crise</w:t>
      </w:r>
      <w:r w:rsidR="00DF37B9" w:rsidRPr="002058F0">
        <w:rPr>
          <w:rFonts w:ascii="Times New Roman" w:hAnsi="Times New Roman" w:cs="Times New Roman"/>
          <w:lang w:val="fr-FR"/>
        </w:rPr>
        <w:t>, et si oui, comment ?</w:t>
      </w:r>
      <w:r w:rsidRPr="002058F0">
        <w:rPr>
          <w:rFonts w:ascii="Times New Roman" w:hAnsi="Times New Roman" w:cs="Times New Roman"/>
          <w:lang w:val="fr-FR"/>
        </w:rPr>
        <w:t xml:space="preserve"> </w:t>
      </w:r>
      <w:r w:rsidR="00DF37B9" w:rsidRPr="002058F0">
        <w:rPr>
          <w:rFonts w:ascii="Times New Roman" w:hAnsi="Times New Roman" w:cs="Times New Roman"/>
          <w:lang w:val="fr-FR"/>
        </w:rPr>
        <w:t>V</w:t>
      </w:r>
      <w:r w:rsidRPr="002058F0">
        <w:rPr>
          <w:rFonts w:ascii="Times New Roman" w:hAnsi="Times New Roman" w:cs="Times New Roman"/>
          <w:lang w:val="fr-FR"/>
        </w:rPr>
        <w:t>otre origine ethnique, votre race, votre religion, votre identité, votre orientation sexuelle et votre identité de genre, votre handicap, votre sexe, votre âge, situation géographique, classe</w:t>
      </w:r>
      <w:r w:rsidR="002058F0" w:rsidRPr="002058F0">
        <w:rPr>
          <w:rFonts w:ascii="Times New Roman" w:hAnsi="Times New Roman" w:cs="Times New Roman"/>
          <w:lang w:val="fr-FR"/>
        </w:rPr>
        <w:t xml:space="preserve"> sociale</w:t>
      </w:r>
      <w:r w:rsidRPr="002058F0">
        <w:rPr>
          <w:rFonts w:ascii="Times New Roman" w:hAnsi="Times New Roman" w:cs="Times New Roman"/>
          <w:lang w:val="fr-FR"/>
        </w:rPr>
        <w:t>, statut social ou profession</w:t>
      </w:r>
      <w:r w:rsidR="00DF37B9" w:rsidRPr="002058F0">
        <w:rPr>
          <w:rFonts w:ascii="Times New Roman" w:hAnsi="Times New Roman" w:cs="Times New Roman"/>
          <w:lang w:val="fr-FR"/>
        </w:rPr>
        <w:t>.</w:t>
      </w:r>
      <w:r w:rsidRPr="002058F0">
        <w:rPr>
          <w:rFonts w:ascii="Times New Roman" w:hAnsi="Times New Roman" w:cs="Times New Roman"/>
          <w:lang w:val="fr-FR"/>
        </w:rPr>
        <w:t xml:space="preserve"> Veuillez donner des exemples. Si possible, décrivez également la nature des attaques </w:t>
      </w:r>
      <w:r w:rsidR="00DF37B9" w:rsidRPr="002058F0">
        <w:rPr>
          <w:rFonts w:ascii="Times New Roman" w:hAnsi="Times New Roman" w:cs="Times New Roman"/>
          <w:lang w:val="fr-FR"/>
        </w:rPr>
        <w:t xml:space="preserve">basées sur le genre </w:t>
      </w:r>
      <w:r w:rsidRPr="002058F0">
        <w:rPr>
          <w:rFonts w:ascii="Times New Roman" w:hAnsi="Times New Roman" w:cs="Times New Roman"/>
          <w:lang w:val="fr-FR"/>
        </w:rPr>
        <w:t>contre les FDDH et/ou leur impact spécifique, en tenant compte du contexte local et des normes sociales.</w:t>
      </w:r>
    </w:p>
    <w:p w14:paraId="17A1D641" w14:textId="77777777" w:rsidR="00C61067" w:rsidRPr="002058F0" w:rsidRDefault="00C61067" w:rsidP="00C61067">
      <w:pPr>
        <w:pStyle w:val="ListParagraph"/>
        <w:rPr>
          <w:rFonts w:ascii="Times New Roman" w:hAnsi="Times New Roman" w:cs="Times New Roman"/>
          <w:lang w:val="fr-FR"/>
        </w:rPr>
      </w:pPr>
    </w:p>
    <w:p w14:paraId="0739778F" w14:textId="61721E45" w:rsidR="00C61067" w:rsidRPr="002058F0" w:rsidRDefault="002058F0" w:rsidP="00C61067">
      <w:pPr>
        <w:pStyle w:val="Standard"/>
        <w:numPr>
          <w:ilvl w:val="0"/>
          <w:numId w:val="6"/>
        </w:numPr>
        <w:jc w:val="both"/>
        <w:rPr>
          <w:rFonts w:ascii="Times New Roman" w:hAnsi="Times New Roman" w:cs="Times New Roman"/>
          <w:lang w:val="fr-FR"/>
        </w:rPr>
      </w:pPr>
      <w:r w:rsidRPr="002058F0">
        <w:rPr>
          <w:rFonts w:ascii="Times New Roman" w:hAnsi="Times New Roman" w:cs="Times New Roman"/>
          <w:lang w:val="fr-FR"/>
        </w:rPr>
        <w:t xml:space="preserve">Est-ce que certaines activités </w:t>
      </w:r>
      <w:r w:rsidR="00C61067" w:rsidRPr="002058F0">
        <w:rPr>
          <w:rFonts w:ascii="Times New Roman" w:hAnsi="Times New Roman" w:cs="Times New Roman"/>
          <w:lang w:val="fr-FR"/>
        </w:rPr>
        <w:t xml:space="preserve">que vous effectuez dans ce contexte peuvent augmenter le risque auquel vous êtes confronté, par exemple la documentation des violations ; plaidoyer – local, national ou international ; soutenir directement les victimes ; faire partie de mouvements </w:t>
      </w:r>
      <w:r w:rsidRPr="002058F0">
        <w:rPr>
          <w:rFonts w:ascii="Times New Roman" w:hAnsi="Times New Roman" w:cs="Times New Roman"/>
          <w:lang w:val="fr-FR"/>
        </w:rPr>
        <w:t xml:space="preserve">pour l’établissement de la </w:t>
      </w:r>
      <w:r w:rsidR="00C61067" w:rsidRPr="002058F0">
        <w:rPr>
          <w:rFonts w:ascii="Times New Roman" w:hAnsi="Times New Roman" w:cs="Times New Roman"/>
          <w:lang w:val="fr-FR"/>
        </w:rPr>
        <w:t>responsabilité ?</w:t>
      </w:r>
    </w:p>
    <w:p w14:paraId="42AC4C04" w14:textId="77777777" w:rsidR="00C61067" w:rsidRPr="002058F0" w:rsidRDefault="00C61067" w:rsidP="00C61067">
      <w:pPr>
        <w:pStyle w:val="ListParagraph"/>
        <w:rPr>
          <w:rFonts w:ascii="Times New Roman" w:hAnsi="Times New Roman" w:cs="Times New Roman"/>
          <w:lang w:val="fr-FR"/>
        </w:rPr>
      </w:pPr>
    </w:p>
    <w:p w14:paraId="4FA13D10" w14:textId="0455E1C7" w:rsidR="00C61067" w:rsidRPr="002058F0" w:rsidRDefault="00C61067" w:rsidP="00C61067">
      <w:pPr>
        <w:pStyle w:val="Standard"/>
        <w:numPr>
          <w:ilvl w:val="0"/>
          <w:numId w:val="6"/>
        </w:numPr>
        <w:jc w:val="both"/>
        <w:rPr>
          <w:rFonts w:ascii="Times New Roman" w:hAnsi="Times New Roman" w:cs="Times New Roman"/>
          <w:lang w:val="fr-FR"/>
        </w:rPr>
      </w:pPr>
      <w:r w:rsidRPr="002058F0">
        <w:rPr>
          <w:rFonts w:ascii="Times New Roman" w:hAnsi="Times New Roman" w:cs="Times New Roman"/>
          <w:lang w:val="fr-FR"/>
        </w:rPr>
        <w:t xml:space="preserve">Est-ce que vous ou vos collègues avez été impliqués ou avez eu l'occasion de contribuer à des processus formels de paix ou politiques, de la conception au suivi </w:t>
      </w:r>
      <w:r w:rsidR="002058F0" w:rsidRPr="002058F0">
        <w:rPr>
          <w:rFonts w:ascii="Times New Roman" w:hAnsi="Times New Roman" w:cs="Times New Roman"/>
          <w:lang w:val="fr-FR"/>
        </w:rPr>
        <w:t>en passant par</w:t>
      </w:r>
      <w:r w:rsidRPr="002058F0">
        <w:rPr>
          <w:rFonts w:ascii="Times New Roman" w:hAnsi="Times New Roman" w:cs="Times New Roman"/>
          <w:lang w:val="fr-FR"/>
        </w:rPr>
        <w:t xml:space="preserve"> la mise en œuvre ? Si oui, veuillez décrire vos expériences. Si non, quels obstacles avez-vous rencontrés pour participer aux processus de paix ? Quelles étapes recommanderiez-vous qui vous permettraient de participer à l'avenir ?</w:t>
      </w:r>
    </w:p>
    <w:p w14:paraId="77B0772F" w14:textId="77777777" w:rsidR="00C61067" w:rsidRPr="002058F0" w:rsidRDefault="00C61067" w:rsidP="00C61067">
      <w:pPr>
        <w:pStyle w:val="ListParagraph"/>
        <w:rPr>
          <w:rFonts w:ascii="Times New Roman" w:hAnsi="Times New Roman" w:cs="Times New Roman"/>
          <w:lang w:val="fr-FR"/>
        </w:rPr>
      </w:pPr>
    </w:p>
    <w:p w14:paraId="461E624D" w14:textId="6EDC9E5B" w:rsidR="00C61067" w:rsidRPr="002058F0" w:rsidRDefault="00C61067" w:rsidP="00C61067">
      <w:pPr>
        <w:pStyle w:val="Standard"/>
        <w:numPr>
          <w:ilvl w:val="0"/>
          <w:numId w:val="6"/>
        </w:numPr>
        <w:jc w:val="both"/>
        <w:rPr>
          <w:rFonts w:ascii="Times New Roman" w:hAnsi="Times New Roman" w:cs="Times New Roman"/>
          <w:lang w:val="fr-FR"/>
        </w:rPr>
      </w:pPr>
      <w:r w:rsidRPr="002058F0">
        <w:rPr>
          <w:rFonts w:ascii="Times New Roman" w:hAnsi="Times New Roman" w:cs="Times New Roman"/>
          <w:lang w:val="fr-FR"/>
        </w:rPr>
        <w:t xml:space="preserve">Les FDDH opèrent-elles dans un environnement physique et virtuel sûr ? Quelles mesures prenez-vous en tant que FDDH pour atténuer les risques auxquels vous faites face dans votre travail ? Faites-vous partie d'un réseau formel ou informel qui offre un soutien lorsqu'un risque s'aggrave ? Avez-vous mis en place des mesures après avoir reçu une menace ? Avez-vous des alliés dans d'autres organisations de la société civile, les médias, le gouvernement, les ambassades, </w:t>
      </w:r>
      <w:r w:rsidR="002058F0" w:rsidRPr="002058F0">
        <w:rPr>
          <w:rFonts w:ascii="Times New Roman" w:hAnsi="Times New Roman" w:cs="Times New Roman"/>
          <w:lang w:val="fr-FR"/>
        </w:rPr>
        <w:t xml:space="preserve">ou </w:t>
      </w:r>
      <w:r w:rsidRPr="002058F0">
        <w:rPr>
          <w:rFonts w:ascii="Times New Roman" w:hAnsi="Times New Roman" w:cs="Times New Roman"/>
          <w:lang w:val="fr-FR"/>
        </w:rPr>
        <w:t>l'ONU ? Certaines stratégies en particulier ont-elles bien fonctionné ? Existe-t-il des réseaux et des espaces spécifiques aux FDDH dans la région/le pays où vous travaillez ?</w:t>
      </w:r>
    </w:p>
    <w:p w14:paraId="16ADF798" w14:textId="77777777" w:rsidR="00C61067" w:rsidRPr="002058F0" w:rsidRDefault="00C61067" w:rsidP="00C61067">
      <w:pPr>
        <w:pStyle w:val="ListParagraph"/>
        <w:rPr>
          <w:rFonts w:ascii="Times New Roman" w:hAnsi="Times New Roman" w:cs="Times New Roman"/>
          <w:lang w:val="fr-FR"/>
        </w:rPr>
      </w:pPr>
    </w:p>
    <w:p w14:paraId="55CCB86F" w14:textId="043A340F" w:rsidR="00B61FCA" w:rsidRPr="002058F0" w:rsidRDefault="00C61067" w:rsidP="00C61067">
      <w:pPr>
        <w:pStyle w:val="Standard"/>
        <w:numPr>
          <w:ilvl w:val="0"/>
          <w:numId w:val="6"/>
        </w:numPr>
        <w:jc w:val="both"/>
        <w:rPr>
          <w:rFonts w:ascii="Times New Roman" w:hAnsi="Times New Roman" w:cs="Times New Roman"/>
          <w:lang w:val="fr-FR"/>
        </w:rPr>
      </w:pPr>
      <w:r w:rsidRPr="002058F0">
        <w:rPr>
          <w:rFonts w:ascii="Times New Roman" w:hAnsi="Times New Roman" w:cs="Times New Roman"/>
          <w:lang w:val="fr-FR"/>
        </w:rPr>
        <w:t xml:space="preserve">Quelles sont les lacunes en matière de protection des </w:t>
      </w:r>
      <w:r w:rsidR="003B2345">
        <w:rPr>
          <w:rFonts w:ascii="Times New Roman" w:hAnsi="Times New Roman" w:cs="Times New Roman"/>
          <w:lang w:val="fr-FR"/>
        </w:rPr>
        <w:t>FDDH</w:t>
      </w:r>
      <w:r w:rsidRPr="002058F0">
        <w:rPr>
          <w:rFonts w:ascii="Times New Roman" w:hAnsi="Times New Roman" w:cs="Times New Roman"/>
          <w:lang w:val="fr-FR"/>
        </w:rPr>
        <w:t xml:space="preserve"> dans la région où vous travaillez ? Quelles autres mesures de protection aimeriez-vous voir :</w:t>
      </w:r>
    </w:p>
    <w:p w14:paraId="29CC4E9F" w14:textId="77777777" w:rsidR="00B61FCA" w:rsidRPr="002058F0" w:rsidRDefault="00B61FCA" w:rsidP="00B61FCA">
      <w:pPr>
        <w:pStyle w:val="ListParagraph"/>
        <w:rPr>
          <w:rFonts w:ascii="Times New Roman" w:hAnsi="Times New Roman" w:cs="Times New Roman"/>
          <w:lang w:val="fr-FR"/>
        </w:rPr>
      </w:pPr>
    </w:p>
    <w:p w14:paraId="32D24FCF" w14:textId="3D9E33E6" w:rsidR="00B61FCA" w:rsidRPr="002058F0" w:rsidRDefault="00C61067" w:rsidP="00B61FCA">
      <w:pPr>
        <w:pStyle w:val="Standard"/>
        <w:numPr>
          <w:ilvl w:val="0"/>
          <w:numId w:val="7"/>
        </w:numPr>
        <w:jc w:val="both"/>
        <w:rPr>
          <w:rFonts w:ascii="Times New Roman" w:hAnsi="Times New Roman" w:cs="Times New Roman"/>
          <w:lang w:val="fr-FR"/>
        </w:rPr>
      </w:pPr>
      <w:proofErr w:type="gramStart"/>
      <w:r w:rsidRPr="002058F0">
        <w:rPr>
          <w:rFonts w:ascii="Times New Roman" w:hAnsi="Times New Roman" w:cs="Times New Roman"/>
          <w:lang w:val="fr-FR"/>
        </w:rPr>
        <w:t>des</w:t>
      </w:r>
      <w:proofErr w:type="gramEnd"/>
      <w:r w:rsidRPr="002058F0">
        <w:rPr>
          <w:rFonts w:ascii="Times New Roman" w:hAnsi="Times New Roman" w:cs="Times New Roman"/>
          <w:lang w:val="fr-FR"/>
        </w:rPr>
        <w:t xml:space="preserve"> </w:t>
      </w:r>
      <w:r w:rsidR="003B2345">
        <w:rPr>
          <w:rFonts w:ascii="Times New Roman" w:hAnsi="Times New Roman" w:cs="Times New Roman"/>
          <w:lang w:val="fr-FR"/>
        </w:rPr>
        <w:t>E</w:t>
      </w:r>
      <w:r w:rsidRPr="002058F0">
        <w:rPr>
          <w:rFonts w:ascii="Times New Roman" w:hAnsi="Times New Roman" w:cs="Times New Roman"/>
          <w:lang w:val="fr-FR"/>
        </w:rPr>
        <w:t>tats ?</w:t>
      </w:r>
    </w:p>
    <w:p w14:paraId="45C2CFEC" w14:textId="77777777" w:rsidR="00B61FCA" w:rsidRPr="002058F0" w:rsidRDefault="00C61067" w:rsidP="00B61FCA">
      <w:pPr>
        <w:pStyle w:val="Standard"/>
        <w:numPr>
          <w:ilvl w:val="0"/>
          <w:numId w:val="7"/>
        </w:numPr>
        <w:jc w:val="both"/>
        <w:rPr>
          <w:rFonts w:ascii="Times New Roman" w:hAnsi="Times New Roman" w:cs="Times New Roman"/>
          <w:lang w:val="fr-FR"/>
        </w:rPr>
      </w:pPr>
      <w:proofErr w:type="gramStart"/>
      <w:r w:rsidRPr="002058F0">
        <w:rPr>
          <w:rFonts w:ascii="Times New Roman" w:hAnsi="Times New Roman" w:cs="Times New Roman"/>
          <w:lang w:val="fr-FR"/>
        </w:rPr>
        <w:t>de</w:t>
      </w:r>
      <w:proofErr w:type="gramEnd"/>
      <w:r w:rsidRPr="002058F0">
        <w:rPr>
          <w:rFonts w:ascii="Times New Roman" w:hAnsi="Times New Roman" w:cs="Times New Roman"/>
          <w:lang w:val="fr-FR"/>
        </w:rPr>
        <w:t xml:space="preserve"> l'ONU ?</w:t>
      </w:r>
    </w:p>
    <w:p w14:paraId="01975CCB" w14:textId="01BB4B4B" w:rsidR="00B61FCA" w:rsidRPr="002058F0" w:rsidRDefault="00C61067" w:rsidP="00B61FCA">
      <w:pPr>
        <w:pStyle w:val="Standard"/>
        <w:numPr>
          <w:ilvl w:val="0"/>
          <w:numId w:val="7"/>
        </w:numPr>
        <w:jc w:val="both"/>
        <w:rPr>
          <w:rFonts w:ascii="Times New Roman" w:hAnsi="Times New Roman" w:cs="Times New Roman"/>
          <w:lang w:val="fr-FR"/>
        </w:rPr>
      </w:pPr>
      <w:proofErr w:type="gramStart"/>
      <w:r w:rsidRPr="002058F0">
        <w:rPr>
          <w:rFonts w:ascii="Times New Roman" w:hAnsi="Times New Roman" w:cs="Times New Roman"/>
          <w:lang w:val="fr-FR"/>
        </w:rPr>
        <w:lastRenderedPageBreak/>
        <w:t>de</w:t>
      </w:r>
      <w:proofErr w:type="gramEnd"/>
      <w:r w:rsidRPr="002058F0">
        <w:rPr>
          <w:rFonts w:ascii="Times New Roman" w:hAnsi="Times New Roman" w:cs="Times New Roman"/>
          <w:lang w:val="fr-FR"/>
        </w:rPr>
        <w:t xml:space="preserve"> la société </w:t>
      </w:r>
      <w:r w:rsidR="00B61FCA" w:rsidRPr="002058F0">
        <w:rPr>
          <w:rFonts w:ascii="Times New Roman" w:hAnsi="Times New Roman" w:cs="Times New Roman"/>
          <w:lang w:val="fr-FR"/>
        </w:rPr>
        <w:t>civile?</w:t>
      </w:r>
    </w:p>
    <w:p w14:paraId="1C5A020F" w14:textId="5D19AA23" w:rsidR="00B61FCA" w:rsidRPr="002058F0" w:rsidRDefault="00C61067" w:rsidP="00B61FCA">
      <w:pPr>
        <w:pStyle w:val="Standard"/>
        <w:numPr>
          <w:ilvl w:val="0"/>
          <w:numId w:val="7"/>
        </w:numPr>
        <w:jc w:val="both"/>
        <w:rPr>
          <w:rFonts w:ascii="Times New Roman" w:hAnsi="Times New Roman" w:cs="Times New Roman"/>
          <w:lang w:val="fr-FR"/>
        </w:rPr>
      </w:pPr>
      <w:proofErr w:type="gramStart"/>
      <w:r w:rsidRPr="002058F0">
        <w:rPr>
          <w:rFonts w:ascii="Times New Roman" w:hAnsi="Times New Roman" w:cs="Times New Roman"/>
          <w:lang w:val="fr-FR"/>
        </w:rPr>
        <w:t>de</w:t>
      </w:r>
      <w:proofErr w:type="gramEnd"/>
      <w:r w:rsidRPr="002058F0">
        <w:rPr>
          <w:rFonts w:ascii="Times New Roman" w:hAnsi="Times New Roman" w:cs="Times New Roman"/>
          <w:lang w:val="fr-FR"/>
        </w:rPr>
        <w:t xml:space="preserve"> votre communauté?</w:t>
      </w:r>
    </w:p>
    <w:p w14:paraId="5EF44C22" w14:textId="77777777" w:rsidR="00B61FCA" w:rsidRPr="002058F0" w:rsidRDefault="00B61FCA" w:rsidP="00B61FCA">
      <w:pPr>
        <w:pStyle w:val="Standard"/>
        <w:jc w:val="both"/>
        <w:rPr>
          <w:rFonts w:ascii="Times New Roman" w:hAnsi="Times New Roman" w:cs="Times New Roman"/>
          <w:lang w:val="fr-FR"/>
        </w:rPr>
      </w:pPr>
    </w:p>
    <w:p w14:paraId="06D622D6" w14:textId="764FAA54" w:rsidR="00C61067" w:rsidRPr="002058F0" w:rsidRDefault="00C61067" w:rsidP="00B61FCA">
      <w:pPr>
        <w:pStyle w:val="Standard"/>
        <w:jc w:val="both"/>
        <w:rPr>
          <w:rFonts w:ascii="Times New Roman" w:hAnsi="Times New Roman" w:cs="Times New Roman"/>
          <w:lang w:val="fr-FR"/>
        </w:rPr>
      </w:pPr>
      <w:r w:rsidRPr="002058F0">
        <w:rPr>
          <w:rFonts w:ascii="Times New Roman" w:hAnsi="Times New Roman" w:cs="Times New Roman"/>
          <w:lang w:val="fr-FR"/>
        </w:rPr>
        <w:t xml:space="preserve">En répondant à cette question, veuillez considérer ce dont vous auriez besoin pour continuer à </w:t>
      </w:r>
      <w:proofErr w:type="gramStart"/>
      <w:r w:rsidRPr="002058F0">
        <w:rPr>
          <w:rFonts w:ascii="Times New Roman" w:hAnsi="Times New Roman" w:cs="Times New Roman"/>
          <w:lang w:val="fr-FR"/>
        </w:rPr>
        <w:t>faire</w:t>
      </w:r>
      <w:proofErr w:type="gramEnd"/>
      <w:r w:rsidRPr="002058F0">
        <w:rPr>
          <w:rFonts w:ascii="Times New Roman" w:hAnsi="Times New Roman" w:cs="Times New Roman"/>
          <w:lang w:val="fr-FR"/>
        </w:rPr>
        <w:t xml:space="preserve"> votre travail de façon plus s</w:t>
      </w:r>
      <w:r w:rsidR="003B2345">
        <w:rPr>
          <w:rFonts w:ascii="Times New Roman" w:hAnsi="Times New Roman" w:cs="Times New Roman"/>
          <w:lang w:val="fr-FR"/>
        </w:rPr>
        <w:t>ûre</w:t>
      </w:r>
      <w:r w:rsidRPr="002058F0">
        <w:rPr>
          <w:rFonts w:ascii="Times New Roman" w:hAnsi="Times New Roman" w:cs="Times New Roman"/>
          <w:lang w:val="fr-FR"/>
        </w:rPr>
        <w:t xml:space="preserve">. Cela pourrait concerner le soutien politique, financier, des ressources, </w:t>
      </w:r>
      <w:r w:rsidR="003B2345">
        <w:rPr>
          <w:rFonts w:ascii="Times New Roman" w:hAnsi="Times New Roman" w:cs="Times New Roman"/>
          <w:lang w:val="fr-FR"/>
        </w:rPr>
        <w:t xml:space="preserve">ou encore </w:t>
      </w:r>
      <w:r w:rsidRPr="002058F0">
        <w:rPr>
          <w:rFonts w:ascii="Times New Roman" w:hAnsi="Times New Roman" w:cs="Times New Roman"/>
          <w:lang w:val="fr-FR"/>
        </w:rPr>
        <w:t xml:space="preserve">le soutien </w:t>
      </w:r>
      <w:r w:rsidR="003B2345">
        <w:rPr>
          <w:rFonts w:ascii="Times New Roman" w:hAnsi="Times New Roman" w:cs="Times New Roman"/>
          <w:lang w:val="fr-FR"/>
        </w:rPr>
        <w:t>de</w:t>
      </w:r>
      <w:r w:rsidRPr="002058F0">
        <w:rPr>
          <w:rFonts w:ascii="Times New Roman" w:hAnsi="Times New Roman" w:cs="Times New Roman"/>
          <w:lang w:val="fr-FR"/>
        </w:rPr>
        <w:t xml:space="preserve"> l'ONU</w:t>
      </w:r>
      <w:r w:rsidR="003B2345">
        <w:rPr>
          <w:rFonts w:ascii="Times New Roman" w:hAnsi="Times New Roman" w:cs="Times New Roman"/>
          <w:lang w:val="fr-FR"/>
        </w:rPr>
        <w:t xml:space="preserve"> par son mandat</w:t>
      </w:r>
      <w:r w:rsidRPr="002058F0">
        <w:rPr>
          <w:rFonts w:ascii="Times New Roman" w:hAnsi="Times New Roman" w:cs="Times New Roman"/>
          <w:lang w:val="fr-FR"/>
        </w:rPr>
        <w:t>, etc.</w:t>
      </w:r>
    </w:p>
    <w:p w14:paraId="60032B6E" w14:textId="77777777" w:rsidR="00C61067" w:rsidRPr="002058F0" w:rsidRDefault="00C61067" w:rsidP="00C61067">
      <w:pPr>
        <w:pStyle w:val="ListParagraph"/>
        <w:rPr>
          <w:rFonts w:ascii="Times New Roman" w:hAnsi="Times New Roman" w:cs="Times New Roman"/>
          <w:lang w:val="fr-FR"/>
        </w:rPr>
      </w:pPr>
    </w:p>
    <w:p w14:paraId="0FCF1F78" w14:textId="713C6448" w:rsidR="00C61067" w:rsidRPr="002058F0" w:rsidRDefault="00C61067" w:rsidP="00C61067">
      <w:pPr>
        <w:pStyle w:val="Standard"/>
        <w:numPr>
          <w:ilvl w:val="0"/>
          <w:numId w:val="6"/>
        </w:numPr>
        <w:jc w:val="both"/>
        <w:rPr>
          <w:rFonts w:ascii="Times New Roman" w:hAnsi="Times New Roman" w:cs="Times New Roman"/>
          <w:lang w:val="fr-FR"/>
        </w:rPr>
      </w:pPr>
      <w:r w:rsidRPr="002058F0">
        <w:rPr>
          <w:rFonts w:ascii="Times New Roman" w:hAnsi="Times New Roman" w:cs="Times New Roman"/>
          <w:lang w:val="fr-FR"/>
        </w:rPr>
        <w:t>Avez-vous fait l'objet d'intimidations ou de représailles en raison de la planification d'une interaction ou d'une interaction avec un acteur ou un organe de l'ONU, y compris le Conseil de sécurité ? (Cela peut inclure, par exemple, la criminalisation, les menaces, le harcèlement, le harcèlement/agression sexuel</w:t>
      </w:r>
      <w:r w:rsidR="003B2345">
        <w:rPr>
          <w:rFonts w:ascii="Times New Roman" w:hAnsi="Times New Roman" w:cs="Times New Roman"/>
          <w:lang w:val="fr-FR"/>
        </w:rPr>
        <w:t>le</w:t>
      </w:r>
      <w:r w:rsidRPr="002058F0">
        <w:rPr>
          <w:rFonts w:ascii="Times New Roman" w:hAnsi="Times New Roman" w:cs="Times New Roman"/>
          <w:lang w:val="fr-FR"/>
        </w:rPr>
        <w:t>, les abus en ligne, les campagnes de diffamation, les perquisitions dans les bureaux/domiciles, les attaques contre les membres de la famille, les agressions physiques, les restrictions à la liberté de mouvement, d'association et de réunion, les arrestations arbitraires, disparitions, meurtres). Si oui, de quel type de représailles s'agissait-il, pour quel type d'interaction et comment cela a-t-il affecté votre futur engagement avec l'ONU</w:t>
      </w:r>
      <w:r w:rsidR="003B2345">
        <w:rPr>
          <w:rFonts w:ascii="Times New Roman" w:hAnsi="Times New Roman" w:cs="Times New Roman"/>
          <w:lang w:val="fr-FR"/>
        </w:rPr>
        <w:t xml:space="preserve"> </w:t>
      </w:r>
      <w:r w:rsidRPr="002058F0">
        <w:rPr>
          <w:rFonts w:ascii="Times New Roman" w:hAnsi="Times New Roman" w:cs="Times New Roman"/>
          <w:lang w:val="fr-FR"/>
        </w:rPr>
        <w:t>?</w:t>
      </w:r>
    </w:p>
    <w:p w14:paraId="17F6F7B1" w14:textId="77777777" w:rsidR="00C61067" w:rsidRPr="002058F0" w:rsidRDefault="00C61067" w:rsidP="00C61067">
      <w:pPr>
        <w:pStyle w:val="ListParagraph"/>
        <w:rPr>
          <w:rFonts w:ascii="Times New Roman" w:hAnsi="Times New Roman" w:cs="Times New Roman"/>
          <w:lang w:val="fr-FR"/>
        </w:rPr>
      </w:pPr>
    </w:p>
    <w:p w14:paraId="6E801FFC" w14:textId="5995CF8D" w:rsidR="00C61067" w:rsidRPr="002058F0" w:rsidRDefault="00C61067" w:rsidP="00C61067">
      <w:pPr>
        <w:pStyle w:val="Standard"/>
        <w:numPr>
          <w:ilvl w:val="0"/>
          <w:numId w:val="6"/>
        </w:numPr>
        <w:jc w:val="both"/>
        <w:rPr>
          <w:rFonts w:ascii="Times New Roman" w:hAnsi="Times New Roman" w:cs="Times New Roman"/>
          <w:lang w:val="fr-FR"/>
        </w:rPr>
      </w:pPr>
      <w:r w:rsidRPr="002058F0">
        <w:rPr>
          <w:rFonts w:ascii="Times New Roman" w:hAnsi="Times New Roman" w:cs="Times New Roman"/>
          <w:lang w:val="fr-FR"/>
        </w:rPr>
        <w:t xml:space="preserve">Avez-vous pu accéder à des fonds et à des </w:t>
      </w:r>
      <w:r w:rsidR="003B2345">
        <w:rPr>
          <w:rFonts w:ascii="Times New Roman" w:hAnsi="Times New Roman" w:cs="Times New Roman"/>
          <w:lang w:val="fr-FR"/>
        </w:rPr>
        <w:t>bailleurs de fonds</w:t>
      </w:r>
      <w:r w:rsidRPr="002058F0">
        <w:rPr>
          <w:rFonts w:ascii="Times New Roman" w:hAnsi="Times New Roman" w:cs="Times New Roman"/>
          <w:lang w:val="fr-FR"/>
        </w:rPr>
        <w:t xml:space="preserve"> en général ? Si non, quels obstacles avez-vous rencontrés</w:t>
      </w:r>
      <w:r w:rsidR="003B2345">
        <w:rPr>
          <w:rFonts w:ascii="Times New Roman" w:hAnsi="Times New Roman" w:cs="Times New Roman"/>
          <w:lang w:val="fr-FR"/>
        </w:rPr>
        <w:t xml:space="preserve"> </w:t>
      </w:r>
      <w:r w:rsidRPr="002058F0">
        <w:rPr>
          <w:rFonts w:ascii="Times New Roman" w:hAnsi="Times New Roman" w:cs="Times New Roman"/>
          <w:lang w:val="fr-FR"/>
        </w:rPr>
        <w:t>?</w:t>
      </w:r>
    </w:p>
    <w:p w14:paraId="4457EE79" w14:textId="77777777" w:rsidR="00C61067" w:rsidRPr="002058F0" w:rsidRDefault="00C61067" w:rsidP="00C61067">
      <w:pPr>
        <w:pStyle w:val="ListParagraph"/>
        <w:rPr>
          <w:rFonts w:ascii="Times New Roman" w:hAnsi="Times New Roman" w:cs="Times New Roman"/>
          <w:lang w:val="fr-FR"/>
        </w:rPr>
      </w:pPr>
    </w:p>
    <w:p w14:paraId="47BD8EF6" w14:textId="7B2B00F2" w:rsidR="00C61067" w:rsidRPr="002058F0" w:rsidRDefault="00C61067" w:rsidP="00C61067">
      <w:pPr>
        <w:pStyle w:val="Standard"/>
        <w:numPr>
          <w:ilvl w:val="0"/>
          <w:numId w:val="6"/>
        </w:numPr>
        <w:jc w:val="both"/>
        <w:rPr>
          <w:rFonts w:ascii="Times New Roman" w:hAnsi="Times New Roman" w:cs="Times New Roman"/>
          <w:lang w:val="fr-FR"/>
        </w:rPr>
      </w:pPr>
      <w:r w:rsidRPr="002058F0">
        <w:rPr>
          <w:rFonts w:ascii="Times New Roman" w:hAnsi="Times New Roman" w:cs="Times New Roman"/>
          <w:lang w:val="fr-FR"/>
        </w:rPr>
        <w:t xml:space="preserve">Avez-vous, et les FDDH de votre pays en général, accès à des recours efficaces contre les violations des droits humains qui tiennent compte des obstacles </w:t>
      </w:r>
      <w:r w:rsidR="003B2345">
        <w:rPr>
          <w:rFonts w:ascii="Times New Roman" w:hAnsi="Times New Roman" w:cs="Times New Roman"/>
          <w:lang w:val="fr-FR"/>
        </w:rPr>
        <w:t>propres au genre</w:t>
      </w:r>
      <w:r w:rsidRPr="002058F0">
        <w:rPr>
          <w:rFonts w:ascii="Times New Roman" w:hAnsi="Times New Roman" w:cs="Times New Roman"/>
          <w:lang w:val="fr-FR"/>
        </w:rPr>
        <w:t xml:space="preserve"> auxquels les femmes peuvent être confrontées lorsqu'elles signalent des attaques et demandent justice ? Les enquêtes sur les menaces et les attaques contre les FDDH sont-elles menées rapidement et de manière exhaustive, et font-elles l'objet de poursuites adéquates ?</w:t>
      </w:r>
    </w:p>
    <w:p w14:paraId="4E225F6A" w14:textId="77777777" w:rsidR="00C61067" w:rsidRPr="002058F0" w:rsidRDefault="00C61067" w:rsidP="00C61067">
      <w:pPr>
        <w:pStyle w:val="ListParagraph"/>
        <w:rPr>
          <w:rFonts w:ascii="Times New Roman" w:hAnsi="Times New Roman" w:cs="Times New Roman"/>
          <w:lang w:val="fr-FR"/>
        </w:rPr>
      </w:pPr>
    </w:p>
    <w:p w14:paraId="5C7A115F" w14:textId="1D84B2AA" w:rsidR="00C61067" w:rsidRPr="003B2345" w:rsidRDefault="003B2345" w:rsidP="003B2345">
      <w:pPr>
        <w:pStyle w:val="Standard"/>
        <w:numPr>
          <w:ilvl w:val="0"/>
          <w:numId w:val="6"/>
        </w:numPr>
        <w:jc w:val="both"/>
        <w:rPr>
          <w:rFonts w:ascii="Times New Roman" w:hAnsi="Times New Roman" w:cs="Times New Roman"/>
          <w:lang w:val="fr-FR"/>
        </w:rPr>
      </w:pPr>
      <w:r>
        <w:rPr>
          <w:rFonts w:ascii="Times New Roman" w:hAnsi="Times New Roman" w:cs="Times New Roman"/>
          <w:lang w:val="fr-FR"/>
        </w:rPr>
        <w:t>Y a-t-il des</w:t>
      </w:r>
      <w:r w:rsidR="00C61067" w:rsidRPr="002058F0">
        <w:rPr>
          <w:rFonts w:ascii="Times New Roman" w:hAnsi="Times New Roman" w:cs="Times New Roman"/>
          <w:lang w:val="fr-FR"/>
        </w:rPr>
        <w:t xml:space="preserve"> FDDH </w:t>
      </w:r>
      <w:r>
        <w:rPr>
          <w:rFonts w:ascii="Times New Roman" w:hAnsi="Times New Roman" w:cs="Times New Roman"/>
          <w:lang w:val="fr-FR"/>
        </w:rPr>
        <w:t>dans votre qui se sont vu refuser</w:t>
      </w:r>
      <w:r w:rsidR="00C61067" w:rsidRPr="002058F0">
        <w:rPr>
          <w:rFonts w:ascii="Times New Roman" w:hAnsi="Times New Roman" w:cs="Times New Roman"/>
          <w:lang w:val="fr-FR"/>
        </w:rPr>
        <w:t xml:space="preserve"> l'enregistrement/l'accréditation en raison de qui elles sont, du collectif ou du mouvement dont elles peuvent faire partie ou</w:t>
      </w:r>
      <w:r>
        <w:rPr>
          <w:rFonts w:ascii="Times New Roman" w:hAnsi="Times New Roman" w:cs="Times New Roman"/>
          <w:lang w:val="fr-FR"/>
        </w:rPr>
        <w:t xml:space="preserve"> non,</w:t>
      </w:r>
      <w:r w:rsidR="00C61067" w:rsidRPr="002058F0">
        <w:rPr>
          <w:rFonts w:ascii="Times New Roman" w:hAnsi="Times New Roman" w:cs="Times New Roman"/>
          <w:lang w:val="fr-FR"/>
        </w:rPr>
        <w:t xml:space="preserve"> et/ou de ce sur quoi elles représentent/travaillent. Les FDDH se voient-elles refuser la capacité juridique en raison de leur</w:t>
      </w:r>
      <w:r>
        <w:rPr>
          <w:rFonts w:ascii="Times New Roman" w:hAnsi="Times New Roman" w:cs="Times New Roman"/>
          <w:lang w:val="fr-FR"/>
        </w:rPr>
        <w:t xml:space="preserve"> genre ou</w:t>
      </w:r>
      <w:r w:rsidR="00C61067" w:rsidRPr="002058F0">
        <w:rPr>
          <w:rFonts w:ascii="Times New Roman" w:hAnsi="Times New Roman" w:cs="Times New Roman"/>
          <w:lang w:val="fr-FR"/>
        </w:rPr>
        <w:t xml:space="preserve"> d'autres facteurs (par exemple, l'âge</w:t>
      </w:r>
      <w:r>
        <w:rPr>
          <w:rFonts w:ascii="Times New Roman" w:hAnsi="Times New Roman" w:cs="Times New Roman"/>
          <w:lang w:val="fr-FR"/>
        </w:rPr>
        <w:t xml:space="preserve"> ou</w:t>
      </w:r>
      <w:r w:rsidR="00C61067" w:rsidRPr="002058F0">
        <w:rPr>
          <w:rFonts w:ascii="Times New Roman" w:hAnsi="Times New Roman" w:cs="Times New Roman"/>
          <w:lang w:val="fr-FR"/>
        </w:rPr>
        <w:t xml:space="preserve"> le handicap) ?</w:t>
      </w:r>
      <w:r w:rsidR="00C61067" w:rsidRPr="003B2345">
        <w:rPr>
          <w:rStyle w:val="rynqvb"/>
          <w:rFonts w:ascii="Arial" w:hAnsi="Arial" w:cs="Arial"/>
          <w:color w:val="3C4043"/>
          <w:shd w:val="clear" w:color="auto" w:fill="F5F5F5"/>
          <w:lang w:val="fr-FR"/>
        </w:rPr>
        <w:t xml:space="preserve"> </w:t>
      </w:r>
    </w:p>
    <w:sectPr w:rsidR="00C61067" w:rsidRPr="003B2345" w:rsidSect="00DE5FDB">
      <w:headerReference w:type="default" r:id="rId12"/>
      <w:headerReference w:type="first" r:id="rId13"/>
      <w:pgSz w:w="11906" w:h="16838"/>
      <w:pgMar w:top="1134" w:right="1134" w:bottom="1134" w:left="1134" w:header="0"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3E677" w14:textId="77777777" w:rsidR="002F1FB9" w:rsidRDefault="002F1FB9">
      <w:r>
        <w:separator/>
      </w:r>
    </w:p>
  </w:endnote>
  <w:endnote w:type="continuationSeparator" w:id="0">
    <w:p w14:paraId="3FE47F93" w14:textId="77777777" w:rsidR="002F1FB9" w:rsidRDefault="002F1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Songti SC">
    <w:altName w:val="Cambria"/>
    <w:panose1 w:val="00000000000000000000"/>
    <w:charset w:val="00"/>
    <w:family w:val="roman"/>
    <w:notTrueType/>
    <w:pitch w:val="default"/>
  </w:font>
  <w:font w:name="Arial Unicode MS">
    <w:altName w:val="Arial"/>
    <w:panose1 w:val="020B0604020202020204"/>
    <w:charset w:val="00"/>
    <w:family w:val="roman"/>
    <w:pitch w:val="default"/>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swiss"/>
    <w:pitch w:val="variable"/>
  </w:font>
  <w:font w:name="PingFang S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2D7D6" w14:textId="77777777" w:rsidR="002F1FB9" w:rsidRDefault="002F1FB9">
      <w:pPr>
        <w:rPr>
          <w:sz w:val="12"/>
        </w:rPr>
      </w:pPr>
      <w:r>
        <w:separator/>
      </w:r>
    </w:p>
  </w:footnote>
  <w:footnote w:type="continuationSeparator" w:id="0">
    <w:p w14:paraId="13CCBB61" w14:textId="77777777" w:rsidR="002F1FB9" w:rsidRDefault="002F1FB9">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E210E" w14:textId="06FD4FED" w:rsidR="00DE5FDB" w:rsidRDefault="00DE5FDB" w:rsidP="00DE5FD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9491" w14:textId="26546F12" w:rsidR="00DE5FDB" w:rsidRPr="00DE5FDB" w:rsidRDefault="00DE5FDB" w:rsidP="00C135A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4209A"/>
    <w:multiLevelType w:val="multilevel"/>
    <w:tmpl w:val="C44627E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7F9399D"/>
    <w:multiLevelType w:val="hybridMultilevel"/>
    <w:tmpl w:val="B6707378"/>
    <w:lvl w:ilvl="0" w:tplc="875073D8">
      <w:start w:val="1"/>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754231"/>
    <w:multiLevelType w:val="hybridMultilevel"/>
    <w:tmpl w:val="082A7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8D78A9"/>
    <w:multiLevelType w:val="multilevel"/>
    <w:tmpl w:val="85C4584A"/>
    <w:lvl w:ilvl="0">
      <w:numFmt w:val="bullet"/>
      <w:lvlText w:val=""/>
      <w:lvlJc w:val="left"/>
      <w:pPr>
        <w:tabs>
          <w:tab w:val="num" w:pos="0"/>
        </w:tabs>
        <w:ind w:left="1152" w:hanging="360"/>
      </w:pPr>
      <w:rPr>
        <w:rFonts w:ascii="Symbol" w:hAnsi="Symbol" w:cs="Symbol" w:hint="default"/>
      </w:rPr>
    </w:lvl>
    <w:lvl w:ilvl="1">
      <w:numFmt w:val="bullet"/>
      <w:lvlText w:val="◦"/>
      <w:lvlJc w:val="left"/>
      <w:pPr>
        <w:tabs>
          <w:tab w:val="num" w:pos="0"/>
        </w:tabs>
        <w:ind w:left="1512" w:hanging="360"/>
      </w:pPr>
      <w:rPr>
        <w:rFonts w:ascii="OpenSymbol" w:hAnsi="OpenSymbol" w:cs="OpenSymbol" w:hint="default"/>
      </w:rPr>
    </w:lvl>
    <w:lvl w:ilvl="2">
      <w:numFmt w:val="bullet"/>
      <w:lvlText w:val="▪"/>
      <w:lvlJc w:val="left"/>
      <w:pPr>
        <w:tabs>
          <w:tab w:val="num" w:pos="0"/>
        </w:tabs>
        <w:ind w:left="1872" w:hanging="360"/>
      </w:pPr>
      <w:rPr>
        <w:rFonts w:ascii="OpenSymbol" w:hAnsi="OpenSymbol" w:cs="OpenSymbol" w:hint="default"/>
      </w:rPr>
    </w:lvl>
    <w:lvl w:ilvl="3">
      <w:numFmt w:val="bullet"/>
      <w:lvlText w:val=""/>
      <w:lvlJc w:val="left"/>
      <w:pPr>
        <w:tabs>
          <w:tab w:val="num" w:pos="0"/>
        </w:tabs>
        <w:ind w:left="2232" w:hanging="360"/>
      </w:pPr>
      <w:rPr>
        <w:rFonts w:ascii="Symbol" w:hAnsi="Symbol" w:cs="Symbol" w:hint="default"/>
      </w:rPr>
    </w:lvl>
    <w:lvl w:ilvl="4">
      <w:numFmt w:val="bullet"/>
      <w:lvlText w:val="◦"/>
      <w:lvlJc w:val="left"/>
      <w:pPr>
        <w:tabs>
          <w:tab w:val="num" w:pos="0"/>
        </w:tabs>
        <w:ind w:left="2592" w:hanging="360"/>
      </w:pPr>
      <w:rPr>
        <w:rFonts w:ascii="OpenSymbol" w:hAnsi="OpenSymbol" w:cs="OpenSymbol" w:hint="default"/>
      </w:rPr>
    </w:lvl>
    <w:lvl w:ilvl="5">
      <w:numFmt w:val="bullet"/>
      <w:lvlText w:val="▪"/>
      <w:lvlJc w:val="left"/>
      <w:pPr>
        <w:tabs>
          <w:tab w:val="num" w:pos="0"/>
        </w:tabs>
        <w:ind w:left="2952" w:hanging="360"/>
      </w:pPr>
      <w:rPr>
        <w:rFonts w:ascii="OpenSymbol" w:hAnsi="OpenSymbol" w:cs="OpenSymbol" w:hint="default"/>
      </w:rPr>
    </w:lvl>
    <w:lvl w:ilvl="6">
      <w:numFmt w:val="bullet"/>
      <w:lvlText w:val=""/>
      <w:lvlJc w:val="left"/>
      <w:pPr>
        <w:tabs>
          <w:tab w:val="num" w:pos="0"/>
        </w:tabs>
        <w:ind w:left="3312" w:hanging="360"/>
      </w:pPr>
      <w:rPr>
        <w:rFonts w:ascii="Symbol" w:hAnsi="Symbol" w:cs="Symbol" w:hint="default"/>
      </w:rPr>
    </w:lvl>
    <w:lvl w:ilvl="7">
      <w:numFmt w:val="bullet"/>
      <w:lvlText w:val="◦"/>
      <w:lvlJc w:val="left"/>
      <w:pPr>
        <w:tabs>
          <w:tab w:val="num" w:pos="0"/>
        </w:tabs>
        <w:ind w:left="3672" w:hanging="360"/>
      </w:pPr>
      <w:rPr>
        <w:rFonts w:ascii="OpenSymbol" w:hAnsi="OpenSymbol" w:cs="OpenSymbol" w:hint="default"/>
      </w:rPr>
    </w:lvl>
    <w:lvl w:ilvl="8">
      <w:numFmt w:val="bullet"/>
      <w:lvlText w:val="▪"/>
      <w:lvlJc w:val="left"/>
      <w:pPr>
        <w:tabs>
          <w:tab w:val="num" w:pos="0"/>
        </w:tabs>
        <w:ind w:left="4032" w:hanging="360"/>
      </w:pPr>
      <w:rPr>
        <w:rFonts w:ascii="OpenSymbol" w:hAnsi="OpenSymbol" w:cs="OpenSymbol" w:hint="default"/>
      </w:rPr>
    </w:lvl>
  </w:abstractNum>
  <w:abstractNum w:abstractNumId="4" w15:restartNumberingAfterBreak="0">
    <w:nsid w:val="4CC55FAA"/>
    <w:multiLevelType w:val="hybridMultilevel"/>
    <w:tmpl w:val="0D048E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5D9B5970"/>
    <w:multiLevelType w:val="hybridMultilevel"/>
    <w:tmpl w:val="AE266478"/>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6" w15:restartNumberingAfterBreak="0">
    <w:nsid w:val="6F030F06"/>
    <w:multiLevelType w:val="multilevel"/>
    <w:tmpl w:val="4830E8C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num w:numId="1" w16cid:durableId="1836333376">
    <w:abstractNumId w:val="6"/>
  </w:num>
  <w:num w:numId="2" w16cid:durableId="2060663508">
    <w:abstractNumId w:val="3"/>
  </w:num>
  <w:num w:numId="3" w16cid:durableId="107820294">
    <w:abstractNumId w:val="0"/>
  </w:num>
  <w:num w:numId="4" w16cid:durableId="441650895">
    <w:abstractNumId w:val="4"/>
  </w:num>
  <w:num w:numId="5" w16cid:durableId="1982342240">
    <w:abstractNumId w:val="2"/>
  </w:num>
  <w:num w:numId="6" w16cid:durableId="568735138">
    <w:abstractNumId w:val="1"/>
  </w:num>
  <w:num w:numId="7" w16cid:durableId="18680588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1AC"/>
    <w:rsid w:val="00005504"/>
    <w:rsid w:val="002058F0"/>
    <w:rsid w:val="0023226D"/>
    <w:rsid w:val="002759DE"/>
    <w:rsid w:val="00295553"/>
    <w:rsid w:val="002F1FB9"/>
    <w:rsid w:val="003B2345"/>
    <w:rsid w:val="003C11AC"/>
    <w:rsid w:val="004739D6"/>
    <w:rsid w:val="004C35C7"/>
    <w:rsid w:val="0059672C"/>
    <w:rsid w:val="006D3180"/>
    <w:rsid w:val="007712B4"/>
    <w:rsid w:val="007C2CB3"/>
    <w:rsid w:val="007E152A"/>
    <w:rsid w:val="009D0F8F"/>
    <w:rsid w:val="009F529B"/>
    <w:rsid w:val="00A34BB7"/>
    <w:rsid w:val="00AE4C01"/>
    <w:rsid w:val="00B161F4"/>
    <w:rsid w:val="00B468B9"/>
    <w:rsid w:val="00B61FCA"/>
    <w:rsid w:val="00C135AE"/>
    <w:rsid w:val="00C469EC"/>
    <w:rsid w:val="00C61067"/>
    <w:rsid w:val="00D038DE"/>
    <w:rsid w:val="00DE5FDB"/>
    <w:rsid w:val="00DF37B9"/>
    <w:rsid w:val="00E560C5"/>
    <w:rsid w:val="00F14150"/>
    <w:rsid w:val="00F81642"/>
    <w:rsid w:val="00FC378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0523"/>
  <w15:docId w15:val="{EBB09F52-5FBF-4B00-8ED8-D9513A2D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Internetlink">
    <w:name w:val="Internet link"/>
    <w:qFormat/>
    <w:rPr>
      <w:color w:val="000080"/>
      <w:u w:val="single"/>
    </w:rPr>
  </w:style>
  <w:style w:type="character" w:customStyle="1" w:styleId="FootnoteCharacters">
    <w:name w:val="Footnote Characters"/>
    <w:qFormat/>
    <w:rPr>
      <w:vertAlign w:val="superscript"/>
    </w:rPr>
  </w:style>
  <w:style w:type="character" w:styleId="FootnoteReference">
    <w:name w:val="footnote reference"/>
    <w:rPr>
      <w:vertAlign w:val="superscript"/>
    </w:rPr>
  </w:style>
  <w:style w:type="character" w:customStyle="1" w:styleId="Bullets">
    <w:name w:val="Bullets"/>
    <w:qFormat/>
    <w:rPr>
      <w:rFonts w:ascii="OpenSymbol" w:eastAsia="OpenSymbol" w:hAnsi="OpenSymbol" w:cs="OpenSymbol"/>
    </w:rPr>
  </w:style>
  <w:style w:type="character" w:styleId="CommentReference">
    <w:name w:val="annotation reference"/>
    <w:basedOn w:val="DefaultParagraphFont"/>
    <w:uiPriority w:val="99"/>
    <w:semiHidden/>
    <w:unhideWhenUsed/>
    <w:qFormat/>
    <w:rsid w:val="005E6E54"/>
    <w:rPr>
      <w:sz w:val="16"/>
      <w:szCs w:val="16"/>
    </w:rPr>
  </w:style>
  <w:style w:type="character" w:customStyle="1" w:styleId="CommentTextChar">
    <w:name w:val="Comment Text Char"/>
    <w:basedOn w:val="DefaultParagraphFont"/>
    <w:link w:val="CommentText"/>
    <w:uiPriority w:val="99"/>
    <w:qFormat/>
    <w:rsid w:val="005E6E54"/>
    <w:rPr>
      <w:rFonts w:cs="Mangal"/>
      <w:sz w:val="20"/>
      <w:szCs w:val="18"/>
    </w:rPr>
  </w:style>
  <w:style w:type="character" w:customStyle="1" w:styleId="CommentSubjectChar">
    <w:name w:val="Comment Subject Char"/>
    <w:basedOn w:val="CommentTextChar"/>
    <w:link w:val="CommentSubject"/>
    <w:uiPriority w:val="99"/>
    <w:semiHidden/>
    <w:qFormat/>
    <w:rsid w:val="005E6E54"/>
    <w:rPr>
      <w:rFonts w:cs="Mangal"/>
      <w:b/>
      <w:bCs/>
      <w:sz w:val="20"/>
      <w:szCs w:val="18"/>
    </w:rPr>
  </w:style>
  <w:style w:type="character" w:styleId="Hyperlink">
    <w:name w:val="Hyperlink"/>
    <w:rPr>
      <w:color w:val="000080"/>
      <w:u w:val="single"/>
    </w:rPr>
  </w:style>
  <w:style w:type="character" w:styleId="LineNumber">
    <w:name w:val="line number"/>
  </w:style>
  <w:style w:type="character" w:customStyle="1" w:styleId="EndnoteCharacters">
    <w:name w:val="Endnote Characters"/>
    <w:qFormat/>
  </w:style>
  <w:style w:type="character" w:styleId="EndnoteReference">
    <w:name w:val="endnote reference"/>
    <w:rPr>
      <w:vertAlign w:val="superscript"/>
    </w:rPr>
  </w:style>
  <w:style w:type="paragraph" w:customStyle="1" w:styleId="Heading">
    <w:name w:val="Heading"/>
    <w:basedOn w:val="Standard"/>
    <w:next w:val="Textbody"/>
    <w:qFormat/>
    <w:pPr>
      <w:keepNext/>
      <w:spacing w:before="240" w:after="120"/>
    </w:pPr>
    <w:rPr>
      <w:rFonts w:ascii="Liberation Sans" w:eastAsia="PingFang SC" w:hAnsi="Liberation Sans"/>
      <w:sz w:val="28"/>
      <w:szCs w:val="28"/>
    </w:rPr>
  </w:style>
  <w:style w:type="paragraph" w:styleId="BodyText">
    <w:name w:val="Body Text"/>
    <w:basedOn w:val="Normal"/>
    <w:pPr>
      <w:spacing w:after="140" w:line="276" w:lineRule="auto"/>
    </w:pPr>
  </w:style>
  <w:style w:type="paragraph" w:styleId="List">
    <w:name w:val="List"/>
    <w:basedOn w:val="Textbody"/>
  </w:style>
  <w:style w:type="paragraph" w:styleId="Caption">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Standard">
    <w:name w:val="Standard"/>
    <w:qFormat/>
    <w:pPr>
      <w:textAlignment w:val="baseline"/>
    </w:pPr>
  </w:style>
  <w:style w:type="paragraph" w:customStyle="1" w:styleId="Textbody">
    <w:name w:val="Text body"/>
    <w:basedOn w:val="Standard"/>
    <w:qFormat/>
    <w:pPr>
      <w:spacing w:after="140" w:line="276" w:lineRule="auto"/>
    </w:pPr>
  </w:style>
  <w:style w:type="paragraph" w:customStyle="1" w:styleId="FootnoteText1">
    <w:name w:val="Footnote Text1"/>
    <w:basedOn w:val="Standard"/>
    <w:pPr>
      <w:suppressLineNumbers/>
      <w:ind w:left="340" w:hanging="340"/>
    </w:pPr>
    <w:rPr>
      <w:sz w:val="20"/>
      <w:szCs w:val="20"/>
    </w:rPr>
  </w:style>
  <w:style w:type="paragraph" w:styleId="Revision">
    <w:name w:val="Revision"/>
    <w:uiPriority w:val="99"/>
    <w:semiHidden/>
    <w:qFormat/>
    <w:rsid w:val="00442761"/>
    <w:pPr>
      <w:suppressAutoHyphens w:val="0"/>
    </w:pPr>
    <w:rPr>
      <w:rFonts w:cs="Mangal"/>
      <w:szCs w:val="21"/>
    </w:rPr>
  </w:style>
  <w:style w:type="paragraph" w:styleId="CommentText">
    <w:name w:val="annotation text"/>
    <w:basedOn w:val="Normal"/>
    <w:link w:val="CommentTextChar"/>
    <w:uiPriority w:val="99"/>
    <w:unhideWhenUsed/>
    <w:qFormat/>
    <w:rsid w:val="005E6E54"/>
    <w:rPr>
      <w:rFonts w:cs="Mangal"/>
      <w:sz w:val="20"/>
      <w:szCs w:val="18"/>
    </w:rPr>
  </w:style>
  <w:style w:type="paragraph" w:styleId="CommentSubject">
    <w:name w:val="annotation subject"/>
    <w:basedOn w:val="CommentText"/>
    <w:next w:val="CommentText"/>
    <w:link w:val="CommentSubjectChar"/>
    <w:uiPriority w:val="99"/>
    <w:semiHidden/>
    <w:unhideWhenUsed/>
    <w:qFormat/>
    <w:rsid w:val="005E6E54"/>
    <w:rPr>
      <w:b/>
      <w:bCs/>
    </w:rPr>
  </w:style>
  <w:style w:type="paragraph" w:styleId="ListParagraph">
    <w:name w:val="List Paragraph"/>
    <w:basedOn w:val="Normal"/>
    <w:uiPriority w:val="34"/>
    <w:qFormat/>
    <w:rsid w:val="00EF1ACF"/>
    <w:pPr>
      <w:ind w:left="720"/>
      <w:contextualSpacing/>
    </w:pPr>
    <w:rPr>
      <w:rFonts w:cs="Mangal"/>
      <w:szCs w:val="21"/>
    </w:rPr>
  </w:style>
  <w:style w:type="paragraph" w:styleId="NormalWeb">
    <w:name w:val="Normal (Web)"/>
    <w:basedOn w:val="Normal"/>
    <w:uiPriority w:val="99"/>
    <w:unhideWhenUsed/>
    <w:rsid w:val="00B468B9"/>
    <w:pPr>
      <w:suppressAutoHyphens w:val="0"/>
      <w:spacing w:before="100" w:beforeAutospacing="1" w:after="100" w:afterAutospacing="1"/>
      <w:textAlignment w:val="auto"/>
    </w:pPr>
    <w:rPr>
      <w:rFonts w:ascii="Times New Roman" w:eastAsia="Times New Roman" w:hAnsi="Times New Roman" w:cs="Times New Roman"/>
      <w:kern w:val="0"/>
      <w:lang w:eastAsia="en-GB" w:bidi="ar-SA"/>
    </w:rPr>
  </w:style>
  <w:style w:type="character" w:customStyle="1" w:styleId="Hyperlink0">
    <w:name w:val="Hyperlink.0"/>
    <w:basedOn w:val="DefaultParagraphFont"/>
    <w:qFormat/>
    <w:rsid w:val="00B468B9"/>
    <w:rPr>
      <w:rFonts w:ascii="Times New Roman" w:eastAsia="Times New Roman" w:hAnsi="Times New Roman" w:cs="Times New Roman"/>
      <w:outline w:val="0"/>
      <w:color w:val="011993"/>
      <w:u w:val="single" w:color="011993"/>
      <w:lang w:val="en-US"/>
    </w:rPr>
  </w:style>
  <w:style w:type="paragraph" w:styleId="Header">
    <w:name w:val="header"/>
    <w:basedOn w:val="Normal"/>
    <w:link w:val="HeaderChar"/>
    <w:uiPriority w:val="99"/>
    <w:unhideWhenUsed/>
    <w:rsid w:val="00DE5FDB"/>
    <w:pPr>
      <w:tabs>
        <w:tab w:val="center" w:pos="4513"/>
        <w:tab w:val="right" w:pos="9026"/>
      </w:tabs>
    </w:pPr>
    <w:rPr>
      <w:rFonts w:cs="Mangal"/>
      <w:szCs w:val="21"/>
    </w:rPr>
  </w:style>
  <w:style w:type="character" w:customStyle="1" w:styleId="HeaderChar">
    <w:name w:val="Header Char"/>
    <w:basedOn w:val="DefaultParagraphFont"/>
    <w:link w:val="Header"/>
    <w:uiPriority w:val="99"/>
    <w:rsid w:val="00DE5FDB"/>
    <w:rPr>
      <w:rFonts w:cs="Mangal"/>
      <w:szCs w:val="21"/>
    </w:rPr>
  </w:style>
  <w:style w:type="paragraph" w:styleId="Footer">
    <w:name w:val="footer"/>
    <w:basedOn w:val="Normal"/>
    <w:link w:val="FooterChar"/>
    <w:uiPriority w:val="99"/>
    <w:unhideWhenUsed/>
    <w:rsid w:val="00DE5FDB"/>
    <w:pPr>
      <w:tabs>
        <w:tab w:val="center" w:pos="4513"/>
        <w:tab w:val="right" w:pos="9026"/>
      </w:tabs>
    </w:pPr>
    <w:rPr>
      <w:rFonts w:cs="Mangal"/>
      <w:szCs w:val="21"/>
    </w:rPr>
  </w:style>
  <w:style w:type="character" w:customStyle="1" w:styleId="FooterChar">
    <w:name w:val="Footer Char"/>
    <w:basedOn w:val="DefaultParagraphFont"/>
    <w:link w:val="Footer"/>
    <w:uiPriority w:val="99"/>
    <w:rsid w:val="00DE5FDB"/>
    <w:rPr>
      <w:rFonts w:cs="Mangal"/>
      <w:szCs w:val="21"/>
    </w:rPr>
  </w:style>
  <w:style w:type="character" w:customStyle="1" w:styleId="rynqvb">
    <w:name w:val="rynqvb"/>
    <w:basedOn w:val="DefaultParagraphFont"/>
    <w:rsid w:val="00C61067"/>
  </w:style>
  <w:style w:type="character" w:styleId="UnresolvedMention">
    <w:name w:val="Unresolved Mention"/>
    <w:basedOn w:val="DefaultParagraphFont"/>
    <w:uiPriority w:val="99"/>
    <w:semiHidden/>
    <w:unhideWhenUsed/>
    <w:rsid w:val="00AE4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ecuritycouncilreport.org/un-documents/document/s-2022-740.php"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ocuments-dds-ny.un.org/doc/UNDOC/GEN/G19/355/09/pdf/G1935509.pdf?OpenEle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FB62EAC18204449E81721C220244C6" ma:contentTypeVersion="7" ma:contentTypeDescription="Create a new document." ma:contentTypeScope="" ma:versionID="bbe41630a23e172d54f42c61f58790fd">
  <xsd:schema xmlns:xsd="http://www.w3.org/2001/XMLSchema" xmlns:xs="http://www.w3.org/2001/XMLSchema" xmlns:p="http://schemas.microsoft.com/office/2006/metadata/properties" xmlns:ns2="f62cadcd-e163-4118-ac05-a32b5a627a72" xmlns:ns3="c6dba373-5722-4c9c-915a-b35ecc6dedf9" targetNamespace="http://schemas.microsoft.com/office/2006/metadata/properties" ma:root="true" ma:fieldsID="2e39bbb0373ade4d883f179a0dfe7a87" ns2:_="" ns3:_="">
    <xsd:import namespace="f62cadcd-e163-4118-ac05-a32b5a627a72"/>
    <xsd:import namespace="c6dba373-5722-4c9c-915a-b35ecc6dedf9"/>
    <xsd:element name="properties">
      <xsd:complexType>
        <xsd:sequence>
          <xsd:element name="documentManagement">
            <xsd:complexType>
              <xsd:all>
                <xsd:element ref="ns2:Mandate_x0020_Comments" minOccurs="0"/>
                <xsd:element ref="ns2:Section_x0020_Chief_x0020_comments" minOccurs="0"/>
                <xsd:element ref="ns2:Branch_x0020_Assistant_x0020_comments" minOccurs="0"/>
                <xsd:element ref="ns2:Branch_x0020_comments" minOccurs="0"/>
                <xsd:element ref="ns2:Refer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cadcd-e163-4118-ac05-a32b5a627a72" elementFormDefault="qualified">
    <xsd:import namespace="http://schemas.microsoft.com/office/2006/documentManagement/types"/>
    <xsd:import namespace="http://schemas.microsoft.com/office/infopath/2007/PartnerControls"/>
    <xsd:element name="Mandate_x0020_Comments" ma:index="8" nillable="true" ma:displayName="Mandate comments" ma:internalName="Mandate_x0020_Comments">
      <xsd:simpleType>
        <xsd:restriction base="dms:Note">
          <xsd:maxLength value="255"/>
        </xsd:restriction>
      </xsd:simpleType>
    </xsd:element>
    <xsd:element name="Section_x0020_Chief_x0020_comments" ma:index="9" nillable="true" ma:displayName="Chief of Section/Sagnik" ma:internalName="Section_x0020_Chief_x0020_comments">
      <xsd:simpleType>
        <xsd:restriction base="dms:Note">
          <xsd:maxLength value="255"/>
        </xsd:restriction>
      </xsd:simpleType>
    </xsd:element>
    <xsd:element name="Branch_x0020_Assistant_x0020_comments" ma:index="10" nillable="true" ma:displayName="Branch Assistant" ma:internalName="Branch_x0020_Assistant_x0020_comments">
      <xsd:simpleType>
        <xsd:restriction base="dms:Note">
          <xsd:maxLength value="255"/>
        </xsd:restriction>
      </xsd:simpleType>
    </xsd:element>
    <xsd:element name="Branch_x0020_comments" ma:index="11" nillable="true" ma:displayName="Chief of Branch" ma:internalName="Branch_x0020_comments">
      <xsd:simpleType>
        <xsd:restriction base="dms:Note">
          <xsd:maxLength value="255"/>
        </xsd:restriction>
      </xsd:simpleType>
    </xsd:element>
    <xsd:element name="Reference" ma:index="12" nillable="true" ma:displayName="Reference" ma:internalName="Referenc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6dba373-5722-4c9c-915a-b35ecc6dedf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ction_x0020_Chief_x0020_comments xmlns="f62cadcd-e163-4118-ac05-a32b5a627a72" xsi:nil="true"/>
    <Mandate_x0020_Comments xmlns="f62cadcd-e163-4118-ac05-a32b5a627a72" xsi:nil="true"/>
    <Branch_x0020_Assistant_x0020_comments xmlns="f62cadcd-e163-4118-ac05-a32b5a627a72" xsi:nil="true"/>
    <Branch_x0020_comments xmlns="f62cadcd-e163-4118-ac05-a32b5a627a72" xsi:nil="true"/>
    <Reference xmlns="f62cadcd-e163-4118-ac05-a32b5a627a7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39F0D3-D0A4-4A26-AB6E-48005FA3B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cadcd-e163-4118-ac05-a32b5a627a72"/>
    <ds:schemaRef ds:uri="c6dba373-5722-4c9c-915a-b35ecc6de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67FA11-9BB3-4EEE-8062-C4EAD7874E55}">
  <ds:schemaRefs>
    <ds:schemaRef ds:uri="http://schemas.microsoft.com/office/2006/metadata/properties"/>
    <ds:schemaRef ds:uri="http://purl.org/dc/elements/1.1/"/>
    <ds:schemaRef ds:uri="http://www.w3.org/XML/1998/namespace"/>
    <ds:schemaRef ds:uri="f62cadcd-e163-4118-ac05-a32b5a627a72"/>
    <ds:schemaRef ds:uri="http://schemas.microsoft.com/office/2006/documentManagement/types"/>
    <ds:schemaRef ds:uri="http://schemas.microsoft.com/office/infopath/2007/PartnerControls"/>
    <ds:schemaRef ds:uri="http://purl.org/dc/terms/"/>
    <ds:schemaRef ds:uri="http://purl.org/dc/dcmitype/"/>
    <ds:schemaRef ds:uri="http://schemas.openxmlformats.org/package/2006/metadata/core-properties"/>
    <ds:schemaRef ds:uri="c6dba373-5722-4c9c-915a-b35ecc6dedf9"/>
  </ds:schemaRefs>
</ds:datastoreItem>
</file>

<file path=customXml/itemProps3.xml><?xml version="1.0" encoding="utf-8"?>
<ds:datastoreItem xmlns:ds="http://schemas.openxmlformats.org/officeDocument/2006/customXml" ds:itemID="{A0C6A0BD-86DD-48CB-A6ED-1434BBFB2B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3</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O'Donovan</dc:creator>
  <dc:description/>
  <cp:lastModifiedBy>HELLE Sophie</cp:lastModifiedBy>
  <cp:revision>4</cp:revision>
  <dcterms:created xsi:type="dcterms:W3CDTF">2023-04-12T14:04:00Z</dcterms:created>
  <dcterms:modified xsi:type="dcterms:W3CDTF">2023-04-18T16:21:00Z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0x0101009BFB62EAC18204449E81721C220244C6</vt:lpwstr>
  </property>
</Properties>
</file>