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83BC" w14:textId="77777777" w:rsidR="00417F6D" w:rsidRPr="00417F6D" w:rsidRDefault="00417F6D" w:rsidP="00417F6D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مقرر</w:t>
      </w:r>
      <w:r w:rsidRPr="00417F6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417F6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الأمم المتحدة الخاص</w:t>
      </w:r>
      <w:r w:rsidRPr="00417F6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417F6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المعني</w:t>
      </w:r>
      <w:r w:rsidRPr="00417F6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</w:t>
      </w:r>
      <w:r w:rsidRPr="00417F6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بحالة المدافعين عن حقوق الإنسان</w:t>
      </w:r>
    </w:p>
    <w:p w14:paraId="10E67FFE" w14:textId="77777777" w:rsidR="00417F6D" w:rsidRPr="00417F6D" w:rsidRDefault="00417F6D" w:rsidP="00417F6D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ماري لولور، سبتمبر</w:t>
      </w:r>
      <w:r w:rsidRPr="00417F6D">
        <w:rPr>
          <w:rFonts w:eastAsia="Times New Roman" w:cstheme="minorHAnsi" w:hint="cs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أيلول</w:t>
      </w:r>
      <w:r w:rsidRPr="00417F6D">
        <w:rPr>
          <w:rFonts w:eastAsia="Times New Roman" w:cstheme="minorHAnsi"/>
          <w:b/>
          <w:bCs/>
          <w:color w:val="000000"/>
          <w:sz w:val="30"/>
          <w:szCs w:val="30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2022</w:t>
      </w:r>
    </w:p>
    <w:p w14:paraId="75C8EBB1" w14:textId="77777777" w:rsidR="00417F6D" w:rsidRPr="00417F6D" w:rsidRDefault="00417F6D" w:rsidP="00417F6D">
      <w:pPr>
        <w:bidi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0"/>
          <w:szCs w:val="3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806DCE3" w14:textId="77777777" w:rsidR="00417F6D" w:rsidRPr="00417F6D" w:rsidRDefault="00417F6D" w:rsidP="00417F6D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A54C668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تدعوكم مقررة الأمم المتحدة الخاصة المعنية بحالة المدافعين عن حقوق الإنسان، السيدة ماري لولور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، إلى تقديم ردكم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على الاستبيان أدناه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214C6ABC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BA777F4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ست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رفد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المعلومات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تي سيتم تلقيها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لتقرير الموضوعاتي للمقررة الخاصة حول قضية التغيير الإيجابي الذي حققه المدافعون عن حقوق الإنسان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، 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الذي سيتم تقديمه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إلى مجلس حقوق الإنسان التابع للأمم المتحدة في مارس/ آذار 2023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32B19452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6193EEF8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5" w:history="1">
        <w:r w:rsidRPr="00417F6D">
          <w:rPr>
            <w:rFonts w:eastAsia="Times New Roman" w:cstheme="minorHAnsi"/>
            <w:color w:val="0563C1" w:themeColor="hyperlink"/>
            <w:sz w:val="28"/>
            <w:szCs w:val="28"/>
            <w:u w:val="single" w:color="000000"/>
            <w:rtl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الاستبيان</w:t>
        </w:r>
      </w:hyperlink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متاح على موقع المفوضية السامية لحقوق الإنسان باللغة الإنجليزية (اللغة الأصلية) وكذلك باللغتين الفرنسية والإسبانية (وترجمات غير رسمية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إلى 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العربية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و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الروسية والصيني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ة).</w:t>
      </w:r>
    </w:p>
    <w:p w14:paraId="0343907D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520AD091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سيتم نشر جميع التقديمات الواردة على موقع المفوضية السامية لحقوق الإنسان، ما لم يذكر مقدمها صراحةً أنه لا يرغب في إتاحة ما أدلى به من مدخلات للجمهور عند تقديم رده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3F03D9F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278B94E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ال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حد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أقصى لعدد الكلمات 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هو 2500 (ألفان وخمسمئة) 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كلمة لكل استبيان. يرجى 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إرسال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الاستبيان بعد استكماله إل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ى:</w:t>
      </w:r>
    </w:p>
    <w:p w14:paraId="5C69B62F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hyperlink r:id="rId6" w:history="1">
        <w:r w:rsidRPr="00417F6D">
          <w:rPr>
            <w:rFonts w:cstheme="minorHAnsi"/>
            <w:color w:val="0563C1" w:themeColor="hyperlink"/>
            <w:sz w:val="28"/>
            <w:szCs w:val="28"/>
            <w:u w:val="single" w:color="000000"/>
            <w:lang w:val="en-US" w:eastAsia="en-GB"/>
            <w14:textOutline w14:w="12700" w14:cap="flat" w14:cmpd="sng" w14:algn="ctr">
              <w14:noFill/>
              <w14:prstDash w14:val="solid"/>
              <w14:miter w14:lim="100000"/>
            </w14:textOutline>
          </w:rPr>
          <w:t>hrc-sr-defenders@un.org</w:t>
        </w:r>
      </w:hyperlink>
    </w:p>
    <w:p w14:paraId="5E7F0289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9913D53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الموعد النهائي لتقديم 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ردودكم هو: </w:t>
      </w:r>
      <w:r w:rsidRPr="00417F6D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20 أكتوبر</w:t>
      </w:r>
      <w:r w:rsidRPr="00417F6D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/ تشرين الأول</w:t>
      </w:r>
      <w:r w:rsidRPr="00417F6D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</w:t>
      </w:r>
      <w:r w:rsidRPr="00417F6D">
        <w:rPr>
          <w:rFonts w:eastAsia="Times New Roman" w:cstheme="minorHAnsi" w:hint="cs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63EA8725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color w:val="000000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__________________________________________________________________________________</w:t>
      </w:r>
    </w:p>
    <w:p w14:paraId="374F8928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14DA0E5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1A22311C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b/>
          <w:bCs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معلومات الاتصال</w:t>
      </w:r>
    </w:p>
    <w:p w14:paraId="2CC2B054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3F34B7D" w14:textId="77777777" w:rsidR="00417F6D" w:rsidRPr="00417F6D" w:rsidRDefault="00417F6D" w:rsidP="00417F6D">
      <w:pPr>
        <w:bidi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يمكن أن 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يتم حجب هوية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المساهم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ين. ويمكنكم 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تقديم معلومات الاتصال الخاصة بكم في حال احتجنا إلى التواصل معكم فيما يتعلق بهذا الاستبيان</w:t>
      </w:r>
      <w:r w:rsidRPr="00417F6D">
        <w:rPr>
          <w:rFonts w:eastAsia="Times New Roman" w:cstheme="minorHAnsi"/>
          <w:color w:val="000000"/>
          <w:sz w:val="28"/>
          <w:szCs w:val="28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  <w:r w:rsidRPr="00417F6D">
        <w:rPr>
          <w:rFonts w:eastAsia="Times New Roman" w:cstheme="minorHAnsi" w:hint="cs"/>
          <w:color w:val="000000"/>
          <w:sz w:val="28"/>
          <w:szCs w:val="28"/>
          <w:u w:color="000000"/>
          <w:rtl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غير أنَّ هذا أمرٌ اختياري.</w:t>
      </w:r>
    </w:p>
    <w:p w14:paraId="3528618C" w14:textId="77777777" w:rsidR="00417F6D" w:rsidRPr="00417F6D" w:rsidRDefault="00417F6D" w:rsidP="00E62A8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32"/>
          <w:szCs w:val="32"/>
          <w:shd w:val="clear" w:color="auto" w:fill="FFFFFF"/>
          <w:rtl/>
        </w:rPr>
      </w:pPr>
    </w:p>
    <w:p w14:paraId="654F47D0" w14:textId="77777777" w:rsidR="00417F6D" w:rsidRDefault="00417F6D" w:rsidP="00417F6D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</w:pPr>
    </w:p>
    <w:p w14:paraId="0EB3AE50" w14:textId="693304E2" w:rsidR="00E62A82" w:rsidRPr="00505B5F" w:rsidRDefault="00E62A82" w:rsidP="00417F6D">
      <w:pPr>
        <w:pStyle w:val="Default"/>
        <w:bidi/>
        <w:jc w:val="both"/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  <w:rtl/>
        </w:rPr>
        <w:t>للشركات</w:t>
      </w:r>
      <w:r w:rsidRPr="00505B5F">
        <w:rPr>
          <w:rFonts w:asciiTheme="minorHAnsi" w:eastAsia="Arial Unicode MS" w:hAnsiTheme="minorHAnsi" w:cstheme="minorHAnsi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1E32F18E" w14:textId="5E9AB1D2" w:rsidR="00E62A82" w:rsidRDefault="00E62A82" w:rsidP="00E62A8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</w:pPr>
    </w:p>
    <w:p w14:paraId="2CC00AC5" w14:textId="1A00397F" w:rsidR="00505B5F" w:rsidRDefault="00E62A82" w:rsidP="00505B5F">
      <w:pPr>
        <w:pStyle w:val="Default"/>
        <w:numPr>
          <w:ilvl w:val="0"/>
          <w:numId w:val="7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هل أثر المدافعون عن حقوق الإنسان عليك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أو عملوا معك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لإجراء تغييرات في عملياتك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أدت إلى تحسين حقوق الإنسان للآخرين؟</w:t>
      </w:r>
    </w:p>
    <w:p w14:paraId="15AA6D9E" w14:textId="77777777" w:rsidR="005C7667" w:rsidRDefault="005C7667" w:rsidP="005C7667">
      <w:pPr>
        <w:pStyle w:val="Default"/>
        <w:bidi/>
        <w:ind w:left="720"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4347474E" w14:textId="463C0DE1" w:rsidR="00505B5F" w:rsidRDefault="00E62A82" w:rsidP="00505B5F">
      <w:pPr>
        <w:pStyle w:val="Default"/>
        <w:numPr>
          <w:ilvl w:val="0"/>
          <w:numId w:val="7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كيف حققوا هذه التحسينات وما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كان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تأثيرها على أولئك الذين تم تحسين حقوقهم؟</w:t>
      </w:r>
    </w:p>
    <w:p w14:paraId="08ED5585" w14:textId="74C7C31C" w:rsidR="005C7667" w:rsidRDefault="005C7667" w:rsidP="005C7667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3443C361" w14:textId="2E950E19" w:rsidR="00505B5F" w:rsidRDefault="00E62A82" w:rsidP="00505B5F">
      <w:pPr>
        <w:pStyle w:val="Default"/>
        <w:numPr>
          <w:ilvl w:val="0"/>
          <w:numId w:val="7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هل تعرض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المدافعون إلى ا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لخطر أثناء عمل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هم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على إحداث هذا التغيير؟ يرجى تحديد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طبيعة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تلك 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المخاطر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  <w:t>.</w:t>
      </w:r>
    </w:p>
    <w:p w14:paraId="274A918D" w14:textId="14DDFB09" w:rsidR="005C7667" w:rsidRDefault="005C7667" w:rsidP="005C7667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3DF7729D" w14:textId="397CD04C" w:rsidR="00505B5F" w:rsidRDefault="00E62A82" w:rsidP="00505B5F">
      <w:pPr>
        <w:pStyle w:val="Default"/>
        <w:numPr>
          <w:ilvl w:val="0"/>
          <w:numId w:val="7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كيف قمت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أنت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أو غيرك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(على سبيل المثال الوكالات الحكومية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،</w:t>
      </w:r>
      <w:r w:rsidR="00761B91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والمنظمات غير الحكومية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761B91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والمنظمات الدولية غير الحكومية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761B91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والآليات الدولية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، </w:t>
      </w:r>
      <w:r w:rsidR="00761B91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ووسائ</w:t>
      </w:r>
      <w:r w:rsidR="00761B9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ط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الإعلام) بدعمهم وحمايتهم لتحقيق هذا التغيير؟</w:t>
      </w:r>
    </w:p>
    <w:p w14:paraId="044FC369" w14:textId="721C55D1" w:rsidR="005C7667" w:rsidRDefault="005C7667" w:rsidP="005C7667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1C640F3B" w14:textId="44151BAE" w:rsidR="00505B5F" w:rsidRDefault="00A77AB1" w:rsidP="00505B5F">
      <w:pPr>
        <w:pStyle w:val="Default"/>
        <w:numPr>
          <w:ilvl w:val="0"/>
          <w:numId w:val="7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هل أقر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رتُم</w:t>
      </w:r>
      <w:r w:rsidR="00E62A8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ب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ما كان ل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لمدافعين عن حقوق الإنسان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 من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</w:t>
      </w:r>
      <w:r w:rsidR="00E62A8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دور في </w:t>
      </w:r>
      <w:r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إحراز </w:t>
      </w:r>
      <w:r w:rsidR="00E62A82"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هذه الإنجازات؟</w:t>
      </w:r>
    </w:p>
    <w:p w14:paraId="78D3AA37" w14:textId="0F255A1B" w:rsidR="005C7667" w:rsidRDefault="005C7667" w:rsidP="005C7667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3726D9B2" w14:textId="26FE7FAC" w:rsidR="00E62A82" w:rsidRDefault="00E62A82" w:rsidP="00505B5F">
      <w:pPr>
        <w:pStyle w:val="Default"/>
        <w:numPr>
          <w:ilvl w:val="0"/>
          <w:numId w:val="7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ما الإجراءات التي تقترح</w:t>
      </w:r>
      <w:r w:rsidR="00A77AB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ون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أن </w:t>
      </w:r>
      <w:r w:rsidR="00A77AB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تخذها المقرر</w:t>
      </w:r>
      <w:r w:rsidR="00A77AB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الخاص</w:t>
      </w:r>
      <w:r w:rsidR="00A77AB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ة</w:t>
      </w:r>
      <w:r w:rsidRPr="00505B5F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من أجل</w:t>
      </w:r>
      <w:r w:rsidR="00A77AB1" w:rsidRPr="00505B5F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:</w:t>
      </w:r>
    </w:p>
    <w:p w14:paraId="0C74B65D" w14:textId="260DA0F5" w:rsidR="005C7667" w:rsidRPr="00505B5F" w:rsidRDefault="005C7667" w:rsidP="005C7667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</w:p>
    <w:p w14:paraId="68A8C427" w14:textId="77777777" w:rsidR="005C7667" w:rsidRDefault="00E62A82" w:rsidP="00971EE0">
      <w:pPr>
        <w:pStyle w:val="Default"/>
        <w:numPr>
          <w:ilvl w:val="0"/>
          <w:numId w:val="8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</w:rPr>
      </w:pP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مساعدة المدافعين عن حقوق الإنسان على تحقيق نجاحات مماثلة لتلك التي </w:t>
      </w:r>
      <w:r w:rsidR="007A3022"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شهدتموها</w:t>
      </w:r>
      <w:r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 في الأعمال التجارية الأخرى؟</w:t>
      </w:r>
    </w:p>
    <w:p w14:paraId="1B6FE8F4" w14:textId="28EEB52A" w:rsidR="00E62A82" w:rsidRPr="005C7667" w:rsidRDefault="007A3022" w:rsidP="005C7667">
      <w:pPr>
        <w:pStyle w:val="Default"/>
        <w:numPr>
          <w:ilvl w:val="0"/>
          <w:numId w:val="8"/>
        </w:numPr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</w:pPr>
      <w:r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ت</w:t>
      </w:r>
      <w:r w:rsidR="00E62A82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شجيع الشركات والدول على توفير ب</w:t>
      </w:r>
      <w:r w:rsidR="00273277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 xml:space="preserve">يئة </w:t>
      </w:r>
      <w:r w:rsidR="00273277"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 xml:space="preserve">من شأنها </w:t>
      </w:r>
      <w:r w:rsidR="00E62A82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تمكين المدافعين عن حقوق الإنسان من تحقي</w:t>
      </w:r>
      <w:r w:rsidR="00273277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ق نجاحات مماثلة لتلك التي رأيت</w:t>
      </w:r>
      <w:r w:rsidR="00273277" w:rsidRPr="005C7667">
        <w:rPr>
          <w:rFonts w:asciiTheme="minorHAnsi" w:eastAsia="Arial Unicode MS" w:hAnsiTheme="minorHAnsi" w:cstheme="minorHAnsi" w:hint="cs"/>
          <w:color w:val="222222"/>
          <w:sz w:val="28"/>
          <w:szCs w:val="28"/>
          <w:shd w:val="clear" w:color="auto" w:fill="FFFFFF"/>
          <w:rtl/>
        </w:rPr>
        <w:t>موها</w:t>
      </w:r>
      <w:r w:rsidR="00E62A82" w:rsidRPr="005C7667"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  <w:t>؟</w:t>
      </w:r>
    </w:p>
    <w:p w14:paraId="0CB2D265" w14:textId="433E1959" w:rsidR="00E62A82" w:rsidRPr="00E62A82" w:rsidRDefault="00E62A82" w:rsidP="00E62A82">
      <w:pPr>
        <w:pStyle w:val="Default"/>
        <w:bidi/>
        <w:jc w:val="both"/>
        <w:rPr>
          <w:rFonts w:asciiTheme="minorHAnsi" w:eastAsia="Arial Unicode MS" w:hAnsiTheme="minorHAnsi" w:cstheme="minorHAnsi"/>
          <w:color w:val="222222"/>
          <w:sz w:val="28"/>
          <w:szCs w:val="28"/>
          <w:shd w:val="clear" w:color="auto" w:fill="FFFFFF"/>
          <w:rtl/>
        </w:rPr>
      </w:pPr>
    </w:p>
    <w:p w14:paraId="405F4F10" w14:textId="77777777" w:rsidR="00E62A82" w:rsidRPr="00E62A82" w:rsidRDefault="00E62A82" w:rsidP="00E62A82">
      <w:pPr>
        <w:pStyle w:val="Default"/>
        <w:bidi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14:paraId="3AE4D809" w14:textId="77777777" w:rsidR="00A872D1" w:rsidRDefault="00A872D1" w:rsidP="00A872D1">
      <w:pPr>
        <w:pStyle w:val="Default"/>
        <w:rPr>
          <w:color w:val="222222"/>
          <w:shd w:val="clear" w:color="auto" w:fill="FFFFFF"/>
        </w:rPr>
      </w:pPr>
    </w:p>
    <w:p w14:paraId="7ED2F0AE" w14:textId="77777777" w:rsidR="00A92AA1" w:rsidRPr="00A872D1" w:rsidRDefault="00A92AA1">
      <w:pPr>
        <w:rPr>
          <w:lang w:val="en-US"/>
        </w:rPr>
      </w:pPr>
    </w:p>
    <w:sectPr w:rsidR="00A92AA1" w:rsidRPr="00A8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3E24"/>
    <w:multiLevelType w:val="hybridMultilevel"/>
    <w:tmpl w:val="7CB0E2DC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1B9"/>
    <w:multiLevelType w:val="hybridMultilevel"/>
    <w:tmpl w:val="F72024BC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3A0"/>
    <w:multiLevelType w:val="hybridMultilevel"/>
    <w:tmpl w:val="C1C8BFE0"/>
    <w:numStyleLink w:val="ImportedStyle1"/>
  </w:abstractNum>
  <w:abstractNum w:abstractNumId="3" w15:restartNumberingAfterBreak="0">
    <w:nsid w:val="42BA0949"/>
    <w:multiLevelType w:val="hybridMultilevel"/>
    <w:tmpl w:val="996649A6"/>
    <w:lvl w:ilvl="0" w:tplc="02D4B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F43"/>
    <w:multiLevelType w:val="hybridMultilevel"/>
    <w:tmpl w:val="C1C8BFE0"/>
    <w:styleLink w:val="ImportedStyle1"/>
    <w:lvl w:ilvl="0" w:tplc="AD3A261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81F031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2" w:tplc="2A0A1D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3" w:tplc="CED8B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4" w:tplc="CD92E9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5" w:tplc="65AABA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6" w:tplc="6D025B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7" w:tplc="F46099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8" w:tplc="E6C6BA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C483832"/>
    <w:multiLevelType w:val="hybridMultilevel"/>
    <w:tmpl w:val="A406101C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05865"/>
    <w:multiLevelType w:val="hybridMultilevel"/>
    <w:tmpl w:val="B504D2C0"/>
    <w:lvl w:ilvl="0" w:tplc="27264A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D1"/>
    <w:rsid w:val="001C7BEA"/>
    <w:rsid w:val="00273277"/>
    <w:rsid w:val="00417F6D"/>
    <w:rsid w:val="004B28B4"/>
    <w:rsid w:val="00505B5F"/>
    <w:rsid w:val="005C7667"/>
    <w:rsid w:val="006A6380"/>
    <w:rsid w:val="00761B91"/>
    <w:rsid w:val="007A3022"/>
    <w:rsid w:val="00A77AB1"/>
    <w:rsid w:val="00A872D1"/>
    <w:rsid w:val="00A92AA1"/>
    <w:rsid w:val="00AC1188"/>
    <w:rsid w:val="00E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A180"/>
  <w15:chartTrackingRefBased/>
  <w15:docId w15:val="{5208426D-4138-4B86-9559-0AE07AD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1">
    <w:name w:val="Imported Style 1"/>
    <w:rsid w:val="00A872D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C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cp:keywords/>
  <dc:description/>
  <cp:lastModifiedBy>Fiachra</cp:lastModifiedBy>
  <cp:revision>13</cp:revision>
  <dcterms:created xsi:type="dcterms:W3CDTF">2022-09-20T07:46:00Z</dcterms:created>
  <dcterms:modified xsi:type="dcterms:W3CDTF">2022-09-29T08:49:00Z</dcterms:modified>
</cp:coreProperties>
</file>