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10" w:type="dxa"/>
          <w:right w:w="10" w:type="dxa"/>
        </w:tblCellMar>
        <w:tblLook w:val="04A0" w:firstRow="1" w:lastRow="0" w:firstColumn="1" w:lastColumn="0" w:noHBand="0" w:noVBand="1"/>
      </w:tblPr>
      <w:tblGrid>
        <w:gridCol w:w="4435"/>
        <w:gridCol w:w="1134"/>
        <w:gridCol w:w="5017"/>
        <w:gridCol w:w="4592"/>
      </w:tblGrid>
      <w:tr w:rsidR="00742B4E">
        <w:tblPrEx>
          <w:tblCellMar>
            <w:top w:w="0" w:type="dxa"/>
            <w:bottom w:w="0" w:type="dxa"/>
          </w:tblCellMar>
        </w:tblPrEx>
        <w:trPr>
          <w:trHeight w:val="400"/>
          <w:tblHeader/>
        </w:trPr>
        <w:tc>
          <w:tcPr>
            <w:tcW w:w="4435" w:type="dxa"/>
            <w:tcMar>
              <w:left w:w="108" w:type="dxa"/>
              <w:right w:w="108" w:type="dxa"/>
            </w:tcMar>
          </w:tcPr>
          <w:p w:rsidR="00742B4E" w:rsidRDefault="004576A4">
            <w:pPr>
              <w:spacing w:before="40" w:after="40" w:line="240" w:lineRule="auto"/>
            </w:pPr>
            <w:r>
              <w:rPr>
                <w:rFonts w:ascii="Times New Roman"/>
                <w:b/>
                <w:sz w:val="20"/>
              </w:rPr>
              <w:t>Recommendation</w:t>
            </w:r>
          </w:p>
        </w:tc>
        <w:tc>
          <w:tcPr>
            <w:tcW w:w="1134" w:type="dxa"/>
            <w:tcMar>
              <w:left w:w="108" w:type="dxa"/>
              <w:right w:w="108" w:type="dxa"/>
            </w:tcMar>
          </w:tcPr>
          <w:p w:rsidR="00742B4E" w:rsidRDefault="004576A4">
            <w:pPr>
              <w:spacing w:before="40" w:after="40" w:line="240" w:lineRule="auto"/>
            </w:pPr>
            <w:r>
              <w:rPr>
                <w:rFonts w:ascii="Times New Roman"/>
                <w:b/>
                <w:sz w:val="20"/>
              </w:rPr>
              <w:t>Position</w:t>
            </w:r>
          </w:p>
        </w:tc>
        <w:tc>
          <w:tcPr>
            <w:tcW w:w="5017" w:type="dxa"/>
            <w:tcMar>
              <w:left w:w="108" w:type="dxa"/>
              <w:right w:w="108" w:type="dxa"/>
            </w:tcMar>
          </w:tcPr>
          <w:p w:rsidR="00742B4E" w:rsidRDefault="004576A4">
            <w:pPr>
              <w:spacing w:before="40" w:after="40" w:line="240" w:lineRule="auto"/>
            </w:pPr>
            <w:r>
              <w:rPr>
                <w:rFonts w:ascii="Times New Roman"/>
                <w:b/>
                <w:sz w:val="20"/>
              </w:rPr>
              <w:t>Full list of themes</w:t>
            </w:r>
          </w:p>
        </w:tc>
        <w:tc>
          <w:tcPr>
            <w:tcW w:w="4592" w:type="dxa"/>
            <w:tcMar>
              <w:left w:w="108" w:type="dxa"/>
              <w:right w:w="108" w:type="dxa"/>
            </w:tcMar>
          </w:tcPr>
          <w:p w:rsidR="00742B4E" w:rsidRDefault="004576A4">
            <w:pPr>
              <w:spacing w:before="40" w:after="40" w:line="240" w:lineRule="auto"/>
            </w:pPr>
            <w:r>
              <w:rPr>
                <w:rFonts w:ascii="Times New Roman"/>
                <w:b/>
                <w:sz w:val="20"/>
              </w:rPr>
              <w:t>Assessment/comments on level of implementation</w:t>
            </w: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Acceptance of international norms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122.7 Continue its commitment to ratify international treaties (Armenia);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w:t>
            </w:r>
            <w:r>
              <w:rPr>
                <w:rFonts w:ascii="Times New Roman"/>
                <w:sz w:val="20"/>
              </w:rPr>
              <w:t xml:space="preserve">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Inter-State cooperation &amp; development or humanitarian assistance</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121.81 Enhance bilateral and trilateral cooperation in improving access to food, water, health care and education (Indonesia);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Inter-State cooperation &amp; development or humanitarian assistance</w:t>
            </w:r>
          </w:p>
          <w:p w:rsidR="00742B4E" w:rsidRDefault="004576A4">
            <w:pPr>
              <w:spacing w:before="40" w:after="40" w:line="240" w:lineRule="auto"/>
            </w:pPr>
            <w:r>
              <w:rPr>
                <w:rFonts w:ascii="Times New Roman"/>
                <w:sz w:val="20"/>
              </w:rPr>
              <w:t>- Coopera</w:t>
            </w:r>
            <w:r>
              <w:rPr>
                <w:rFonts w:ascii="Times New Roman"/>
                <w:sz w:val="20"/>
              </w:rPr>
              <w:t>tion with human rights mechanisms and institutions &amp; requests for technical assistance</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Cooperation with other regional &amp; international mechanisms and institutions</w:t>
            </w:r>
          </w:p>
          <w:p w:rsidR="00742B4E" w:rsidRDefault="004576A4">
            <w:pPr>
              <w:spacing w:before="40" w:after="40" w:line="240" w:lineRule="auto"/>
            </w:pPr>
            <w:r>
              <w:rPr>
                <w:rFonts w:ascii="Times New Roman"/>
                <w:sz w:val="20"/>
              </w:rPr>
              <w:t>- Right to food</w:t>
            </w:r>
          </w:p>
          <w:p w:rsidR="00742B4E" w:rsidRDefault="004576A4">
            <w:pPr>
              <w:spacing w:before="40" w:after="40" w:line="240" w:lineRule="auto"/>
            </w:pPr>
            <w:r>
              <w:rPr>
                <w:rFonts w:ascii="Times New Roman"/>
                <w:sz w:val="20"/>
              </w:rPr>
              <w:t>- Human Rights &amp; drinking water &amp; sanitation</w:t>
            </w:r>
          </w:p>
          <w:p w:rsidR="00742B4E" w:rsidRDefault="004576A4">
            <w:pPr>
              <w:spacing w:before="40" w:after="40" w:line="240" w:lineRule="auto"/>
            </w:pPr>
            <w:r>
              <w:rPr>
                <w:rFonts w:ascii="Times New Roman"/>
                <w:sz w:val="20"/>
              </w:rPr>
              <w:t>- Right to e</w:t>
            </w:r>
            <w:r>
              <w:rPr>
                <w:rFonts w:ascii="Times New Roman"/>
                <w:sz w:val="20"/>
              </w:rPr>
              <w:t>ducation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- 2 - ZERO HUNGER</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- 6 - CLEAN WATER AND SANITATION</w:t>
            </w:r>
          </w:p>
          <w:p w:rsidR="00742B4E" w:rsidRDefault="004576A4">
            <w:pPr>
              <w:spacing w:before="40" w:after="40" w:line="240" w:lineRule="auto"/>
            </w:pPr>
            <w:r>
              <w:rPr>
                <w:rFonts w:ascii="Times New Roman"/>
                <w:sz w:val="20"/>
              </w:rPr>
              <w:t>- 17 - PARTNERSHIPS FOR THE GOALS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Legal, institutional &amp; policy framework</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121.14 Adopt comprehensive legislation, coupled with the relevant policies and programmes, to combat all forms of racial discrimination (Uganda);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Equality &amp; no</w:t>
            </w:r>
            <w:r>
              <w:rPr>
                <w:rFonts w:ascii="Times New Roman"/>
                <w:sz w:val="20"/>
              </w:rPr>
              <w:t>n-discrimination</w:t>
            </w:r>
          </w:p>
          <w:p w:rsidR="00742B4E" w:rsidRDefault="004576A4">
            <w:pPr>
              <w:spacing w:before="40" w:after="40" w:line="240" w:lineRule="auto"/>
            </w:pPr>
            <w:r>
              <w:rPr>
                <w:rFonts w:ascii="Times New Roman"/>
                <w:sz w:val="20"/>
              </w:rPr>
              <w:t>- Racial discrimination</w:t>
            </w:r>
          </w:p>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People of African Descent</w:t>
            </w:r>
          </w:p>
          <w:p w:rsidR="00742B4E" w:rsidRDefault="004576A4">
            <w:pPr>
              <w:spacing w:before="40" w:after="40" w:line="240" w:lineRule="auto"/>
            </w:pPr>
            <w:r>
              <w:rPr>
                <w:rFonts w:ascii="Times New Roman"/>
                <w:sz w:val="20"/>
              </w:rPr>
              <w:t>- minorities/ racial, ethnic, linguistic, reli</w:t>
            </w:r>
            <w:r>
              <w:rPr>
                <w:rFonts w:ascii="Times New Roman"/>
                <w:sz w:val="20"/>
              </w:rPr>
              <w:t>gious or descent-based 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 Continue consolidating its excellent policies for the protection of elderly persons against all forms of marginalization and stigmatization (Bolivarian Republic of Venezuela);</w:t>
            </w:r>
          </w:p>
          <w:p w:rsidR="00742B4E" w:rsidRDefault="004576A4">
            <w:pPr>
              <w:spacing w:before="40" w:after="40" w:line="240" w:lineRule="auto"/>
            </w:pPr>
            <w:r>
              <w:rPr>
                <w:rFonts w:ascii="Times New Roman"/>
                <w:b/>
                <w:sz w:val="20"/>
              </w:rPr>
              <w:t xml:space="preserve">Source of Position: </w:t>
            </w:r>
            <w:r>
              <w:rPr>
                <w:rFonts w:ascii="Times New Roman"/>
                <w:sz w:val="20"/>
              </w:rPr>
              <w:t>A/HRC/43/13</w:t>
            </w:r>
            <w:r>
              <w:rPr>
                <w:rFonts w:ascii="Times New Roman"/>
                <w:sz w:val="20"/>
              </w:rPr>
              <w:t xml:space="preserve">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sz w:val="20"/>
              </w:rPr>
              <w:t>- 2 - ZERO HUNGER</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- 11 - SUSTAINABLE CITIES AND COMMUNITIES</w:t>
            </w:r>
          </w:p>
          <w:p w:rsidR="00742B4E" w:rsidRDefault="004576A4">
            <w:pPr>
              <w:spacing w:before="40" w:after="40" w:line="240" w:lineRule="auto"/>
            </w:pPr>
            <w:r>
              <w:rPr>
                <w:rFonts w:ascii="Times New Roman"/>
                <w:sz w:val="20"/>
              </w:rPr>
              <w:t>- 11 - SUSTAINABLE CITIES AND COMMUNITIES</w:t>
            </w:r>
          </w:p>
          <w:p w:rsidR="00742B4E" w:rsidRDefault="004576A4">
            <w:pPr>
              <w:spacing w:before="40" w:after="40" w:line="240" w:lineRule="auto"/>
            </w:pPr>
            <w:r>
              <w:rPr>
                <w:rFonts w:ascii="Times New Roman"/>
                <w:b/>
                <w:sz w:val="20"/>
              </w:rPr>
              <w:t>Affect</w:t>
            </w:r>
            <w:r>
              <w:rPr>
                <w:rFonts w:ascii="Times New Roman"/>
                <w:b/>
                <w:sz w:val="20"/>
              </w:rPr>
              <w:t xml:space="preserve">ed persons: </w:t>
            </w:r>
          </w:p>
          <w:p w:rsidR="00742B4E" w:rsidRDefault="004576A4">
            <w:pPr>
              <w:spacing w:before="40" w:after="40" w:line="240" w:lineRule="auto"/>
            </w:pPr>
            <w:r>
              <w:rPr>
                <w:rFonts w:ascii="Times New Roman"/>
                <w:sz w:val="20"/>
              </w:rPr>
              <w:t>- older persons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121.16 Continue to take positive measures to protect the rights of vulnerable groups (China);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122.11 Take measures to continue the decentralization of the country (Germany);</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Legal, institutional &amp; policy framework</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National Human Rights Institution (NHRI)</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 xml:space="preserve">121.5 Provide sufficient resources to the Independent National Human Rights Commission, in particular with regard to the promotion of women </w:t>
            </w:r>
            <w:r>
              <w:rPr>
                <w:rFonts w:ascii="Times New Roman"/>
                <w:sz w:val="20"/>
              </w:rPr>
              <w:t>’</w:t>
            </w:r>
            <w:r>
              <w:rPr>
                <w:rFonts w:ascii="Times New Roman"/>
                <w:sz w:val="20"/>
              </w:rPr>
              <w:t xml:space="preserve"> s rights and the promotion of equality between women and men (Serbia);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Institution (NHRI)</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w:t>
            </w:r>
            <w:r>
              <w:rPr>
                <w:rFonts w:ascii="Times New Roman"/>
                <w:b/>
                <w:sz w:val="20"/>
              </w:rPr>
              <w:t xml:space="preserve">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 Guarantee the functioning of the Independent National Human Rights Commission in line with the Paris Principles and maintain institutional and financial support for the High Council for the Defence of Democracy and the Rule of Law (Spain);</w:t>
            </w:r>
          </w:p>
          <w:p w:rsidR="00742B4E" w:rsidRDefault="004576A4">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Institution (NHRI)</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Other National human rights institutions &amp; preventive or accountability mechanisms</w:t>
            </w:r>
          </w:p>
          <w:p w:rsidR="00742B4E" w:rsidRDefault="004576A4">
            <w:pPr>
              <w:spacing w:before="40" w:after="40" w:line="240" w:lineRule="auto"/>
            </w:pPr>
            <w:r>
              <w:rPr>
                <w:rFonts w:ascii="Times New Roman"/>
                <w:sz w:val="20"/>
              </w:rPr>
              <w:t>- Budge</w:t>
            </w:r>
            <w:r>
              <w:rPr>
                <w:rFonts w:ascii="Times New Roman"/>
                <w:sz w:val="20"/>
              </w:rPr>
              <w:t>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 Ensure that the Independent National Human Rights Commission has sufficient resources to carry out its legal mandate (Costa Rica);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Institution (NHRI)</w:t>
            </w:r>
          </w:p>
          <w:p w:rsidR="00742B4E" w:rsidRDefault="004576A4">
            <w:pPr>
              <w:spacing w:before="40" w:after="40" w:line="240" w:lineRule="auto"/>
            </w:pPr>
            <w:r>
              <w:rPr>
                <w:rFonts w:ascii="Times New Roman"/>
                <w:sz w:val="20"/>
              </w:rPr>
              <w:t xml:space="preserve">- Legal, institutional </w:t>
            </w:r>
            <w:r>
              <w:rPr>
                <w:rFonts w:ascii="Times New Roman"/>
                <w:sz w:val="20"/>
              </w:rPr>
              <w:t>&amp;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 Continue strengthening the mandate of the Independent National Human</w:t>
            </w:r>
            <w:r>
              <w:rPr>
                <w:rFonts w:ascii="Times New Roman"/>
                <w:sz w:val="20"/>
              </w:rPr>
              <w:t xml:space="preserve"> Rights Commission in order to reach compliance with the Paris Principles (Georgia);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Institution (NHRI)</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121.11 Strengthen the role and work of the Independent National Human Rights Commission in the monitoring of human rights, including collaboration with other States (Indonesia);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w:t>
            </w:r>
            <w:r>
              <w:rPr>
                <w:rFonts w:ascii="Times New Roman"/>
                <w:sz w:val="20"/>
              </w:rPr>
              <w:t>nstitution (NHRI)</w:t>
            </w:r>
          </w:p>
          <w:p w:rsidR="00742B4E" w:rsidRDefault="004576A4">
            <w:pPr>
              <w:spacing w:before="40" w:after="40" w:line="240" w:lineRule="auto"/>
            </w:pPr>
            <w:r>
              <w:rPr>
                <w:rFonts w:ascii="Times New Roman"/>
                <w:sz w:val="20"/>
              </w:rPr>
              <w:t>- Inter-State cooperation &amp; development or humanitarian assistance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 Encourage the Independent National Human Rights Commission to comply with the Paris Principles (Iraq);</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Institution (NHRI)</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w:t>
            </w:r>
            <w:r>
              <w:rPr>
                <w:rFonts w:ascii="Times New Roman"/>
                <w:sz w:val="20"/>
              </w:rPr>
              <w: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 Continue to further strengthen the role of the Independent National Human Rights Commission (Morocco);</w:t>
            </w:r>
          </w:p>
          <w:p w:rsidR="00742B4E" w:rsidRDefault="004576A4">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National Human Rights Institution (NHRI)</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 xml:space="preserve">Theme: Business &amp; </w:t>
            </w:r>
            <w:r>
              <w:rPr>
                <w:rFonts w:ascii="Times New Roman"/>
                <w:b/>
                <w:i/>
                <w:sz w:val="28"/>
              </w:rPr>
              <w:t>Human Rights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121.24 Draft specific and relevant policies and programmes, with specific timelines, to ensure that mining activities contribute to the sustainable, social and economic development of the communities in which mining companies operate (Haiti);</w:t>
            </w:r>
          </w:p>
          <w:p w:rsidR="00742B4E" w:rsidRDefault="004576A4">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Business &amp; Human Rights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Human rights &amp; the environment</w:t>
            </w:r>
          </w:p>
          <w:p w:rsidR="00742B4E" w:rsidRDefault="004576A4">
            <w:pPr>
              <w:spacing w:before="40" w:after="40" w:line="240" w:lineRule="auto"/>
            </w:pPr>
            <w:r>
              <w:rPr>
                <w:rFonts w:ascii="Times New Roman"/>
                <w:sz w:val="20"/>
              </w:rPr>
              <w:t>- Right to an adequate standard of living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- 12 - RESPONSIBLE CONSUMPTION AND PRODUCTION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w:t>
            </w:r>
            <w:r>
              <w:rPr>
                <w:rFonts w:ascii="Times New Roman"/>
                <w:sz w:val="20"/>
              </w:rPr>
              <w:t xml:space="preserve"> persons living in rural areas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Human rights &amp; the environment</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121.21 Strengthen national legislation on environmental protection (Serbia);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&amp; the environment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121.22 Promote the sustainable exploitation of its natural resources, in line with Sustainable Development Goals 14 and 15, especially through the sustainable management of its forests (Switzerland);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w:t>
            </w:r>
            <w:r>
              <w:rPr>
                <w:rFonts w:ascii="Times New Roman"/>
                <w:sz w:val="20"/>
              </w:rPr>
              <w:t>uman rights &amp; the environment</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- 6 - CLEAN WATER AND SANITATION</w:t>
            </w:r>
          </w:p>
          <w:p w:rsidR="00742B4E" w:rsidRDefault="004576A4">
            <w:pPr>
              <w:spacing w:before="40" w:after="40" w:line="240" w:lineRule="auto"/>
            </w:pPr>
            <w:r>
              <w:rPr>
                <w:rFonts w:ascii="Times New Roman"/>
                <w:sz w:val="20"/>
              </w:rPr>
              <w:t>- 12 - RESPONSIBLE CONSUMPTION AND PRODUCTION</w:t>
            </w:r>
          </w:p>
          <w:p w:rsidR="00742B4E" w:rsidRDefault="004576A4">
            <w:pPr>
              <w:spacing w:before="40" w:after="40" w:line="240" w:lineRule="auto"/>
            </w:pPr>
            <w:r>
              <w:rPr>
                <w:rFonts w:ascii="Times New Roman"/>
                <w:sz w:val="20"/>
              </w:rPr>
              <w:t>- 14 - LIFE BELOW WATER</w:t>
            </w:r>
          </w:p>
          <w:p w:rsidR="00742B4E" w:rsidRDefault="004576A4">
            <w:pPr>
              <w:spacing w:before="40" w:after="40" w:line="240" w:lineRule="auto"/>
            </w:pPr>
            <w:r>
              <w:rPr>
                <w:rFonts w:ascii="Times New Roman"/>
                <w:sz w:val="20"/>
              </w:rPr>
              <w:t>- 15 - LIFE ON LAND</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121.25 Guarantee that bilateral fisheries agreements contain measures to protect the marine ec</w:t>
            </w:r>
            <w:r>
              <w:rPr>
                <w:rFonts w:ascii="Times New Roman"/>
                <w:sz w:val="20"/>
              </w:rPr>
              <w:t>osystem and small fishing communities in Madagascar (Haiti);</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&amp; the environment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- 12 - RESPONSIBLE CONSUMPTION AND PRODUCTION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Human</w:t>
            </w:r>
            <w:r>
              <w:rPr>
                <w:rFonts w:ascii="Times New Roman"/>
                <w:b/>
                <w:i/>
                <w:sz w:val="28"/>
              </w:rPr>
              <w:t xml:space="preserve"> rights &amp; climate change</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121.23 Ensure that women, children and persons with disabilities are meaningfully engaged in the development of legislation, policies and programmes on climate change and disaster risk reduction (Fiji);</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&amp; climate change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Cooperation and meaningful consultation with civil society &amp; participation</w:t>
            </w:r>
          </w:p>
          <w:p w:rsidR="00742B4E" w:rsidRDefault="004576A4">
            <w:pPr>
              <w:spacing w:before="40" w:after="40" w:line="240" w:lineRule="auto"/>
            </w:pPr>
            <w:r>
              <w:rPr>
                <w:rFonts w:ascii="Times New Roman"/>
                <w:sz w:val="20"/>
              </w:rPr>
              <w:t>- Human rights &amp; the environment</w:t>
            </w:r>
          </w:p>
          <w:p w:rsidR="00742B4E" w:rsidRDefault="004576A4">
            <w:pPr>
              <w:spacing w:before="40" w:after="40" w:line="240" w:lineRule="auto"/>
            </w:pPr>
            <w:r>
              <w:rPr>
                <w:rFonts w:ascii="Times New Roman"/>
                <w:sz w:val="20"/>
              </w:rPr>
              <w:t>- Economic crisis, natural disasters or</w:t>
            </w:r>
            <w:r>
              <w:rPr>
                <w:rFonts w:ascii="Times New Roman"/>
                <w:sz w:val="20"/>
              </w:rPr>
              <w:t xml:space="preserve"> other emergencies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sz w:val="20"/>
              </w:rPr>
              <w:t>- 11 - SUSTAINABLE CITIES AND COMMUNITIES</w:t>
            </w:r>
          </w:p>
          <w:p w:rsidR="00742B4E" w:rsidRDefault="004576A4">
            <w:pPr>
              <w:spacing w:before="40" w:after="40" w:line="240" w:lineRule="auto"/>
            </w:pPr>
            <w:r>
              <w:rPr>
                <w:rFonts w:ascii="Times New Roman"/>
                <w:sz w:val="20"/>
              </w:rPr>
              <w:t>- 13 - CLIMATE ACTION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Women</w:t>
            </w:r>
          </w:p>
          <w:p w:rsidR="00742B4E" w:rsidRDefault="004576A4">
            <w:pPr>
              <w:spacing w:before="40" w:after="40" w:line="240" w:lineRule="auto"/>
            </w:pPr>
            <w:r>
              <w:rPr>
                <w:rFonts w:ascii="Times New Roman"/>
                <w:sz w:val="20"/>
              </w:rPr>
              <w:t>- persons with disabilities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Prohibition of torture &amp; cruel, inhuman or degrading treatment</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121.26 Investigate, prosecute and punish abusive use of force and acts of torture and ill-treatment by the police and security forces (Spain);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w:t>
            </w:r>
            <w:r>
              <w:rPr>
                <w:rFonts w:ascii="Times New Roman"/>
                <w:sz w:val="20"/>
              </w:rPr>
              <w:t>ment</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121.27 Accelerate the review process of Law No. 2008-008 against torture, with a view to bringing it into conformity with the provisions of the Convention against Torture and Other Cruel, Inhuman or Degrading Treatment or Punishment, and especially ensure </w:t>
            </w:r>
            <w:r>
              <w:rPr>
                <w:rFonts w:ascii="Times New Roman"/>
                <w:sz w:val="20"/>
              </w:rPr>
              <w:t>the inclusion of sanctions proportionate to the gravity of acts of torture and provide for the removal of the statute of limitations for acts of torture (Togo);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xml:space="preserve">- Prohibition of torture &amp; cruel, inhuman </w:t>
            </w:r>
            <w:r>
              <w:rPr>
                <w:rFonts w:ascii="Times New Roman"/>
                <w:sz w:val="20"/>
              </w:rPr>
              <w:t>or degrading treatment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121.28 Take all necessary legislative and administrative measures to investigate and punish the perpetrators of acts of torture and cruel, inhuman and degrading treatment, in particular in detention centres, and especially investigate reports of summary e</w:t>
            </w:r>
            <w:r>
              <w:rPr>
                <w:rFonts w:ascii="Times New Roman"/>
                <w:sz w:val="20"/>
              </w:rPr>
              <w:t>xecutions allegedly involving State security forces (Uruguay);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Statistics, indicators &amp; disaggregated data</w:t>
            </w:r>
          </w:p>
          <w:p w:rsidR="00742B4E" w:rsidRDefault="004576A4">
            <w:pPr>
              <w:spacing w:before="40" w:after="40" w:line="240" w:lineRule="auto"/>
            </w:pPr>
            <w:r>
              <w:rPr>
                <w:rFonts w:ascii="Times New Roman"/>
                <w:sz w:val="20"/>
              </w:rPr>
              <w:t>- Extrajudicial, summary or arbitrary executions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w:t>
            </w:r>
            <w:r>
              <w:rPr>
                <w:rFonts w:ascii="Times New Roman"/>
                <w:sz w:val="20"/>
              </w:rPr>
              <w:t xml:space="preserve">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121.29 Thoroughly investigate alleged cases of torture and ill-treatment committed by the police or security forces and prosecute the perpetrators (Zambia);</w:t>
            </w:r>
          </w:p>
          <w:p w:rsidR="00742B4E" w:rsidRDefault="004576A4">
            <w:pPr>
              <w:spacing w:before="40" w:after="40" w:line="240" w:lineRule="auto"/>
            </w:pPr>
            <w:r>
              <w:rPr>
                <w:rFonts w:ascii="Times New Roman"/>
                <w:b/>
                <w:sz w:val="20"/>
              </w:rPr>
              <w:t>Source of Positi</w:t>
            </w:r>
            <w:r>
              <w:rPr>
                <w:rFonts w:ascii="Times New Roman"/>
                <w:b/>
                <w:sz w:val="20"/>
              </w:rPr>
              <w:t xml:space="preserve">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121.31 Expedite  alignment of the anti-torture A ct No. 2008-008 with the Convention against Torture and Other Cruel, Inhuman</w:t>
            </w:r>
            <w:r>
              <w:rPr>
                <w:rFonts w:ascii="Times New Roman"/>
                <w:sz w:val="20"/>
              </w:rPr>
              <w:t xml:space="preserve"> or Degrading Treatment or Punishment, incorporate it into national criminal codes and prosecute perpetrators of unlawful detention, torture and killings (Australia);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121.32 Intensify efforts to address acts of torture and ill-treatment by security forces, including by conducting independent investigations into all allegations of abuses, and ensure the prosecution of per</w:t>
            </w:r>
            <w:r>
              <w:rPr>
                <w:rFonts w:ascii="Times New Roman"/>
                <w:sz w:val="20"/>
              </w:rPr>
              <w:t>petrators (Botswana);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xml:space="preserve">- 16 - PEACE, JUSTICE AND </w:t>
            </w:r>
            <w:r>
              <w:rPr>
                <w:rFonts w:ascii="Times New Roman"/>
                <w:sz w:val="20"/>
              </w:rPr>
              <w:t>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121.34 Accelerate the process of revision of the law prohibiting torture to harmonize it with the provisions of the Convention against Torture and Other Cruel, Inhuman or Degrading Treatment or Punishment (Chile);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w:t>
            </w:r>
            <w:r>
              <w:rPr>
                <w:rFonts w:ascii="Times New Roman"/>
                <w:sz w:val="20"/>
              </w:rPr>
              <w: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121.38 Accelerate the revision process of  A</w:t>
            </w:r>
            <w:bookmarkStart w:id="0" w:name="_GoBack"/>
            <w:bookmarkEnd w:id="0"/>
            <w:r>
              <w:rPr>
                <w:rFonts w:ascii="Times New Roman"/>
                <w:sz w:val="20"/>
              </w:rPr>
              <w:t>ct No. 2008-008, to ensure that the criminalization of torture and cruel, inhuman and degrading treatment is in line with international standards (France);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Affecte</w:t>
            </w:r>
            <w:r>
              <w:rPr>
                <w:rFonts w:ascii="Times New Roman"/>
                <w:b/>
                <w:sz w:val="20"/>
              </w:rPr>
              <w:t xml:space="preserv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121.41 Strengthen efforts to prevent the use of torture, especially in law enforcement (Indonesia);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121.42 Investigate allegations of torture and prosecute the perpetrators (Iraq);</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Admin</w:t>
            </w:r>
            <w:r>
              <w:rPr>
                <w:rFonts w:ascii="Times New Roman"/>
                <w:sz w:val="20"/>
              </w:rPr>
              <w:t>istration of justice &amp; fair trial</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121.45 Continue efforts to combat torture, both in law and in practice, and launch awareness and training programmes for police and security agencies (Lebanon);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xml:space="preserve">- Prohibition of torture &amp; cruel, inhuman </w:t>
            </w:r>
            <w:r>
              <w:rPr>
                <w:rFonts w:ascii="Times New Roman"/>
                <w:sz w:val="20"/>
              </w:rPr>
              <w:t>or degrading treatment</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Human rights education, trainings &amp; awareness raising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Persons deprive</w:t>
            </w:r>
            <w:r>
              <w:rPr>
                <w:rFonts w:ascii="Times New Roman"/>
                <w:sz w:val="20"/>
              </w:rPr>
              <w:t>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121.46 Review the applicable national legislation to guarantee the inclusion of sanctions against ill-treatment, the removal of the statute of limitations on acts of torture and the inadmissibility as evidence before the co</w:t>
            </w:r>
            <w:r>
              <w:rPr>
                <w:rFonts w:ascii="Times New Roman"/>
                <w:sz w:val="20"/>
              </w:rPr>
              <w:t>urts of confessions obtained under duress or torture (Mexico);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inhuman or degrading treatment</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Conditions of detention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121.30 Continue efforts to minimize prison overcrowding in line with the United Nations Standard Minimum Rules for the Treatment of Prisoners (the Nelson Mandela Rules) (Angola);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Conditions of detentio</w:t>
            </w:r>
            <w:r>
              <w:rPr>
                <w:rFonts w:ascii="Times New Roman"/>
                <w:sz w:val="20"/>
              </w:rPr>
              <w:t>n</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121.33 Increase efforts to reduce prison overcrowding and improve living conditions in penitentiaries (Burundi);</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Conditions of detention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Affected pe</w:t>
            </w:r>
            <w:r>
              <w:rPr>
                <w:rFonts w:ascii="Times New Roman"/>
                <w:b/>
                <w:sz w:val="20"/>
              </w:rPr>
              <w:t xml:space="preserv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121.35 Redouble efforts to improve the living conditions and treatment of prisoners, including nutrition and medical care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w:t>
            </w:r>
            <w:r>
              <w:rPr>
                <w:rFonts w:ascii="Times New Roman"/>
                <w:sz w:val="20"/>
              </w:rPr>
              <w:t>nditions of detention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- 2 - ZERO HUNGER</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121.36 Improve the conditions of detention by combating the excessive use of pretrial detention to avoid overcrowding, in accordance with international standards (Croatia);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Conditions of detention</w:t>
            </w:r>
          </w:p>
          <w:p w:rsidR="00742B4E" w:rsidRDefault="004576A4">
            <w:pPr>
              <w:spacing w:before="40" w:after="40" w:line="240" w:lineRule="auto"/>
            </w:pPr>
            <w:r>
              <w:rPr>
                <w:rFonts w:ascii="Times New Roman"/>
                <w:b/>
                <w:sz w:val="20"/>
              </w:rPr>
              <w:t>SDGs</w:t>
            </w:r>
            <w:r>
              <w:rPr>
                <w:rFonts w:ascii="Times New Roman"/>
                <w:b/>
                <w:sz w:val="20"/>
              </w:rPr>
              <w:t xml:space="preserve">: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121.37 Bring its prisons and detention conditions into line with the United Nations Standard Minimum Rules for the Treatment of Prisoners </w:t>
            </w:r>
            <w:r>
              <w:rPr>
                <w:rFonts w:ascii="Times New Roman"/>
                <w:sz w:val="20"/>
              </w:rPr>
              <w:t>(Denmark);</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Conditions of detention</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121.39 Reform the penitentiary system to ensure better conditions of detention, especially for children, and to avoid long-term preventive detention, and ban extrajudicial executions (France);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Conditio</w:t>
            </w:r>
            <w:r>
              <w:rPr>
                <w:rFonts w:ascii="Times New Roman"/>
                <w:sz w:val="20"/>
              </w:rPr>
              <w:t>ns of detention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Extrajudicial, summary or arbitrary executions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121.44 Strengthen efforts to improve conditions in the penitentiary system, by addressing the problem of prison overcrowding, and amend the Code of Criminal Procedure with the aim of reducing the duration of pretrial detention (Italy);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Conditions of detention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Good governance &amp; corrupti</w:t>
            </w:r>
            <w:r>
              <w:rPr>
                <w:rFonts w:ascii="Times New Roman"/>
                <w:b/>
                <w:i/>
                <w:sz w:val="28"/>
              </w:rPr>
              <w:t>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121.53 Ensure independent and impartial inquiries are conducted into corruption cases, including in natural resource management, in line with the National Anti-Corruption Strategy 2015</w:t>
            </w:r>
            <w:r>
              <w:rPr>
                <w:rFonts w:ascii="Times New Roman"/>
                <w:sz w:val="20"/>
              </w:rPr>
              <w:t>–</w:t>
            </w:r>
            <w:r>
              <w:rPr>
                <w:rFonts w:ascii="Times New Roman"/>
                <w:sz w:val="20"/>
              </w:rPr>
              <w:t>2025, and that those found guilty face sanctions in accordance with the</w:t>
            </w:r>
            <w:r>
              <w:rPr>
                <w:rFonts w:ascii="Times New Roman"/>
                <w:sz w:val="20"/>
              </w:rPr>
              <w:t xml:space="preserve"> law (Australia);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Good governance &amp; corruption</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Human rights &amp; the environment</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xml:space="preserve">- 12 - RESPONSIBLE CONSUMPTION </w:t>
            </w:r>
            <w:r>
              <w:rPr>
                <w:rFonts w:ascii="Times New Roman"/>
                <w:sz w:val="20"/>
              </w:rPr>
              <w:t>AND PRODUCTION</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public officials</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121.55 Strengthen efforts to fight against corruption (Central African Republic);</w:t>
            </w:r>
          </w:p>
          <w:p w:rsidR="00742B4E" w:rsidRDefault="004576A4">
            <w:pPr>
              <w:spacing w:before="40" w:after="40" w:line="240" w:lineRule="auto"/>
            </w:pPr>
            <w:r>
              <w:rPr>
                <w:rFonts w:ascii="Times New Roman"/>
                <w:b/>
                <w:sz w:val="20"/>
              </w:rPr>
              <w:t xml:space="preserve">Source of Position: </w:t>
            </w:r>
            <w:r>
              <w:rPr>
                <w:rFonts w:ascii="Times New Roman"/>
                <w:sz w:val="20"/>
              </w:rPr>
              <w:t>A/HRC/43/13</w:t>
            </w:r>
            <w:r>
              <w:rPr>
                <w:rFonts w:ascii="Times New Roman"/>
                <w:sz w:val="20"/>
              </w:rPr>
              <w:t xml:space="preserve">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Good governance &amp; corruption</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public officials</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121.56 Work towards the full implem</w:t>
            </w:r>
            <w:r>
              <w:rPr>
                <w:rFonts w:ascii="Times New Roman"/>
                <w:sz w:val="20"/>
              </w:rPr>
              <w:t>entation of the 10-year National Anti-Corruption Strategy 2015</w:t>
            </w:r>
            <w:r>
              <w:rPr>
                <w:rFonts w:ascii="Times New Roman"/>
                <w:sz w:val="20"/>
              </w:rPr>
              <w:t>–</w:t>
            </w:r>
            <w:r>
              <w:rPr>
                <w:rFonts w:ascii="Times New Roman"/>
                <w:sz w:val="20"/>
              </w:rPr>
              <w:t>2025 (Israel);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Good governance &amp; corruption</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public officials</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122.16 Strengthen, through financial and human resources, the Independent Anti-Corruption Bureau (BIANCO) and the Financial Intelligence Unit (SAMIFIN), in order to fight more effectively against corruption in the country (Haiti);</w:t>
            </w:r>
          </w:p>
          <w:p w:rsidR="00742B4E" w:rsidRDefault="004576A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Good governance &amp; corruption</w:t>
            </w:r>
          </w:p>
          <w:p w:rsidR="00742B4E" w:rsidRDefault="004576A4">
            <w:pPr>
              <w:spacing w:before="40" w:after="40" w:line="240" w:lineRule="auto"/>
            </w:pPr>
            <w:r>
              <w:rPr>
                <w:rFonts w:ascii="Times New Roman"/>
                <w:sz w:val="20"/>
              </w:rPr>
              <w:t>- Impunity &amp; transparency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 xml:space="preserve">Theme: </w:t>
            </w:r>
            <w:r>
              <w:rPr>
                <w:rFonts w:ascii="Times New Roman"/>
                <w:b/>
                <w:i/>
                <w:sz w:val="28"/>
              </w:rPr>
              <w:t>Administration of justice &amp; fair trial</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121.40 Take effective measures to prevent arbitrary killings by police forces and to bring those found guilty of such actions to justice (Germany);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Extrajudicial, summary or arbitrary executions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121.47 Rehabilitate detention centres and streamline judicial proceedings, in particular with regard to the enforcement of court decisions (Senegal);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w:t>
            </w:r>
            <w:r>
              <w:rPr>
                <w:rFonts w:ascii="Times New Roman"/>
                <w:sz w:val="20"/>
              </w:rPr>
              <w:t>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121.48 Guarantee the independence of the judiciary, continue efforts t</w:t>
            </w:r>
            <w:r>
              <w:rPr>
                <w:rFonts w:ascii="Times New Roman"/>
                <w:sz w:val="20"/>
              </w:rPr>
              <w:t xml:space="preserve">o establish an accessible and efficient system of justice, provided with resources, and limit the competence of traditional justice mechanisms ( </w:t>
            </w:r>
            <w:r>
              <w:rPr>
                <w:rFonts w:ascii="Times New Roman"/>
                <w:sz w:val="20"/>
              </w:rPr>
              <w:t>“</w:t>
            </w:r>
            <w:r>
              <w:rPr>
                <w:rFonts w:ascii="Times New Roman"/>
                <w:sz w:val="20"/>
              </w:rPr>
              <w:t>dina</w:t>
            </w:r>
            <w:r>
              <w:rPr>
                <w:rFonts w:ascii="Times New Roman"/>
                <w:sz w:val="20"/>
              </w:rPr>
              <w:t>”</w:t>
            </w:r>
            <w:r>
              <w:rPr>
                <w:rFonts w:ascii="Times New Roman"/>
                <w:sz w:val="20"/>
              </w:rPr>
              <w:t xml:space="preserve"> </w:t>
            </w:r>
            <w:r>
              <w:rPr>
                <w:rFonts w:ascii="Times New Roman"/>
                <w:sz w:val="20"/>
              </w:rPr>
              <w:t>courts), ensuring the conformity of decisions with international human rights standards (Spain);</w:t>
            </w:r>
          </w:p>
          <w:p w:rsidR="00742B4E" w:rsidRDefault="004576A4">
            <w:pPr>
              <w:spacing w:before="40" w:after="40" w:line="240" w:lineRule="auto"/>
            </w:pPr>
            <w:r>
              <w:rPr>
                <w:rFonts w:ascii="Times New Roman"/>
                <w:b/>
                <w:sz w:val="20"/>
              </w:rPr>
              <w:t>Sour</w:t>
            </w:r>
            <w:r>
              <w:rPr>
                <w:rFonts w:ascii="Times New Roman"/>
                <w:b/>
                <w:sz w:val="20"/>
              </w:rPr>
              <w:t xml:space="preserve">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121.49 Limit the use of pretrial detention, by establishing reasonable terms and applying alternatives to pretrial detention (Spain);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Liberty &amp; security of the person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121.50 Limit the length of pretrial detention, in law and in practice, in conformity with international standards (Switzerland);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Liberty &amp; security of the perso</w:t>
            </w:r>
            <w:r>
              <w:rPr>
                <w:rFonts w:ascii="Times New Roman"/>
                <w:sz w:val="20"/>
              </w:rPr>
              <w:t>n</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121.51 Integrate measures to identify and combat abusive pretr</w:t>
            </w:r>
            <w:r>
              <w:rPr>
                <w:rFonts w:ascii="Times New Roman"/>
                <w:sz w:val="20"/>
              </w:rPr>
              <w:t>ial detention into national action plans on prison reform (United Kingdom of Great Britain and Northern Ireland);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Liberty &amp; security of the person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121.52 Immediately end the pervasive practice of leng</w:t>
            </w:r>
            <w:r>
              <w:rPr>
                <w:rFonts w:ascii="Times New Roman"/>
                <w:sz w:val="20"/>
              </w:rPr>
              <w:t>thy pretrial detention and intensify efforts to provide appropriate nutritional and medical care for those detained (United States of America);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Liberty &amp; securi</w:t>
            </w:r>
            <w:r>
              <w:rPr>
                <w:rFonts w:ascii="Times New Roman"/>
                <w:sz w:val="20"/>
              </w:rPr>
              <w:t>ty of the person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- 2 - ZERO HUNGER</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121.54 Ensure accountability for cases of excessive use of force by security forces by effectively investigating all allegations, and bring suspected perpetrators to justice in fair trials that meet international standards (Netherlands);</w:t>
            </w:r>
          </w:p>
          <w:p w:rsidR="00742B4E" w:rsidRDefault="004576A4">
            <w:pPr>
              <w:spacing w:before="40" w:after="40" w:line="240" w:lineRule="auto"/>
            </w:pPr>
            <w:r>
              <w:rPr>
                <w:rFonts w:ascii="Times New Roman"/>
                <w:b/>
                <w:sz w:val="20"/>
              </w:rPr>
              <w:t>Source of Position</w:t>
            </w:r>
            <w:r>
              <w:rPr>
                <w:rFonts w:ascii="Times New Roman"/>
                <w:b/>
                <w:sz w:val="20"/>
              </w:rPr>
              <w:t xml:space="preserve">: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Right to physical &amp; moral integrity</w:t>
            </w:r>
          </w:p>
          <w:p w:rsidR="00742B4E" w:rsidRDefault="004576A4">
            <w:pPr>
              <w:spacing w:before="40" w:after="40" w:line="240" w:lineRule="auto"/>
            </w:pPr>
            <w:r>
              <w:rPr>
                <w:rFonts w:ascii="Times New Roman"/>
                <w:sz w:val="20"/>
              </w:rPr>
              <w:t>- Liberty &amp; security of the person</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121.57 Continue efforts to guarantee the independence and effectiveness of the judiciary (Peru);</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122.13 Launch a transparent, independent investigation into allegations of arbitrary or unlawful killings </w:t>
            </w:r>
            <w:r>
              <w:rPr>
                <w:rFonts w:ascii="Times New Roman"/>
                <w:sz w:val="20"/>
              </w:rPr>
              <w:t>of criminal suspects by the security forces, especially during operations to combat cattle rustling (United States of America);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Liberty &amp; security of the person</w:t>
            </w:r>
          </w:p>
          <w:p w:rsidR="00742B4E" w:rsidRDefault="004576A4">
            <w:pPr>
              <w:spacing w:before="40" w:after="40" w:line="240" w:lineRule="auto"/>
            </w:pPr>
            <w:r>
              <w:rPr>
                <w:rFonts w:ascii="Times New Roman"/>
                <w:sz w:val="20"/>
              </w:rPr>
              <w:t>- Extrajudicial, summary or arbitrary executions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effective remedy &amp; reparations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121.20 Adopt legislation to prevent and eliminate racism and discrimination, and create the necessary mechanisms so that victims can access effective legal remedies and reparations (Mexico);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w:t>
            </w:r>
            <w:r>
              <w:rPr>
                <w:rFonts w:ascii="Times New Roman"/>
                <w:sz w:val="20"/>
              </w:rPr>
              <w:t>ffective remedy &amp; reparations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People of African Descent</w:t>
            </w:r>
          </w:p>
          <w:p w:rsidR="00742B4E" w:rsidRDefault="004576A4">
            <w:pPr>
              <w:spacing w:before="40" w:after="40" w:line="240" w:lineRule="auto"/>
            </w:pPr>
            <w:r>
              <w:rPr>
                <w:rFonts w:ascii="Times New Roman"/>
                <w:sz w:val="20"/>
              </w:rPr>
              <w:t>- minorities/ racial, ethnic, linguistic, religious or d</w:t>
            </w:r>
            <w:r>
              <w:rPr>
                <w:rFonts w:ascii="Times New Roman"/>
                <w:sz w:val="20"/>
              </w:rPr>
              <w:t>escent-based groups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Freedom of opinion &amp; expression &amp; right to information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122.18 Enhance the freedom of expression by amending all restrictive provisions of the law on communication and the cybercrimes law, and align these laws with constitutional provisions and international human rights standards (Netherlands);</w:t>
            </w:r>
          </w:p>
          <w:p w:rsidR="00742B4E" w:rsidRDefault="004576A4">
            <w:pPr>
              <w:spacing w:before="40" w:after="40" w:line="240" w:lineRule="auto"/>
            </w:pPr>
            <w:r>
              <w:rPr>
                <w:rFonts w:ascii="Times New Roman"/>
                <w:b/>
                <w:sz w:val="20"/>
              </w:rPr>
              <w:t>Source of Posit</w:t>
            </w:r>
            <w:r>
              <w:rPr>
                <w:rFonts w:ascii="Times New Roman"/>
                <w:b/>
                <w:sz w:val="20"/>
              </w:rPr>
              <w:t xml:space="preserve">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122.19 Ensure that laws on libel, contempt and slander fully respect the right to freedom of expression (Canada);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122.21 Revise the legislation related </w:t>
            </w:r>
            <w:r>
              <w:rPr>
                <w:rFonts w:ascii="Times New Roman"/>
                <w:sz w:val="20"/>
              </w:rPr>
              <w:t>to the activities of the press and communication media to strictly comply with the provisions of article 19 of the International Covenant on Civil and Political Rights (Chile);</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w:t>
            </w:r>
            <w:r>
              <w:rPr>
                <w:rFonts w:ascii="Times New Roman"/>
                <w:sz w:val="20"/>
              </w:rPr>
              <w:t xml:space="preserve">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122.23 Continue to enact and fully implement legislation that seeks to promote and protect the rights to freedom of expression and religion (Ghana);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F</w:t>
            </w:r>
            <w:r>
              <w:rPr>
                <w:rFonts w:ascii="Times New Roman"/>
                <w:sz w:val="20"/>
              </w:rPr>
              <w:t>reedom of opinion &amp;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Freedom of thought, conscience &amp; religion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Prohibition of slavery, trafficking</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121.60 Allocate sufficient funds and resources to effectively implement the national action plan on trafficking in persons and ensure the effective functioning of the National Office to Combat Human Trafficking (Seychelles);</w:t>
            </w:r>
          </w:p>
          <w:p w:rsidR="00742B4E" w:rsidRDefault="004576A4">
            <w:pPr>
              <w:spacing w:before="40" w:after="40" w:line="240" w:lineRule="auto"/>
            </w:pPr>
            <w:r>
              <w:rPr>
                <w:rFonts w:ascii="Times New Roman"/>
                <w:b/>
                <w:sz w:val="20"/>
              </w:rPr>
              <w:t xml:space="preserve">Source of Position: </w:t>
            </w:r>
            <w:r>
              <w:rPr>
                <w:rFonts w:ascii="Times New Roman"/>
                <w:sz w:val="20"/>
              </w:rPr>
              <w:t>A/HRC/43/13</w:t>
            </w:r>
            <w:r>
              <w:rPr>
                <w:rFonts w:ascii="Times New Roman"/>
                <w:sz w:val="20"/>
              </w:rPr>
              <w:t xml:space="preserve">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121.61 Guarantee access for all victims of trafficking in persons to legal, psychological, medical and social assistance and to shelters and reparation, regardless of their status (Uganda);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w:t>
            </w:r>
            <w:r>
              <w:rPr>
                <w:rFonts w:ascii="Times New Roman"/>
                <w:sz w:val="20"/>
              </w:rPr>
              <w:t xml:space="preserve"> of slavery, trafficking</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Right to effective remedy &amp; reparations</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w:t>
            </w:r>
            <w:r>
              <w:rPr>
                <w:rFonts w:ascii="Times New Roman"/>
                <w:sz w:val="20"/>
              </w:rPr>
              <w: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121.62 Strengthen existing legislation to ensure that all forms of modern slavery and human trafficking are criminalized in line with international conventions and standards, including the sexual exploitation of children (United Kingdom of Great Britain an</w:t>
            </w:r>
            <w:r>
              <w:rPr>
                <w:rFonts w:ascii="Times New Roman"/>
                <w:sz w:val="20"/>
              </w:rPr>
              <w:t>d Northern Ireland);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w:t>
            </w:r>
            <w:r>
              <w:rPr>
                <w:rFonts w:ascii="Times New Roman"/>
                <w:sz w:val="20"/>
              </w:rPr>
              <w:t>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121.63 R</w:t>
            </w:r>
            <w:r>
              <w:rPr>
                <w:rFonts w:ascii="Times New Roman"/>
                <w:sz w:val="20"/>
              </w:rPr>
              <w:t>edouble efforts to combat human trafficking (Congo);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121.64 Extend beyond 2019 the national action plan on trafficking in persons, and continue strengthening the actions of prevention, confrontation and prosecution</w:t>
            </w:r>
            <w:r>
              <w:rPr>
                <w:rFonts w:ascii="Times New Roman"/>
                <w:sz w:val="20"/>
              </w:rPr>
              <w:t xml:space="preserve"> of those responsible, as well as protection for the victims of this crime (Cuba);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121.65 Continue efforts to combat human trafficking (Egypt);</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121.66 Implement the national plan to combat human trafficking and enforce legislation to strengthen the protection of migrant workers and prevent situations of slavery and trafficking faced by female migrant workers (Germany);</w:t>
            </w:r>
          </w:p>
          <w:p w:rsidR="00742B4E" w:rsidRDefault="004576A4">
            <w:pPr>
              <w:spacing w:before="40" w:after="40" w:line="240" w:lineRule="auto"/>
            </w:pPr>
            <w:r>
              <w:rPr>
                <w:rFonts w:ascii="Times New Roman"/>
                <w:b/>
                <w:sz w:val="20"/>
              </w:rPr>
              <w:t xml:space="preserve">Source of Position: </w:t>
            </w:r>
            <w:r>
              <w:rPr>
                <w:rFonts w:ascii="Times New Roman"/>
                <w:sz w:val="20"/>
              </w:rPr>
              <w:t>A/HRC/43</w:t>
            </w:r>
            <w:r>
              <w:rPr>
                <w:rFonts w:ascii="Times New Roman"/>
                <w:sz w:val="20"/>
              </w:rPr>
              <w:t>/13 -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Migrants &amp; domestic workers</w:t>
            </w:r>
          </w:p>
          <w:p w:rsidR="00742B4E" w:rsidRDefault="004576A4">
            <w:pPr>
              <w:spacing w:before="40" w:after="40" w:line="240" w:lineRule="auto"/>
            </w:pPr>
            <w:r>
              <w:rPr>
                <w:rFonts w:ascii="Times New Roman"/>
                <w:sz w:val="20"/>
              </w:rPr>
              <w:t>- v</w:t>
            </w:r>
            <w:r>
              <w:rPr>
                <w:rFonts w:ascii="Times New Roman"/>
                <w:sz w:val="20"/>
              </w:rPr>
              <w:t>ulnerable persons/groups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121.67 Further develop international outreach in the context of the fight against human trafficking and forced labour (Israel);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Cooperation with human rights mechanisms and institutions &amp; requests for technical assistance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121.68 Continue efforts to combat human trafficking and consider r</w:t>
            </w:r>
            <w:r>
              <w:rPr>
                <w:rFonts w:ascii="Times New Roman"/>
                <w:sz w:val="20"/>
              </w:rPr>
              <w:t>enewing the implementation of the national plan to combat human trafficking 2015</w:t>
            </w:r>
            <w:r>
              <w:rPr>
                <w:rFonts w:ascii="Times New Roman"/>
                <w:sz w:val="20"/>
              </w:rPr>
              <w:t>–</w:t>
            </w:r>
            <w:r>
              <w:rPr>
                <w:rFonts w:ascii="Times New Roman"/>
                <w:sz w:val="20"/>
              </w:rPr>
              <w:t>2019 (Lebanon);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121.69 Continue efforts in training and capacity-building programmes for duty bearers on anti-human trafficking (Philippines);</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xml:space="preserve">- Human rights education, trainings &amp; </w:t>
            </w:r>
            <w:r>
              <w:rPr>
                <w:rFonts w:ascii="Times New Roman"/>
                <w:sz w:val="20"/>
              </w:rPr>
              <w:t>awareness raising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public officials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121.162 Enforce legal standards to protect the rights of all migrant workers and take necessary measures against networks of traffickers (Bangladesh);</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Legal, insti</w:t>
            </w:r>
            <w:r>
              <w:rPr>
                <w:rFonts w:ascii="Times New Roman"/>
                <w:sz w:val="20"/>
              </w:rPr>
              <w:t>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Migrants &amp; domestic workers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121.163 Prosecute employers who exploit migrant workers (Central African Republic).</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w:t>
            </w:r>
            <w:r>
              <w:rPr>
                <w:rFonts w:ascii="Times New Roman"/>
                <w:sz w:val="20"/>
              </w:rPr>
              <w:t>rted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Impunity &amp; transparency</w:t>
            </w:r>
          </w:p>
          <w:p w:rsidR="00742B4E" w:rsidRDefault="004576A4">
            <w:pPr>
              <w:spacing w:before="40" w:after="40" w:line="240" w:lineRule="auto"/>
            </w:pPr>
            <w:r>
              <w:rPr>
                <w:rFonts w:ascii="Times New Roman"/>
                <w:sz w:val="20"/>
              </w:rPr>
              <w:t>- Right to work and to just &amp; favorable conditions of work &amp; labour rights</w:t>
            </w:r>
          </w:p>
          <w:p w:rsidR="00742B4E" w:rsidRDefault="004576A4">
            <w:pPr>
              <w:spacing w:before="40" w:after="40" w:line="240" w:lineRule="auto"/>
            </w:pPr>
            <w:r>
              <w:rPr>
                <w:rFonts w:ascii="Times New Roman"/>
                <w:sz w:val="20"/>
              </w:rPr>
              <w:t>- Right to effective remedy &amp; reparations</w:t>
            </w:r>
          </w:p>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Migrants &amp; domestic workers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social security</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121.71 Provide for the implementation of the National Strategy for Social Protection 2019</w:t>
            </w:r>
            <w:r>
              <w:rPr>
                <w:rFonts w:ascii="Times New Roman"/>
                <w:sz w:val="20"/>
              </w:rPr>
              <w:t>–</w:t>
            </w:r>
            <w:r>
              <w:rPr>
                <w:rFonts w:ascii="Times New Roman"/>
                <w:sz w:val="20"/>
              </w:rPr>
              <w:t>2023 (Russian Federation);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social security</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Legal, institutional &amp; policy fr</w:t>
            </w:r>
            <w:r>
              <w:rPr>
                <w:rFonts w:ascii="Times New Roman"/>
                <w:sz w:val="20"/>
              </w:rPr>
              <w:t>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121.72 Provide adequate financial resources for the effective implementation of the National Social Protection Policy (Namibia);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social security</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Legal, institutional</w:t>
            </w:r>
            <w:r>
              <w:rPr>
                <w:rFonts w:ascii="Times New Roman"/>
                <w:sz w:val="20"/>
              </w:rPr>
              <w:t xml:space="preserve"> &amp;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p w:rsidR="00742B4E" w:rsidRDefault="004576A4">
            <w:pPr>
              <w:spacing w:before="40" w:after="40" w:line="240" w:lineRule="auto"/>
            </w:pPr>
            <w:r>
              <w:rPr>
                <w:rFonts w:ascii="Times New Roman"/>
                <w:sz w:val="20"/>
              </w:rPr>
              <w:t>- vulnerable persons/groups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an adequate standard of living</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121.73 Consider seeking financial and capacity-building assistance to eradicate poverty (United Republic of Tanzania);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an adequate standard of living</w:t>
            </w:r>
          </w:p>
          <w:p w:rsidR="00742B4E" w:rsidRDefault="004576A4">
            <w:pPr>
              <w:spacing w:before="40" w:after="40" w:line="240" w:lineRule="auto"/>
            </w:pPr>
            <w:r>
              <w:rPr>
                <w:rFonts w:ascii="Times New Roman"/>
                <w:sz w:val="20"/>
              </w:rPr>
              <w:t>- Inter-State cooperation &amp; development or</w:t>
            </w:r>
            <w:r>
              <w:rPr>
                <w:rFonts w:ascii="Times New Roman"/>
                <w:sz w:val="20"/>
              </w:rPr>
              <w:t xml:space="preserve"> humanitarian assistance</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Cooperation with human rights mechanisms and institutions &amp; requests for technical assistance</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121.74 Continue developing the 13 strategic axes of the General State Policy within the framework of the fight against poverty (Bolivarian Republic of Venezuela);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w:t>
            </w:r>
            <w:r>
              <w:rPr>
                <w:rFonts w:ascii="Times New Roman"/>
                <w:sz w:val="20"/>
              </w:rPr>
              <w:t xml:space="preserve"> an adequate standard of living</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121.76 Continue to implement poverty reduction policies with a focus on reducing inc</w:t>
            </w:r>
            <w:r>
              <w:rPr>
                <w:rFonts w:ascii="Times New Roman"/>
                <w:sz w:val="20"/>
              </w:rPr>
              <w:t>ome inequality (Viet Nam);</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an adequate standard of living</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Right to work and to just &amp; favorable conditions of work &amp; labour rights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121.79 Do not relent in its poverty alleviation efforts, with a view to improving the general well-being of its people (Nigeria);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an adequate s</w:t>
            </w:r>
            <w:r>
              <w:rPr>
                <w:rFonts w:ascii="Times New Roman"/>
                <w:sz w:val="20"/>
              </w:rPr>
              <w:t>tandard of living</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121.82 Eliminate poverty by the exercise of the right to development, including through sustained economic growth, investment, and creating new job opportunity (Islamic Republic of Iran);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an a</w:t>
            </w:r>
            <w:r>
              <w:rPr>
                <w:rFonts w:ascii="Times New Roman"/>
                <w:sz w:val="20"/>
              </w:rPr>
              <w:t>dequate standard of living</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Right to work and to just &amp; favorable conditions of work &amp; labour rights</w:t>
            </w:r>
          </w:p>
          <w:p w:rsidR="00742B4E" w:rsidRDefault="004576A4">
            <w:pPr>
              <w:spacing w:before="40" w:after="40" w:line="240" w:lineRule="auto"/>
            </w:pPr>
            <w:r>
              <w:rPr>
                <w:rFonts w:ascii="Times New Roman"/>
                <w:sz w:val="20"/>
              </w:rPr>
              <w:t>- Right to development</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- 17 - PARTNERSHIPS FOR THE GOALS</w:t>
            </w:r>
          </w:p>
          <w:p w:rsidR="00742B4E" w:rsidRDefault="004576A4">
            <w:pPr>
              <w:spacing w:before="40" w:after="40" w:line="240" w:lineRule="auto"/>
            </w:pPr>
            <w:r>
              <w:rPr>
                <w:rFonts w:ascii="Times New Roman"/>
                <w:b/>
                <w:sz w:val="20"/>
              </w:rPr>
              <w:t>Affected p</w:t>
            </w:r>
            <w:r>
              <w:rPr>
                <w:rFonts w:ascii="Times New Roman"/>
                <w:b/>
                <w:sz w:val="20"/>
              </w:rPr>
              <w:t xml:space="preserve">ersons: </w:t>
            </w:r>
          </w:p>
          <w:p w:rsidR="00742B4E" w:rsidRDefault="004576A4">
            <w:pPr>
              <w:spacing w:before="40" w:after="40" w:line="240" w:lineRule="auto"/>
            </w:pPr>
            <w:r>
              <w:rPr>
                <w:rFonts w:ascii="Times New Roman"/>
                <w:sz w:val="20"/>
              </w:rPr>
              <w:t>- persons living in poverty</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Human Rights &amp; drinking water &amp; sanitation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121.77 Ensure access to safe drinking water and adequate sanitation for its population, particularly for the rural community, women and disabled persons (Bangladesh);</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&amp; drinking water &amp; sa</w:t>
            </w:r>
            <w:r>
              <w:rPr>
                <w:rFonts w:ascii="Times New Roman"/>
                <w:sz w:val="20"/>
              </w:rPr>
              <w:t>nitation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- 6 - CLEAN WATER AND SANITATION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rural areas</w:t>
            </w:r>
          </w:p>
          <w:p w:rsidR="00742B4E" w:rsidRDefault="004576A4">
            <w:pPr>
              <w:spacing w:before="40" w:after="40" w:line="240" w:lineRule="auto"/>
            </w:pPr>
            <w:r>
              <w:rPr>
                <w:rFonts w:ascii="Times New Roman"/>
                <w:sz w:val="20"/>
              </w:rPr>
              <w:t>- Women</w:t>
            </w:r>
          </w:p>
          <w:p w:rsidR="00742B4E" w:rsidRDefault="004576A4">
            <w:pPr>
              <w:spacing w:before="40" w:after="40" w:line="240" w:lineRule="auto"/>
            </w:pPr>
            <w:r>
              <w:rPr>
                <w:rFonts w:ascii="Times New Roman"/>
                <w:sz w:val="20"/>
              </w:rPr>
              <w:t>- persons with disabilities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121.80 Strengthen the water, sanitation and hygiene sector plan, taking into account vulnerable groups, and adopting a gender and equity approach (India);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&amp; drinking water &amp; sanitation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- 6 - CLEAN WATER AND SANITATION</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121.83 Intensify its efforts to impr</w:t>
            </w:r>
            <w:r>
              <w:rPr>
                <w:rFonts w:ascii="Times New Roman"/>
                <w:sz w:val="20"/>
              </w:rPr>
              <w:t>ove access to drinking water and sanitation (Islamic Republic of Iran);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&amp; drinking water &amp; sanitation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- 6 - CLEAN WATER AND SANITATION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health</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121.17 Strengthen policies and the legislative framework to fight against the stigmatization of persons living with HIV and populations at risk (India);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with HIV/AIDS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121.84 Further enhance activities aimed at giving effect to the right of access to health (Azerbaijan);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121.85 Continue strengthening the implementation of the National Strategy for Universal Health Coverage adopted in 2015, in order to guarantee quality health-care services to the entire population, regardless of their economic or social situation (Cuba)</w:t>
            </w:r>
            <w:r>
              <w:rPr>
                <w:rFonts w:ascii="Times New Roman"/>
                <w:sz w:val="20"/>
              </w:rPr>
              <w:t>;</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121.86 Continue its efforts to fight malaria and other related infectious diseases (Islamic Republic of Iran);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w:t>
            </w:r>
            <w:r>
              <w:rPr>
                <w:rFonts w:ascii="Times New Roman"/>
                <w:sz w:val="20"/>
              </w:rPr>
              <w:t>L-BEING</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121.87 Support strategies aimed at developing the health sector and providing health care for all (Libya);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121.128 Increase access for women and girls to basic health-care services, giving priority to rural areas (Peru);</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Legal, institutional &amp; policy fram</w:t>
            </w:r>
            <w:r>
              <w:rPr>
                <w:rFonts w:ascii="Times New Roman"/>
                <w:sz w:val="20"/>
              </w:rPr>
              <w:t>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persons living in rural areas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Access to sexual &amp; reproductive health &amp; services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121.117 Ensure that all women and girls have access to information, services and education on sexual and reproductive health, including comprehensive sexuality education (Canada);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Access to sexual &amp; re</w:t>
            </w:r>
            <w:r>
              <w:rPr>
                <w:rFonts w:ascii="Times New Roman"/>
                <w:sz w:val="20"/>
              </w:rPr>
              <w:t>productive health &amp; services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121.134 Reduce maternal mortality by increasing the access of women and girls to basic health-care services and ensure sufficient resources to promote and protect women </w:t>
            </w:r>
            <w:r>
              <w:rPr>
                <w:rFonts w:ascii="Times New Roman"/>
                <w:sz w:val="20"/>
              </w:rPr>
              <w:t>’</w:t>
            </w:r>
            <w:r>
              <w:rPr>
                <w:rFonts w:ascii="Times New Roman"/>
                <w:sz w:val="20"/>
              </w:rPr>
              <w:t xml:space="preserve"> s and girls </w:t>
            </w:r>
            <w:r>
              <w:rPr>
                <w:rFonts w:ascii="Times New Roman"/>
                <w:sz w:val="20"/>
              </w:rPr>
              <w:t>’</w:t>
            </w:r>
            <w:r>
              <w:rPr>
                <w:rFonts w:ascii="Times New Roman"/>
                <w:sz w:val="20"/>
              </w:rPr>
              <w:t xml:space="preserve">  reproductive health (Montenegro);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w:t>
            </w:r>
            <w:r>
              <w:rPr>
                <w:rFonts w:ascii="Times New Roman"/>
                <w:sz w:val="20"/>
              </w:rPr>
              <w:t>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Access to sexual &amp; reproductive health &amp; services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education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121.88 Increase the annual budget allocations for the education sector in order to guarantee free education in primary and secondary schools for all of Madagascar </w:t>
            </w:r>
            <w:r>
              <w:rPr>
                <w:rFonts w:ascii="Times New Roman"/>
                <w:sz w:val="20"/>
              </w:rPr>
              <w:t>’</w:t>
            </w:r>
            <w:r>
              <w:rPr>
                <w:rFonts w:ascii="Times New Roman"/>
                <w:sz w:val="20"/>
              </w:rPr>
              <w:t xml:space="preserve"> s children and take action to decrease the early school dropout rate (United Republic of Ta</w:t>
            </w:r>
            <w:r>
              <w:rPr>
                <w:rFonts w:ascii="Times New Roman"/>
                <w:sz w:val="20"/>
              </w:rPr>
              <w:t>nzania);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w:t>
            </w:r>
            <w:r>
              <w:rPr>
                <w:rFonts w:ascii="Times New Roman"/>
                <w:sz w:val="20"/>
              </w:rPr>
              <w:t>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121.89 Make efforts to fully implement the principle enshrined in the Constitution regarding free primary education for all children in the country (Uruguay);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sz w:val="20"/>
              </w:rPr>
              <w:t xml:space="preserve">- Legal, institutional </w:t>
            </w:r>
            <w:r>
              <w:rPr>
                <w:rFonts w:ascii="Times New Roman"/>
                <w:sz w:val="20"/>
              </w:rPr>
              <w:t>&amp; policy framework</w:t>
            </w:r>
          </w:p>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121.90 Take new measures to provide for inclusive, quality education (Armenia);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121.91 Accelerate efforts to reach the objectives on inclusive education in the national sector plan, especially with regard to ch</w:t>
            </w:r>
            <w:r>
              <w:rPr>
                <w:rFonts w:ascii="Times New Roman"/>
                <w:sz w:val="20"/>
              </w:rPr>
              <w:t>ildren with disabilities and children in geographically isolated areas (Norway);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Persons with disabilities: definition, general principles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persons living in rural areas</w:t>
            </w:r>
          </w:p>
          <w:p w:rsidR="00742B4E" w:rsidRDefault="004576A4">
            <w:pPr>
              <w:spacing w:before="40" w:after="40" w:line="240" w:lineRule="auto"/>
            </w:pPr>
            <w:r>
              <w:rPr>
                <w:rFonts w:ascii="Times New Roman"/>
                <w:sz w:val="20"/>
              </w:rPr>
              <w:t>- persons with disabilities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121.92 Continue efforts to achieve equal access to education for all (Libya);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w:t>
            </w:r>
            <w:r>
              <w:rPr>
                <w:rFonts w:ascii="Times New Roman"/>
                <w:sz w:val="20"/>
              </w:rPr>
              <w:t>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121.93 Redouble efforts regarding access to education for children in rural areas, as well as access to adequate health services for vulnerable sections of the population, in particular women, children, older people and persons with disabilities (Mauritius</w:t>
            </w:r>
            <w:r>
              <w:rPr>
                <w:rFonts w:ascii="Times New Roman"/>
                <w:sz w:val="20"/>
              </w:rPr>
              <w:t>);</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sz w:val="20"/>
              </w:rPr>
              <w:t>- Persons with disabilities: definition, general principles</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older</w:t>
            </w:r>
            <w:r>
              <w:rPr>
                <w:rFonts w:ascii="Times New Roman"/>
                <w:sz w:val="20"/>
              </w:rPr>
              <w:t xml:space="preserve"> persons</w:t>
            </w:r>
          </w:p>
          <w:p w:rsidR="00742B4E" w:rsidRDefault="004576A4">
            <w:pPr>
              <w:spacing w:before="40" w:after="40" w:line="240" w:lineRule="auto"/>
            </w:pPr>
            <w:r>
              <w:rPr>
                <w:rFonts w:ascii="Times New Roman"/>
                <w:sz w:val="20"/>
              </w:rPr>
              <w:t>- persons living in rural areas</w:t>
            </w:r>
          </w:p>
          <w:p w:rsidR="00742B4E" w:rsidRDefault="004576A4">
            <w:pPr>
              <w:spacing w:before="40" w:after="40" w:line="240" w:lineRule="auto"/>
            </w:pPr>
            <w:r>
              <w:rPr>
                <w:rFonts w:ascii="Times New Roman"/>
                <w:sz w:val="20"/>
              </w:rPr>
              <w:t>- vulnerable persons/groups</w:t>
            </w:r>
          </w:p>
          <w:p w:rsidR="00742B4E" w:rsidRDefault="004576A4">
            <w:pPr>
              <w:spacing w:before="40" w:after="40" w:line="240" w:lineRule="auto"/>
            </w:pPr>
            <w:r>
              <w:rPr>
                <w:rFonts w:ascii="Times New Roman"/>
                <w:sz w:val="20"/>
              </w:rPr>
              <w:t>- Women</w:t>
            </w:r>
          </w:p>
          <w:p w:rsidR="00742B4E" w:rsidRDefault="004576A4">
            <w:pPr>
              <w:spacing w:before="40" w:after="40" w:line="240" w:lineRule="auto"/>
            </w:pPr>
            <w:r>
              <w:rPr>
                <w:rFonts w:ascii="Times New Roman"/>
                <w:sz w:val="20"/>
              </w:rPr>
              <w:t>- persons with disabilities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Human rights education, trainings &amp; awareness raising</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 Develop a capacity-building plan for public officials in the area of human rights (Sudan);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education, trainings &amp; awareness raising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p w:rsidR="00742B4E" w:rsidRDefault="004576A4">
            <w:pPr>
              <w:spacing w:before="40" w:after="40" w:line="240" w:lineRule="auto"/>
            </w:pPr>
            <w:r>
              <w:rPr>
                <w:rFonts w:ascii="Times New Roman"/>
                <w:sz w:val="20"/>
              </w:rPr>
              <w:t>- public officials</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121.18 Combat racism and racial discrimination, including by raising awareness in order to prevent stigmatization of people living with HIV (Iraq);</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education, trainings &amp; awareness raising</w:t>
            </w:r>
          </w:p>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w:t>
            </w:r>
            <w:r>
              <w:rPr>
                <w:rFonts w:ascii="Times New Roman"/>
                <w:b/>
                <w:sz w:val="20"/>
              </w:rPr>
              <w:t xml:space="preserve">ffected persons: </w:t>
            </w:r>
          </w:p>
          <w:p w:rsidR="00742B4E" w:rsidRDefault="004576A4">
            <w:pPr>
              <w:spacing w:before="40" w:after="40" w:line="240" w:lineRule="auto"/>
            </w:pPr>
            <w:r>
              <w:rPr>
                <w:rFonts w:ascii="Times New Roman"/>
                <w:sz w:val="20"/>
              </w:rPr>
              <w:t>- persons living with HIV/AIDS</w:t>
            </w:r>
          </w:p>
          <w:p w:rsidR="00742B4E" w:rsidRDefault="004576A4">
            <w:pPr>
              <w:spacing w:before="40" w:after="40" w:line="240" w:lineRule="auto"/>
            </w:pPr>
            <w:r>
              <w:rPr>
                <w:rFonts w:ascii="Times New Roman"/>
                <w:sz w:val="20"/>
              </w:rPr>
              <w:t>- People of African Descent</w:t>
            </w:r>
          </w:p>
          <w:p w:rsidR="00742B4E" w:rsidRDefault="004576A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121.159 Further intensify awareness-raising activities on human rights, especially for children and y</w:t>
            </w:r>
            <w:r>
              <w:rPr>
                <w:rFonts w:ascii="Times New Roman"/>
                <w:sz w:val="20"/>
              </w:rPr>
              <w:t>outh (Philippines);</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Human rights education, trainings &amp; awareness raising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youth</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Discrimination against women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121.98 Strengthen measures to combat discrimination and violence against women, including through the implementation of relevant laws, eliminating any loopholes in national legislation that might undermine the protection of the rights of women and addressi</w:t>
            </w:r>
            <w:r>
              <w:rPr>
                <w:rFonts w:ascii="Times New Roman"/>
                <w:sz w:val="20"/>
              </w:rPr>
              <w:t>ng discriminatory stereotypes that affect women (Rwanda);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w:t>
            </w:r>
            <w:r>
              <w:rPr>
                <w:rFonts w:ascii="Times New Roman"/>
                <w:sz w:val="20"/>
              </w:rPr>
              <w: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121.101 Continue its efforts to combat discrimination and all forms of violence against women (Tunisia);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121.103 Ensure the equal rights of women and men in all matters relating to marriage and family relations (Ukraine);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Rights related to marriage &amp; family</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121.106 Continue to strengthen measures aimed at eliminating discrimination against women and tackling gender-based violence (Nepal);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w:t>
            </w:r>
            <w:r>
              <w:rPr>
                <w:rFonts w:ascii="Times New Roman"/>
                <w:sz w:val="20"/>
              </w:rPr>
              <w:t>itutional &amp; policy framework</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121.110 Enhance measures aimed at combating traditional stereotypes and gender inequality, in particular through investigating and punishing cases of violence as well as child marriage (Argentina);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w:t>
            </w:r>
            <w:r>
              <w:rPr>
                <w:rFonts w:ascii="Times New Roman"/>
                <w:sz w:val="20"/>
              </w:rPr>
              <w:t>crimination against women</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w:t>
            </w:r>
            <w:r>
              <w:rPr>
                <w:rFonts w:ascii="Times New Roman"/>
                <w:sz w:val="20"/>
              </w:rPr>
              <w:t>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121.111 Continue its efforts to promote gender equality, and continue to take the necessary measures to protect the rights of women in law and in practice (Armenia);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Lega</w:t>
            </w:r>
            <w:r>
              <w:rPr>
                <w:rFonts w:ascii="Times New Roman"/>
                <w:sz w:val="20"/>
              </w:rPr>
              <w:t>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121.122 Give special attention to the rights of women living in rural areas (Gabon);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rural areas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121.123 Ensure the equal rights of women and men in all matters, adopt legislation to crimina</w:t>
            </w:r>
            <w:r>
              <w:rPr>
                <w:rFonts w:ascii="Times New Roman"/>
                <w:sz w:val="20"/>
              </w:rPr>
              <w:t>lize all acts of violence against women and enforce legislation aimed at eliminating discrimination against women (Germany);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w:t>
            </w:r>
            <w:r>
              <w:rPr>
                <w:rFonts w:ascii="Times New Roman"/>
                <w:sz w:val="20"/>
              </w:rPr>
              <w:t xml:space="preserve"> &amp; policy framework</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121.125 Continue its efforts to ensure gender equality, gender-neutral policies, child rights related to access to education, health and social services (India);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Legal, i</w:t>
            </w:r>
            <w:r>
              <w:rPr>
                <w:rFonts w:ascii="Times New Roman"/>
                <w:sz w:val="20"/>
              </w:rPr>
              <w:t>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121.130 Repeal all discriminatory provisions against women in the public and private spheres, as well as with regard to economic autonomy, including those contained in nationality, inheritance and marriage legislation (Luxembourg);</w:t>
            </w:r>
          </w:p>
          <w:p w:rsidR="00742B4E" w:rsidRDefault="004576A4">
            <w:pPr>
              <w:spacing w:before="40" w:after="40" w:line="240" w:lineRule="auto"/>
            </w:pPr>
            <w:r>
              <w:rPr>
                <w:rFonts w:ascii="Times New Roman"/>
                <w:b/>
                <w:sz w:val="20"/>
              </w:rPr>
              <w:t xml:space="preserve">Source of Position: </w:t>
            </w:r>
            <w:r>
              <w:rPr>
                <w:rFonts w:ascii="Times New Roman"/>
                <w:sz w:val="20"/>
              </w:rPr>
              <w:t>A/HR</w:t>
            </w:r>
            <w:r>
              <w:rPr>
                <w:rFonts w:ascii="Times New Roman"/>
                <w:sz w:val="20"/>
              </w:rPr>
              <w:t>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121.131 Ensure compliance with existing legislation to eliminate discrimination against women (Luxembourg);</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w:t>
            </w:r>
            <w:r>
              <w:rPr>
                <w:rFonts w:ascii="Times New Roman"/>
                <w:sz w:val="20"/>
              </w:rPr>
              <w:t>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Participation of women in political &amp; public life</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 xml:space="preserve">121.94 Strengthen measures to encourage women </w:t>
            </w:r>
            <w:r>
              <w:rPr>
                <w:rFonts w:ascii="Times New Roman"/>
                <w:sz w:val="20"/>
              </w:rPr>
              <w:t>’</w:t>
            </w:r>
            <w:r>
              <w:rPr>
                <w:rFonts w:ascii="Times New Roman"/>
                <w:sz w:val="20"/>
              </w:rPr>
              <w:t xml:space="preserve"> s participation in public affairs and representation in decision-making levels (Myanmar);</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Participation of women in political &amp; public life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121.108 Ensure incorporation of the perspective of the empowerment of rural women into the initiatives taken to prepare adaptation to climate change and to mitigate its consequences (Algeria);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Particip</w:t>
            </w:r>
            <w:r>
              <w:rPr>
                <w:rFonts w:ascii="Times New Roman"/>
                <w:sz w:val="20"/>
              </w:rPr>
              <w:t>ation of women in political &amp; public life</w:t>
            </w:r>
          </w:p>
          <w:p w:rsidR="00742B4E" w:rsidRDefault="004576A4">
            <w:pPr>
              <w:spacing w:before="40" w:after="40" w:line="240" w:lineRule="auto"/>
            </w:pPr>
            <w:r>
              <w:rPr>
                <w:rFonts w:ascii="Times New Roman"/>
                <w:sz w:val="20"/>
              </w:rPr>
              <w:t>- Human rights &amp; climate change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- 13 - CLIMATE ACTION</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rural areas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121.109 Gradually implement measures to ensure better representation o</w:t>
            </w:r>
            <w:r>
              <w:rPr>
                <w:rFonts w:ascii="Times New Roman"/>
                <w:sz w:val="20"/>
              </w:rPr>
              <w:t>f women in public affairs, aiming at achieving gender parity (Angola);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Participation of women in political &amp; public life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Advancement of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121.120 Pursue the policy of eliminating inequalities between men and women by taking the necessary measures to increase the participation of women in political, economic and social life (Djibouti);</w:t>
            </w:r>
          </w:p>
          <w:p w:rsidR="00742B4E" w:rsidRDefault="004576A4">
            <w:pPr>
              <w:spacing w:before="40" w:after="40" w:line="240" w:lineRule="auto"/>
            </w:pPr>
            <w:r>
              <w:rPr>
                <w:rFonts w:ascii="Times New Roman"/>
                <w:b/>
                <w:sz w:val="20"/>
              </w:rPr>
              <w:t>Source</w:t>
            </w:r>
            <w:r>
              <w:rPr>
                <w:rFonts w:ascii="Times New Roman"/>
                <w:b/>
                <w:sz w:val="20"/>
              </w:rPr>
              <w:t xml:space="preserv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Participation of women in political &amp; public life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Advancement of women</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 xml:space="preserve">121.121 Pursue efforts to reinforce women </w:t>
            </w:r>
            <w:r>
              <w:rPr>
                <w:rFonts w:ascii="Times New Roman"/>
                <w:sz w:val="20"/>
              </w:rPr>
              <w:t>’</w:t>
            </w:r>
            <w:r>
              <w:rPr>
                <w:rFonts w:ascii="Times New Roman"/>
                <w:sz w:val="20"/>
              </w:rPr>
              <w:t xml:space="preserve"> s participation in political life (Egypt);</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Participation of women in political &amp; p</w:t>
            </w:r>
            <w:r>
              <w:rPr>
                <w:rFonts w:ascii="Times New Roman"/>
                <w:sz w:val="20"/>
              </w:rPr>
              <w:t>ublic life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121.133 Encourage the participation of women in the economic life of the country and provide them with the means for their empowerment so that they can contribute to its socioeconomic development (Mauritius);</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w:t>
            </w:r>
            <w:r>
              <w:rPr>
                <w:rFonts w:ascii="Times New Roman"/>
                <w:sz w:val="20"/>
              </w:rPr>
              <w:t>orted</w:t>
            </w:r>
          </w:p>
        </w:tc>
        <w:tc>
          <w:tcPr>
            <w:tcW w:w="5017" w:type="dxa"/>
            <w:tcMar>
              <w:left w:w="108" w:type="dxa"/>
              <w:right w:w="108" w:type="dxa"/>
            </w:tcMar>
          </w:tcPr>
          <w:p w:rsidR="00742B4E" w:rsidRDefault="004576A4">
            <w:pPr>
              <w:spacing w:before="40" w:after="40" w:line="240" w:lineRule="auto"/>
            </w:pPr>
            <w:r>
              <w:rPr>
                <w:rFonts w:ascii="Times New Roman"/>
                <w:sz w:val="20"/>
              </w:rPr>
              <w:t>- Participation of women in political &amp; public life</w:t>
            </w:r>
          </w:p>
          <w:p w:rsidR="00742B4E" w:rsidRDefault="004576A4">
            <w:pPr>
              <w:spacing w:before="40" w:after="40" w:line="240" w:lineRule="auto"/>
            </w:pPr>
            <w:r>
              <w:rPr>
                <w:rFonts w:ascii="Times New Roman"/>
                <w:sz w:val="20"/>
              </w:rPr>
              <w:t>- Advancement of women</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Violence against women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121.19 Strengthen efforts to prevent and combat all forms of discrimination and violence against women, in particular by implementing the national strategy to combat gender-based violence (Italy);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w:t>
            </w:r>
            <w:r>
              <w:rPr>
                <w:rFonts w:ascii="Times New Roman"/>
                <w:sz w:val="20"/>
              </w:rPr>
              <w:t>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121.95 Step up efforts to implement the national strategy to fight against gender-based violence (Myanmar);</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121.96 Continue measures to ensure woman and girl victims of violence have access to justice and provide adequate protection (Myanmar);</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121.99 Enact legislation to criminalize all acts of violence against w</w:t>
            </w:r>
            <w:r>
              <w:rPr>
                <w:rFonts w:ascii="Times New Roman"/>
                <w:sz w:val="20"/>
              </w:rPr>
              <w:t>omen, specifically criminalizing domestic violence and all forms of sexual abuse (Seychelles);</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121.100 Accelerate the adoption of the specific law on gender-based violence that will also define marital rape as a criminal offence (Slovenia);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w:t>
            </w:r>
            <w:r>
              <w:rPr>
                <w:rFonts w:ascii="Times New Roman"/>
                <w:sz w:val="20"/>
              </w:rPr>
              <w:t>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121.102 Adopt legislation to criminalize all acts of violence against women, specifically domestic violence, including marital rape, child and/or forced marriage and all forms of sexual abuse (Ukraine);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121.104 Take further measures aimed at combating and eliminating violence against women and girls, in particular sexual violence and sexual and labour exploitation (Uruguay);</w:t>
            </w:r>
          </w:p>
          <w:p w:rsidR="00742B4E" w:rsidRDefault="004576A4">
            <w:pPr>
              <w:spacing w:before="40" w:after="40" w:line="240" w:lineRule="auto"/>
            </w:pPr>
            <w:r>
              <w:rPr>
                <w:rFonts w:ascii="Times New Roman"/>
                <w:b/>
                <w:sz w:val="20"/>
              </w:rPr>
              <w:t xml:space="preserve">Source of Position: </w:t>
            </w:r>
            <w:r>
              <w:rPr>
                <w:rFonts w:ascii="Times New Roman"/>
                <w:sz w:val="20"/>
              </w:rPr>
              <w:t>A/HRC/43/13</w:t>
            </w:r>
            <w:r>
              <w:rPr>
                <w:rFonts w:ascii="Times New Roman"/>
                <w:sz w:val="20"/>
              </w:rPr>
              <w:t xml:space="preserve">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w:t>
            </w:r>
            <w:r>
              <w:rPr>
                <w:rFonts w:ascii="Times New Roman"/>
                <w:sz w:val="20"/>
              </w:rPr>
              <w:t>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121.107 Adopt legislation to criminalize all acts of violence against women, specifically domestic violence (Zambia);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121.113 Strengthen the fight against all acts of violence again</w:t>
            </w:r>
            <w:r>
              <w:rPr>
                <w:rFonts w:ascii="Times New Roman"/>
                <w:sz w:val="20"/>
              </w:rPr>
              <w:t>st women, such as domestic violence, marital rape and all forms of sexual abuse, including through penal legislative reforms (Brazil);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121.118 Pass laws to criminalize all acts of violence against women and take actions to ensure the protection of the rights of women in all fields, including through the elimination of the wage gap (Costa Rica);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w:t>
            </w:r>
            <w:r>
              <w:rPr>
                <w:rFonts w:ascii="Times New Roman"/>
                <w:sz w:val="20"/>
              </w:rPr>
              <w:t>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Right to work and to just &amp; favorable conditions of work &amp; labour rights</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121.129 Continue ongoing efforts to combat violence against women (Libya);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w:t>
            </w:r>
            <w:r>
              <w:rPr>
                <w:rFonts w:ascii="Times New Roman"/>
                <w:sz w:val="20"/>
              </w:rPr>
              <w:t>tutional &amp; policy framework</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Domestic violence</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121.119 Strengthen mechanisms to prevent and combat domestic violence in order to protect victims and provide them with justice and rehabilitation, as well as all other forms of assistance (Djibouti);</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xml:space="preserve">- </w:t>
            </w:r>
            <w:r>
              <w:rPr>
                <w:rFonts w:ascii="Times New Roman"/>
                <w:sz w:val="20"/>
              </w:rPr>
              <w:t>Domestic violence</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Right to effective remedy &amp; reparations</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w:t>
            </w:r>
            <w:r>
              <w:rPr>
                <w:rFonts w:ascii="Times New Roman"/>
                <w:sz w:val="20"/>
              </w:rPr>
              <w:t>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vulnerable persons/groups</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Persons with disabilities: definition, general principles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122.8 Ratify the Optional Protocol to the Convention on the Rights of Persons with Disabilities establishing the individual communications procedure and the inquiry procedure (Bangladesh);</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Persons with disabilities: definition, general principles</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with disabilities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122.28 Ensure equitable, gender-sensitive and functional access to early diagnosis and high quality treatment, as well as rehabilitation and reasonable accommodation, for persons affected by leprosy-related physical impairments and disability (Portugal);</w:t>
            </w:r>
          </w:p>
          <w:p w:rsidR="00742B4E" w:rsidRDefault="004576A4">
            <w:pPr>
              <w:spacing w:before="40" w:after="40" w:line="240" w:lineRule="auto"/>
            </w:pPr>
            <w:r>
              <w:rPr>
                <w:rFonts w:ascii="Times New Roman"/>
                <w:b/>
                <w:sz w:val="20"/>
              </w:rPr>
              <w:t>S</w:t>
            </w:r>
            <w:r>
              <w:rPr>
                <w:rFonts w:ascii="Times New Roman"/>
                <w:b/>
                <w:sz w:val="20"/>
              </w:rPr>
              <w:t xml:space="preserve">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Persons with disabilities: definition, general principles</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p w:rsidR="00742B4E" w:rsidRDefault="004576A4">
            <w:pPr>
              <w:spacing w:before="40" w:after="40" w:line="240" w:lineRule="auto"/>
            </w:pPr>
            <w:r>
              <w:rPr>
                <w:rFonts w:ascii="Times New Roman"/>
                <w:sz w:val="20"/>
              </w:rPr>
              <w:t>- persons with disabiliti</w:t>
            </w:r>
            <w:r>
              <w:rPr>
                <w:rFonts w:ascii="Times New Roman"/>
                <w:sz w:val="20"/>
              </w:rPr>
              <w:t>es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Children: definition; general principles; protection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121.136 Continue making efforts to promote the rights of children (Sudan);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121.137 Continue its efforts to protect the rights of children (Tunisia);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w:t>
            </w:r>
            <w:r>
              <w:rPr>
                <w:rFonts w:ascii="Times New Roman"/>
                <w:sz w:val="20"/>
              </w:rPr>
              <w:t>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Affect</w:t>
            </w:r>
            <w:r>
              <w:rPr>
                <w:rFonts w:ascii="Times New Roman"/>
                <w:b/>
                <w:sz w:val="20"/>
              </w:rPr>
              <w:t xml:space="preserve">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121.140 Take practical steps, including through legislative measures, to put an end to corporal punishment in all settings (Zambia);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w:t>
            </w:r>
            <w:r>
              <w:rPr>
                <w:rFonts w:ascii="Times New Roman"/>
                <w:sz w:val="20"/>
              </w:rPr>
              <w: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w:t>
            </w:r>
            <w:r>
              <w:rPr>
                <w:rFonts w:ascii="Times New Roman"/>
                <w:sz w:val="20"/>
              </w:rPr>
              <w:t>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121.141 Intensify its efforts to ensure the progressive elimination of child labour and take measures to raise the age of completion of compulsory education to align it with the minimum age of admission to emplo</w:t>
            </w:r>
            <w:r>
              <w:rPr>
                <w:rFonts w:ascii="Times New Roman"/>
                <w:sz w:val="20"/>
              </w:rPr>
              <w:t>yment (Algeria);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w:t>
            </w:r>
            <w:r>
              <w:rPr>
                <w:rFonts w:ascii="Times New Roman"/>
                <w:sz w:val="20"/>
              </w:rPr>
              <w:t>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121.142 Take effective measures to ensure the implementation of the National Strategy to Combat Child Marriage 2018</w:t>
            </w:r>
            <w:r>
              <w:rPr>
                <w:rFonts w:ascii="Times New Roman"/>
                <w:sz w:val="20"/>
              </w:rPr>
              <w:t>–</w:t>
            </w:r>
            <w:r>
              <w:rPr>
                <w:rFonts w:ascii="Times New Roman"/>
                <w:sz w:val="20"/>
              </w:rPr>
              <w:t>2024 as a means of eradicating the high incidence of child marriage (Botswana);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w:t>
            </w:r>
            <w:r>
              <w:rPr>
                <w:rFonts w:ascii="Times New Roman"/>
                <w:sz w:val="20"/>
              </w:rPr>
              <w:t>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121.143 Adopt laws prohibiting corporal punishment of children and redouble efforts against child, early and forced marriages (Brazil);</w:t>
            </w:r>
          </w:p>
          <w:p w:rsidR="00742B4E" w:rsidRDefault="004576A4">
            <w:pPr>
              <w:spacing w:before="40" w:after="40" w:line="240" w:lineRule="auto"/>
            </w:pPr>
            <w:r>
              <w:rPr>
                <w:rFonts w:ascii="Times New Roman"/>
                <w:b/>
                <w:sz w:val="20"/>
              </w:rPr>
              <w:t xml:space="preserve">Source </w:t>
            </w:r>
            <w:r>
              <w:rPr>
                <w:rFonts w:ascii="Times New Roman"/>
                <w:b/>
                <w:sz w:val="20"/>
              </w:rPr>
              <w:t xml:space="preserve">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121.144 Allocate dedicated resources to projects to comba</w:t>
            </w:r>
            <w:r>
              <w:rPr>
                <w:rFonts w:ascii="Times New Roman"/>
                <w:sz w:val="20"/>
              </w:rPr>
              <w:t>t child marriage and conduct public awareness-raising campaigns in collaboration with religious and traditional authorities and civil society (Canada);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w:t>
            </w:r>
            <w:r>
              <w:rPr>
                <w:rFonts w:ascii="Times New Roman"/>
                <w:sz w:val="20"/>
              </w:rPr>
              <w: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Cooperation and meaningful consultation with civil society &amp; participation</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121.145 Continue efforts to progressively eliminate child</w:t>
            </w:r>
            <w:r>
              <w:rPr>
                <w:rFonts w:ascii="Times New Roman"/>
                <w:sz w:val="20"/>
              </w:rPr>
              <w:t xml:space="preserve"> labour (Central African Republic);</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w:t>
            </w:r>
            <w:r>
              <w:rPr>
                <w:rFonts w:ascii="Times New Roman"/>
                <w:sz w:val="20"/>
              </w:rPr>
              <w:t>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121.148 Intensify awareness campaigns and finalize the bill regarding the rejection of twin children (Congo);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w:t>
            </w:r>
            <w:r>
              <w:rPr>
                <w:rFonts w:ascii="Times New Roman"/>
                <w:sz w:val="20"/>
              </w:rPr>
              <w:t>ork</w:t>
            </w:r>
          </w:p>
          <w:p w:rsidR="00742B4E" w:rsidRDefault="004576A4">
            <w:pPr>
              <w:spacing w:before="40" w:after="40" w:line="240" w:lineRule="auto"/>
            </w:pPr>
            <w:r>
              <w:rPr>
                <w:rFonts w:ascii="Times New Roman"/>
                <w:sz w:val="20"/>
              </w:rPr>
              <w:t>- Human rights education, trainings &amp; awareness raising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w:t>
            </w:r>
            <w:r>
              <w:rPr>
                <w:rFonts w:ascii="Times New Roman"/>
                <w:sz w:val="20"/>
              </w:rPr>
              <w:t>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121.149 Take all necessary measures to combat child and forced marriages while addressing their root causes (Croatia);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w:t>
            </w:r>
            <w:r>
              <w:rPr>
                <w:rFonts w:ascii="Times New Roman"/>
                <w:sz w:val="20"/>
              </w:rPr>
              <w:t>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121.150 Continue efforts to strengthen the rights of children (Egypt);</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w:t>
            </w:r>
            <w:r>
              <w:rPr>
                <w:rFonts w:ascii="Times New Roman"/>
                <w:sz w:val="20"/>
              </w:rPr>
              <w:t>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Children: protection against exploitation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121.138 Intensify efforts to abolish child labour and combat all forms of exploitation of children (Nepal);</w:t>
            </w:r>
          </w:p>
          <w:p w:rsidR="00742B4E" w:rsidRDefault="004576A4">
            <w:pPr>
              <w:spacing w:before="40" w:after="40" w:line="240" w:lineRule="auto"/>
            </w:pPr>
            <w:r>
              <w:rPr>
                <w:rFonts w:ascii="Times New Roman"/>
                <w:b/>
                <w:sz w:val="20"/>
              </w:rPr>
              <w:t xml:space="preserve">Source of Position: </w:t>
            </w:r>
            <w:r>
              <w:rPr>
                <w:rFonts w:ascii="Times New Roman"/>
                <w:sz w:val="20"/>
              </w:rPr>
              <w:t>A/HRC/43/13</w:t>
            </w:r>
            <w:r>
              <w:rPr>
                <w:rFonts w:ascii="Times New Roman"/>
                <w:sz w:val="20"/>
              </w:rPr>
              <w:t xml:space="preserve">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Af</w:t>
            </w:r>
            <w:r>
              <w:rPr>
                <w:rFonts w:ascii="Times New Roman"/>
                <w:b/>
                <w:sz w:val="20"/>
              </w:rPr>
              <w:t xml:space="preserve">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121.139 Adopt a specific national action plan to combat the sexual exploitation of children that takes into account all forms of sexual exploitation (Zambia);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Prohibition of slavery, trafficking</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121.146 Approve a national action plan to combat the sexual exploitation of children and adolescents, including preventive measures that contribute to raising the visibility of the problem, and provide effective assistance to victims (Chile);</w:t>
            </w:r>
          </w:p>
          <w:p w:rsidR="00742B4E" w:rsidRDefault="004576A4">
            <w:pPr>
              <w:spacing w:before="40" w:after="40" w:line="240" w:lineRule="auto"/>
            </w:pPr>
            <w:r>
              <w:rPr>
                <w:rFonts w:ascii="Times New Roman"/>
                <w:b/>
                <w:sz w:val="20"/>
              </w:rPr>
              <w:t>Source of Pos</w:t>
            </w:r>
            <w:r>
              <w:rPr>
                <w:rFonts w:ascii="Times New Roman"/>
                <w:b/>
                <w:sz w:val="20"/>
              </w:rPr>
              <w:t xml:space="preserve">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National Plans of Action on Human Rights (or specific areas)</w:t>
            </w:r>
          </w:p>
          <w:p w:rsidR="00742B4E" w:rsidRDefault="004576A4">
            <w:pPr>
              <w:spacing w:before="40" w:after="40" w:line="240" w:lineRule="auto"/>
            </w:pPr>
            <w:r>
              <w:rPr>
                <w:rFonts w:ascii="Times New Roman"/>
                <w:sz w:val="20"/>
              </w:rPr>
              <w:t>- Children: definition; general pr</w:t>
            </w:r>
            <w:r>
              <w:rPr>
                <w:rFonts w:ascii="Times New Roman"/>
                <w:sz w:val="20"/>
              </w:rPr>
              <w:t>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youth</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121.147 Fight effectively against child labour (Congo);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121.152 Impl</w:t>
            </w:r>
            <w:r>
              <w:rPr>
                <w:rFonts w:ascii="Times New Roman"/>
                <w:sz w:val="20"/>
              </w:rPr>
              <w:t>ement and continue to strengthen initiatives aimed at preventing and protecting against child labour and child sexual exploitation (Fiji);</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w:t>
            </w:r>
            <w:r>
              <w:rPr>
                <w:rFonts w:ascii="Times New Roman"/>
                <w:sz w:val="20"/>
              </w:rPr>
              <w:t>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121.153 Continue its efforts to combat child labour in the vanilla production sector, by ensuring the enforceability of the legislation prohibiting child labour (Gabon);</w:t>
            </w:r>
          </w:p>
          <w:p w:rsidR="00742B4E" w:rsidRDefault="004576A4">
            <w:pPr>
              <w:spacing w:before="40" w:after="40" w:line="240" w:lineRule="auto"/>
            </w:pPr>
            <w:r>
              <w:rPr>
                <w:rFonts w:ascii="Times New Roman"/>
                <w:b/>
                <w:sz w:val="20"/>
              </w:rPr>
              <w:t>S</w:t>
            </w:r>
            <w:r>
              <w:rPr>
                <w:rFonts w:ascii="Times New Roman"/>
                <w:b/>
                <w:sz w:val="20"/>
              </w:rPr>
              <w:t xml:space="preserve">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121.154 Further implement vigorous measures against</w:t>
            </w:r>
            <w:r>
              <w:rPr>
                <w:rFonts w:ascii="Times New Roman"/>
                <w:sz w:val="20"/>
              </w:rPr>
              <w:t xml:space="preserve"> </w:t>
            </w:r>
            <w:r>
              <w:rPr>
                <w:rFonts w:ascii="Times New Roman"/>
                <w:sz w:val="20"/>
              </w:rPr>
              <w:t>“</w:t>
            </w:r>
            <w:r>
              <w:rPr>
                <w:rFonts w:ascii="Times New Roman"/>
                <w:sz w:val="20"/>
              </w:rPr>
              <w:t xml:space="preserve"> mo</w:t>
            </w:r>
            <w:r>
              <w:rPr>
                <w:rFonts w:ascii="Times New Roman"/>
                <w:sz w:val="20"/>
              </w:rPr>
              <w:t xml:space="preserve">letry </w:t>
            </w:r>
            <w:r>
              <w:rPr>
                <w:rFonts w:ascii="Times New Roman"/>
                <w:sz w:val="20"/>
              </w:rPr>
              <w:t>”</w:t>
            </w:r>
            <w:r>
              <w:rPr>
                <w:rFonts w:ascii="Times New Roman"/>
                <w:sz w:val="20"/>
              </w:rPr>
              <w:t xml:space="preserve"> and child marriages (Georgia);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w:t>
            </w:r>
            <w:r>
              <w:rPr>
                <w:rFonts w:ascii="Times New Roman"/>
                <w:sz w:val="20"/>
              </w:rPr>
              <w:t>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121.155 Implement existing legislative and policy frameworks on child labour and child, early and forced marriage, respectively, and develop a national strategy to combat all forms of child sexual exploitation (Ireland);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w:t>
            </w:r>
            <w:r>
              <w:rPr>
                <w:rFonts w:ascii="Times New Roman"/>
                <w:sz w:val="20"/>
              </w:rPr>
              <w:t>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w:t>
            </w:r>
            <w:r>
              <w:rPr>
                <w:rFonts w:ascii="Times New Roman"/>
                <w:sz w:val="20"/>
              </w:rPr>
              <w:t>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121.156 Adopt all necessary measures, including awareness-raising campaigns, to prevent and combat child, early and forced marriage (Italy);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w:t>
            </w:r>
            <w:r>
              <w:rPr>
                <w:rFonts w:ascii="Times New Roman"/>
                <w:sz w:val="20"/>
              </w:rPr>
              <w:t>onal &amp; policy framework</w:t>
            </w:r>
          </w:p>
          <w:p w:rsidR="00742B4E" w:rsidRDefault="004576A4">
            <w:pPr>
              <w:spacing w:before="40" w:after="40" w:line="240" w:lineRule="auto"/>
            </w:pPr>
            <w:r>
              <w:rPr>
                <w:rFonts w:ascii="Times New Roman"/>
                <w:sz w:val="20"/>
              </w:rPr>
              <w:t>- Human rights education, trainings &amp; awareness raising</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w:t>
            </w:r>
            <w:r>
              <w:rPr>
                <w:rFonts w:ascii="Times New Roman"/>
                <w:sz w:val="20"/>
              </w:rPr>
              <w:t>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121.158 Redouble efforts in the fight against child labour (Mozambique);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w:t>
            </w:r>
            <w:r>
              <w:rPr>
                <w:rFonts w:ascii="Times New Roman"/>
                <w:sz w:val="20"/>
              </w:rPr>
              <w:t>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121.160 Intensify efforts to ensure the progressive elimination of child labour (Timor-Leste);</w:t>
            </w:r>
          </w:p>
          <w:p w:rsidR="00742B4E" w:rsidRDefault="004576A4">
            <w:pPr>
              <w:spacing w:before="40" w:after="40" w:line="240" w:lineRule="auto"/>
            </w:pPr>
            <w:r>
              <w:rPr>
                <w:rFonts w:ascii="Times New Roman"/>
                <w:b/>
                <w:sz w:val="20"/>
              </w:rPr>
              <w:t xml:space="preserve">Source of Position: </w:t>
            </w:r>
            <w:r>
              <w:rPr>
                <w:rFonts w:ascii="Times New Roman"/>
                <w:sz w:val="20"/>
              </w:rPr>
              <w:t xml:space="preserve">A/HRC/43/13 </w:t>
            </w:r>
            <w:r>
              <w:rPr>
                <w:rFonts w:ascii="Times New Roman"/>
                <w:sz w:val="20"/>
              </w:rPr>
              <w:t>-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121.161 Take further measures to prevent child sex tourism in the country (Timor-Leste);</w:t>
            </w:r>
          </w:p>
          <w:p w:rsidR="00742B4E" w:rsidRDefault="004576A4">
            <w:pPr>
              <w:spacing w:before="40" w:after="40" w:line="240" w:lineRule="auto"/>
            </w:pPr>
            <w:r>
              <w:rPr>
                <w:rFonts w:ascii="Times New Roman"/>
                <w:b/>
                <w:sz w:val="20"/>
              </w:rPr>
              <w:t>Source of Posi</w:t>
            </w:r>
            <w:r>
              <w:rPr>
                <w:rFonts w:ascii="Times New Roman"/>
                <w:b/>
                <w:sz w:val="20"/>
              </w:rPr>
              <w:t xml:space="preserve">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Rights related to name, identity &amp; nationality</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121.157 Strengthen measures so that birth registration is universal, free and accessible to the entire population, including the daughters and sons of Malagasy migrant workers abroad and of foreign workers in Madagascar (Mexico);</w:t>
            </w:r>
          </w:p>
          <w:p w:rsidR="00742B4E" w:rsidRDefault="004576A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Rights related to name, identity &amp; nationality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Migrants &amp; domestic workers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Scope of international obligations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121.2 Ratify the Optional Protocol to the Convention on the Elimination of All Forms of Discrimination against Women (Uruguay);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sz w:val="20"/>
              </w:rPr>
              <w:t>- Legal, institutional &amp; policy framew</w:t>
            </w:r>
            <w:r>
              <w:rPr>
                <w:rFonts w:ascii="Times New Roman"/>
                <w:sz w:val="20"/>
              </w:rPr>
              <w:t>ork</w:t>
            </w:r>
          </w:p>
          <w:p w:rsidR="00742B4E" w:rsidRDefault="004576A4">
            <w:pPr>
              <w:spacing w:before="40" w:after="40" w:line="240" w:lineRule="auto"/>
            </w:pPr>
            <w:r>
              <w:rPr>
                <w:rFonts w:ascii="Times New Roman"/>
                <w:sz w:val="20"/>
              </w:rPr>
              <w:t>- Cooperation &amp; Follow up with Treaty Bodies</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121.3 Ratify the Optional Protocol to the Convention on the Elimination of All Forms of Discrimination against Women (Croatia);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sz w:val="20"/>
              </w:rPr>
              <w:t>- Legal, institutional &amp; policy framew</w:t>
            </w:r>
            <w:r>
              <w:rPr>
                <w:rFonts w:ascii="Times New Roman"/>
                <w:sz w:val="20"/>
              </w:rPr>
              <w:t>ork</w:t>
            </w:r>
          </w:p>
          <w:p w:rsidR="00742B4E" w:rsidRDefault="004576A4">
            <w:pPr>
              <w:spacing w:before="40" w:after="40" w:line="240" w:lineRule="auto"/>
            </w:pPr>
            <w:r>
              <w:rPr>
                <w:rFonts w:ascii="Times New Roman"/>
                <w:sz w:val="20"/>
              </w:rPr>
              <w:t>- Cooperation &amp; Follow up with Treaty Bodies</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Cooperation with human rights mechanisms and institutions &amp; requests for technical assistance</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 Adopt an open, merit-based process when selecting national candidates for United Nations treaty body elections (United Kingdom of Great Britain and Northern Ireland);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Cooperation with human right</w:t>
            </w:r>
            <w:r>
              <w:rPr>
                <w:rFonts w:ascii="Times New Roman"/>
                <w:sz w:val="20"/>
              </w:rPr>
              <w:t>s mechanisms and institutions &amp; requests for technical assistance</w:t>
            </w:r>
          </w:p>
          <w:p w:rsidR="00742B4E" w:rsidRDefault="004576A4">
            <w:pPr>
              <w:spacing w:before="40" w:after="40" w:line="240" w:lineRule="auto"/>
            </w:pPr>
            <w:r>
              <w:rPr>
                <w:rFonts w:ascii="Times New Roman"/>
                <w:sz w:val="20"/>
              </w:rPr>
              <w:t>- Cooperation &amp; Follow up with Treaty Bodies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121.4 Intensify efforts to implement the recommendations stemming from the universal periodic review mechanism and commitments undertaken in the framework of other mechanisms (Mauritania);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xml:space="preserve">- Cooperation </w:t>
            </w:r>
            <w:r>
              <w:rPr>
                <w:rFonts w:ascii="Times New Roman"/>
                <w:sz w:val="20"/>
              </w:rPr>
              <w:t>with human rights mechanisms and institutions &amp; requests for technical assistance</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Cooperation &amp; follow up with the Universal Periodic Review (UPR)</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Affected per</w:t>
            </w:r>
            <w:r>
              <w:rPr>
                <w:rFonts w:ascii="Times New Roman"/>
                <w:b/>
                <w:sz w:val="20"/>
              </w:rPr>
              <w:t xml:space="preserve">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Cooperation and meaningful consultation with civil society &amp; participation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121.58 Continue measures for engaging in dialogue with civil society organizations (Azerbaijan);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Cooperation and meaningful consultation with civil society &amp; participation</w:t>
            </w:r>
          </w:p>
          <w:p w:rsidR="00742B4E" w:rsidRDefault="004576A4">
            <w:pPr>
              <w:spacing w:before="40" w:after="40" w:line="240" w:lineRule="auto"/>
            </w:pPr>
            <w:r>
              <w:rPr>
                <w:rFonts w:ascii="Times New Roman"/>
                <w:sz w:val="20"/>
              </w:rPr>
              <w:t>- Right to participate in public affairs &amp; right to vote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Civil society</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Statistics, indicators &amp; disaggregated data</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121.151 Continue the implementation of a strategic plan as aligned with the Africa Programme on Accelerated Improvement of Civil Registration and Vital Statistics Systems (Ethiopia);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Statistics, indicators &amp; disaggregated data</w:t>
            </w:r>
          </w:p>
          <w:p w:rsidR="00742B4E" w:rsidRDefault="004576A4">
            <w:pPr>
              <w:spacing w:before="40" w:after="40" w:line="240" w:lineRule="auto"/>
            </w:pPr>
            <w:r>
              <w:rPr>
                <w:rFonts w:ascii="Times New Roman"/>
                <w:sz w:val="20"/>
              </w:rPr>
              <w:t>- Rights related to name, identity &amp; nationality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Affected pers</w:t>
            </w:r>
            <w:r>
              <w:rPr>
                <w:rFonts w:ascii="Times New Roman"/>
                <w:b/>
                <w:sz w:val="20"/>
              </w:rPr>
              <w:t xml:space="preserve">ons: </w:t>
            </w:r>
          </w:p>
          <w:p w:rsidR="00742B4E" w:rsidRDefault="004576A4">
            <w:pPr>
              <w:spacing w:before="40" w:after="40" w:line="240" w:lineRule="auto"/>
            </w:pPr>
            <w:r>
              <w:rPr>
                <w:rFonts w:ascii="Times New Roman"/>
                <w:sz w:val="20"/>
              </w:rPr>
              <w:t>- Children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Budget &amp;resources (for human rights implementation)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 Continue to mobilize resources and seek necessary international support to enhance its capacity for the promotion and protection of human rights (Nigeria);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sz w:val="20"/>
              </w:rPr>
              <w:t>- Inter-State cooperation &amp; development or humanitarian assistance</w:t>
            </w:r>
          </w:p>
          <w:p w:rsidR="00742B4E" w:rsidRDefault="004576A4">
            <w:pPr>
              <w:spacing w:before="40" w:after="40" w:line="240" w:lineRule="auto"/>
            </w:pPr>
            <w:r>
              <w:rPr>
                <w:rFonts w:ascii="Times New Roman"/>
                <w:sz w:val="20"/>
              </w:rPr>
              <w:t>- Right to development</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- 17 - PARTNERSHIPS FOR THE GOALS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 xml:space="preserve">Theme: Impunity </w:t>
            </w:r>
            <w:r>
              <w:rPr>
                <w:rFonts w:ascii="Times New Roman"/>
                <w:b/>
                <w:i/>
                <w:sz w:val="28"/>
              </w:rPr>
              <w:t>&amp; transparency</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122.15 Implement a national reconciliation policy to combat impunity (Senegal);</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Para.5</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Impunity &amp; transparency</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Extrajudicial, summary or arbitrary executions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121.43 Adopt measures to tackle the phenomenon of extrajudicial executions and ensure that perpetrators are brought to justice (Italy);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Extrajudicial, summary or arbitrary executions</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judges, lawyers and prosecutors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Sexual &amp; other forms of gender-based violence</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121.105 Continue moving towards the adoption of a specific law on gender violence which strengthens the  </w:t>
            </w:r>
            <w:r>
              <w:rPr>
                <w:rFonts w:ascii="Times New Roman"/>
                <w:sz w:val="20"/>
              </w:rPr>
              <w:t>“</w:t>
            </w:r>
            <w:r>
              <w:rPr>
                <w:rFonts w:ascii="Times New Roman"/>
                <w:sz w:val="20"/>
              </w:rPr>
              <w:t xml:space="preserve"> zero tolerance </w:t>
            </w:r>
            <w:r>
              <w:rPr>
                <w:rFonts w:ascii="Times New Roman"/>
                <w:sz w:val="20"/>
              </w:rPr>
              <w:t>”</w:t>
            </w:r>
            <w:r>
              <w:rPr>
                <w:rFonts w:ascii="Times New Roman"/>
                <w:sz w:val="20"/>
              </w:rPr>
              <w:t xml:space="preserve">  culture and on the development of mechanisms of prevention and attention to victims of such violence (Bolivarian Republic of Venezu</w:t>
            </w:r>
            <w:r>
              <w:rPr>
                <w:rFonts w:ascii="Times New Roman"/>
                <w:sz w:val="20"/>
              </w:rPr>
              <w:t>ela);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w:t>
            </w:r>
            <w:r>
              <w:rPr>
                <w:rFonts w:ascii="Times New Roman"/>
                <w:sz w:val="20"/>
              </w:rPr>
              <w:t xml:space="preserve">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121.112 Enact legislation to criminalize all aspects of gender-based violence, including marital rape, in line with the Convention on the Elimination of All Forms of Discrimination against Women (Australia);</w:t>
            </w:r>
          </w:p>
          <w:p w:rsidR="00742B4E" w:rsidRDefault="004576A4">
            <w:pPr>
              <w:spacing w:before="40" w:after="40" w:line="240" w:lineRule="auto"/>
            </w:pPr>
            <w:r>
              <w:rPr>
                <w:rFonts w:ascii="Times New Roman"/>
                <w:b/>
                <w:sz w:val="20"/>
              </w:rPr>
              <w:t xml:space="preserve">Source of Position: </w:t>
            </w:r>
            <w:r>
              <w:rPr>
                <w:rFonts w:ascii="Times New Roman"/>
                <w:sz w:val="20"/>
              </w:rPr>
              <w:t>A/HRC/43/13</w:t>
            </w:r>
            <w:r>
              <w:rPr>
                <w:rFonts w:ascii="Times New Roman"/>
                <w:sz w:val="20"/>
              </w:rPr>
              <w:t xml:space="preserve">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Scope of international obligat</w:t>
            </w:r>
            <w:r>
              <w:rPr>
                <w:rFonts w:ascii="Times New Roman"/>
                <w:sz w:val="20"/>
              </w:rPr>
              <w: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121.114 Adopt the specific law on the fight against gender-based violence (Burkina Faso);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121.115 Ensure that women and girls who are victims of violence have access to effective remedies and that the perpetrators of such</w:t>
            </w:r>
            <w:r>
              <w:rPr>
                <w:rFonts w:ascii="Times New Roman"/>
                <w:sz w:val="20"/>
              </w:rPr>
              <w:t xml:space="preserve"> acts are prosecuted and convicted (Burkina Faso);</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Right to effective remedy &amp; reparations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121.116 Allocate adequate resources and implement the bill on fighting gender-based violence (Canada);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121.124 Approve the proposed bill to combat gender-based violence and ensure adequate resources for it</w:t>
            </w:r>
            <w:r>
              <w:rPr>
                <w:rFonts w:ascii="Times New Roman"/>
                <w:sz w:val="20"/>
              </w:rPr>
              <w:t>s implementation, including effective handling of marital rape as a criminal offence (Norway);</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xml:space="preserve">- Administration of justice &amp; fair </w:t>
            </w:r>
            <w:r>
              <w:rPr>
                <w:rFonts w:ascii="Times New Roman"/>
                <w:sz w:val="20"/>
              </w:rPr>
              <w:t>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121.126 Adopt the draft bill on gender-based violence establishing marital rape as a criminal offence, in line with recommendations of the Committee on the Elimination of All Forms of Discrimination against Women (Ireland);</w:t>
            </w:r>
          </w:p>
          <w:p w:rsidR="00742B4E" w:rsidRDefault="004576A4">
            <w:pPr>
              <w:spacing w:before="40" w:after="40" w:line="240" w:lineRule="auto"/>
            </w:pPr>
            <w:r>
              <w:rPr>
                <w:rFonts w:ascii="Times New Roman"/>
                <w:b/>
                <w:sz w:val="20"/>
              </w:rPr>
              <w:t xml:space="preserve">Source of Position: </w:t>
            </w:r>
            <w:r>
              <w:rPr>
                <w:rFonts w:ascii="Times New Roman"/>
                <w:sz w:val="20"/>
              </w:rPr>
              <w:t xml:space="preserve">A/HRC/43/13 </w:t>
            </w:r>
            <w:r>
              <w:rPr>
                <w:rFonts w:ascii="Times New Roman"/>
                <w:sz w:val="20"/>
              </w:rPr>
              <w:t>-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Domestic violence</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121.132 Adopt the specific bill on combating gender-based violence the drafting process for which began in 2018 (Mali);</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w:t>
            </w:r>
            <w:r>
              <w:rPr>
                <w:rFonts w:ascii="Times New Roman"/>
                <w:sz w:val="20"/>
              </w:rPr>
              <w:t>-based violence</w:t>
            </w:r>
          </w:p>
          <w:p w:rsidR="00742B4E" w:rsidRDefault="004576A4">
            <w:pPr>
              <w:spacing w:before="40" w:after="40" w:line="240" w:lineRule="auto"/>
            </w:pPr>
            <w:r>
              <w:rPr>
                <w:rFonts w:ascii="Times New Roman"/>
                <w:sz w:val="20"/>
              </w:rPr>
              <w:t>- Violence against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121.135 Continue enhancing measures and programmes to strengthen the protection of women and girls from gender-based violence (Philippines);</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Sexual &amp; other forms of gender-based violence</w:t>
            </w:r>
          </w:p>
          <w:p w:rsidR="00742B4E" w:rsidRDefault="004576A4">
            <w:pPr>
              <w:spacing w:before="40" w:after="40" w:line="240" w:lineRule="auto"/>
            </w:pPr>
            <w:r>
              <w:rPr>
                <w:rFonts w:ascii="Times New Roman"/>
                <w:sz w:val="20"/>
              </w:rPr>
              <w:t>- Violence aga</w:t>
            </w:r>
            <w:r>
              <w:rPr>
                <w:rFonts w:ascii="Times New Roman"/>
                <w:sz w:val="20"/>
              </w:rPr>
              <w:t>inst women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peaceful assembly</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121.59 Take measures to ensure that all individuals and political parties can fully enjoy the rights to peaceful assembly and freedom of association, and ensure that any restrictions on the exercise of these rights are in accordance with the conditions set</w:t>
            </w:r>
            <w:r>
              <w:rPr>
                <w:rFonts w:ascii="Times New Roman"/>
                <w:sz w:val="20"/>
              </w:rPr>
              <w:t xml:space="preserve"> forth in the International Covenant on Civil and Political Rights (Luxembourg);</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peaceful assembly</w:t>
            </w:r>
          </w:p>
          <w:p w:rsidR="00742B4E" w:rsidRDefault="004576A4">
            <w:pPr>
              <w:spacing w:before="40" w:after="40" w:line="240" w:lineRule="auto"/>
            </w:pPr>
            <w:r>
              <w:rPr>
                <w:rFonts w:ascii="Times New Roman"/>
                <w:sz w:val="20"/>
              </w:rPr>
              <w:t>- Freedom of association</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Derogation</w:t>
            </w:r>
          </w:p>
          <w:p w:rsidR="00742B4E" w:rsidRDefault="004576A4">
            <w:pPr>
              <w:spacing w:before="40" w:after="40" w:line="240" w:lineRule="auto"/>
            </w:pPr>
            <w:r>
              <w:rPr>
                <w:rFonts w:ascii="Times New Roman"/>
                <w:sz w:val="20"/>
              </w:rPr>
              <w:t>- Scope of internat</w:t>
            </w:r>
            <w:r>
              <w:rPr>
                <w:rFonts w:ascii="Times New Roman"/>
                <w:sz w:val="20"/>
              </w:rPr>
              <w: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Economic, social &amp; cultural rights - general measures of implementation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121.78 Continue to promote sustainable economic and social development, advance poverty alleviation and improve people </w:t>
            </w:r>
            <w:r>
              <w:rPr>
                <w:rFonts w:ascii="Times New Roman"/>
                <w:sz w:val="20"/>
              </w:rPr>
              <w:t>’</w:t>
            </w:r>
            <w:r>
              <w:rPr>
                <w:rFonts w:ascii="Times New Roman"/>
                <w:sz w:val="20"/>
              </w:rPr>
              <w:t xml:space="preserve"> s living standards (China);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Economic, social &amp; cultural rights - general measure</w:t>
            </w:r>
            <w:r>
              <w:rPr>
                <w:rFonts w:ascii="Times New Roman"/>
                <w:sz w:val="20"/>
              </w:rPr>
              <w:t>s of implementation</w:t>
            </w:r>
          </w:p>
          <w:p w:rsidR="00742B4E" w:rsidRDefault="004576A4">
            <w:pPr>
              <w:spacing w:before="40" w:after="40" w:line="240" w:lineRule="auto"/>
            </w:pPr>
            <w:r>
              <w:rPr>
                <w:rFonts w:ascii="Times New Roman"/>
                <w:sz w:val="20"/>
              </w:rPr>
              <w:t>- Human rights &amp; poverty</w:t>
            </w:r>
          </w:p>
          <w:p w:rsidR="00742B4E" w:rsidRDefault="004576A4">
            <w:pPr>
              <w:spacing w:before="40" w:after="40" w:line="240" w:lineRule="auto"/>
            </w:pPr>
            <w:r>
              <w:rPr>
                <w:rFonts w:ascii="Times New Roman"/>
                <w:sz w:val="20"/>
              </w:rPr>
              <w:t>- Right to an adequate standard of living</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- 1 - NO POVERTY</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persons living in poverty</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Right to food</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121.75 Take further measures to sustain and reinforce food security (Viet Nam);</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food</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- 2 - ZERO HUNGER</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lastRenderedPageBreak/>
              <w:t xml:space="preserve">Theme: Right to work and to just &amp; </w:t>
            </w:r>
            <w:r>
              <w:rPr>
                <w:rFonts w:ascii="Times New Roman"/>
                <w:b/>
                <w:i/>
                <w:sz w:val="28"/>
              </w:rPr>
              <w:t>favorable conditions of work &amp; labour rights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121.70 Finalize the drafting of the second generation of the decent work country programme, as well as its implementation (Gabon);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Right to work and to just &amp; favorable conditions of work &amp; labour rights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Advancement of women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121.97 Continue its efforts to broaden the economic rights and opportunities of women (Russian Federation);</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Advancement of women</w:t>
            </w:r>
          </w:p>
          <w:p w:rsidR="00742B4E" w:rsidRDefault="004576A4">
            <w:pPr>
              <w:spacing w:before="40" w:after="40" w:line="240" w:lineRule="auto"/>
            </w:pPr>
            <w:r>
              <w:rPr>
                <w:rFonts w:ascii="Times New Roman"/>
                <w:sz w:val="20"/>
              </w:rPr>
              <w:t>- Right to work and to just &amp; favorable conditions of work &amp; labour righ</w:t>
            </w:r>
            <w:r>
              <w:rPr>
                <w:rFonts w:ascii="Times New Roman"/>
                <w:sz w:val="20"/>
              </w:rPr>
              <w:t>ts</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121.127 Increase its efforts to empower women both in the economic and public spheres, and enhance women </w:t>
            </w:r>
            <w:r>
              <w:rPr>
                <w:rFonts w:ascii="Times New Roman"/>
                <w:sz w:val="20"/>
              </w:rPr>
              <w:t>’</w:t>
            </w:r>
            <w:r>
              <w:rPr>
                <w:rFonts w:ascii="Times New Roman"/>
                <w:sz w:val="20"/>
              </w:rPr>
              <w:t xml:space="preserve"> s representation in public offices (Israel);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Para.121</w:t>
            </w:r>
          </w:p>
        </w:tc>
        <w:tc>
          <w:tcPr>
            <w:tcW w:w="1134" w:type="dxa"/>
            <w:tcMar>
              <w:left w:w="108" w:type="dxa"/>
              <w:right w:w="108" w:type="dxa"/>
            </w:tcMar>
          </w:tcPr>
          <w:p w:rsidR="00742B4E" w:rsidRDefault="004576A4">
            <w:pPr>
              <w:spacing w:before="40" w:after="40" w:line="240" w:lineRule="auto"/>
            </w:pPr>
            <w:r>
              <w:rPr>
                <w:rFonts w:ascii="Times New Roman"/>
                <w:sz w:val="20"/>
              </w:rPr>
              <w:t>Supported</w:t>
            </w:r>
          </w:p>
        </w:tc>
        <w:tc>
          <w:tcPr>
            <w:tcW w:w="5017" w:type="dxa"/>
            <w:tcMar>
              <w:left w:w="108" w:type="dxa"/>
              <w:right w:w="108" w:type="dxa"/>
            </w:tcMar>
          </w:tcPr>
          <w:p w:rsidR="00742B4E" w:rsidRDefault="004576A4">
            <w:pPr>
              <w:spacing w:before="40" w:after="40" w:line="240" w:lineRule="auto"/>
            </w:pPr>
            <w:r>
              <w:rPr>
                <w:rFonts w:ascii="Times New Roman"/>
                <w:sz w:val="20"/>
              </w:rPr>
              <w:t>- Advancement of women</w:t>
            </w:r>
          </w:p>
          <w:p w:rsidR="00742B4E" w:rsidRDefault="004576A4">
            <w:pPr>
              <w:spacing w:before="40" w:after="40" w:line="240" w:lineRule="auto"/>
            </w:pPr>
            <w:r>
              <w:rPr>
                <w:rFonts w:ascii="Times New Roman"/>
                <w:sz w:val="20"/>
              </w:rPr>
              <w:t>- Participation of women in political &amp; public life</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Acceptance of international norms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 Ratify the Convention on the Prevention and Punishment of the Crime of Genocide (Rwanda) (Armenia) (Montenegro);</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 Accede to the Protocol relating to the Status of Refugees of 1967 (Namibia);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refugees &amp; asylum seekers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 xml:space="preserve">122.6 Ratify the International Convention for the Protection of All Persons from </w:t>
            </w:r>
            <w:r>
              <w:rPr>
                <w:rFonts w:ascii="Times New Roman"/>
                <w:sz w:val="20"/>
              </w:rPr>
              <w:t>Enforced Disappearance (Argentina);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Enforced disappearances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Disappeared persons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122.9 Consider ratifying the Protocol relating to the Status of Refugees and acceding to the Convention on the Reduction of Statelessness (C</w:t>
            </w:r>
            <w:r>
              <w:rPr>
                <w:rFonts w:ascii="Times New Roman"/>
                <w:sz w:val="20"/>
              </w:rPr>
              <w:t>ô</w:t>
            </w:r>
            <w:r>
              <w:rPr>
                <w:rFonts w:ascii="Times New Roman"/>
                <w:sz w:val="20"/>
              </w:rPr>
              <w:t>te d</w:t>
            </w:r>
            <w:r>
              <w:rPr>
                <w:rFonts w:ascii="Times New Roman"/>
                <w:sz w:val="20"/>
              </w:rPr>
              <w:t>’</w:t>
            </w:r>
            <w:r>
              <w:rPr>
                <w:rFonts w:ascii="Times New Roman"/>
                <w:sz w:val="20"/>
              </w:rPr>
              <w:t>Ivoire);</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w:t>
            </w:r>
            <w:r>
              <w:rPr>
                <w:rFonts w:ascii="Times New Roman"/>
                <w:sz w:val="20"/>
              </w:rPr>
              <w:t>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refugees &amp; asylum seekers</w:t>
            </w:r>
          </w:p>
          <w:p w:rsidR="00742B4E" w:rsidRDefault="004576A4">
            <w:pPr>
              <w:spacing w:before="40" w:after="40" w:line="240" w:lineRule="auto"/>
            </w:pPr>
            <w:r>
              <w:rPr>
                <w:rFonts w:ascii="Times New Roman"/>
                <w:sz w:val="20"/>
              </w:rPr>
              <w:t>- stateless persons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122.10 Consider ratifying the conventions it has already signed, in particular the Convention on the Elimination of All Forms of Discrimination against Women, the International Convention for the Protection of All Persons from Enforced Disappearance and th</w:t>
            </w:r>
            <w:r>
              <w:rPr>
                <w:rFonts w:ascii="Times New Roman"/>
                <w:sz w:val="20"/>
              </w:rPr>
              <w:t>e Optional Protocol to the International Covenant on Economic, Social and Cultural Rights (Niger);</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Economic, social and cultural rights</w:t>
            </w:r>
          </w:p>
          <w:p w:rsidR="00742B4E" w:rsidRDefault="004576A4">
            <w:pPr>
              <w:spacing w:before="40" w:after="40" w:line="240" w:lineRule="auto"/>
            </w:pPr>
            <w:r>
              <w:rPr>
                <w:rFonts w:ascii="Times New Roman"/>
                <w:sz w:val="20"/>
              </w:rPr>
              <w:t>- Enforced disappearances</w:t>
            </w:r>
          </w:p>
          <w:p w:rsidR="00742B4E" w:rsidRDefault="004576A4">
            <w:pPr>
              <w:spacing w:before="40" w:after="40" w:line="240" w:lineRule="auto"/>
            </w:pPr>
            <w:r>
              <w:rPr>
                <w:rFonts w:ascii="Times New Roman"/>
                <w:sz w:val="20"/>
              </w:rPr>
              <w:t>- D</w:t>
            </w:r>
            <w:r>
              <w:rPr>
                <w:rFonts w:ascii="Times New Roman"/>
                <w:sz w:val="20"/>
              </w:rPr>
              <w:t>iscrimination against women</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Disappeared persons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123.1 Ratify the Optional Protocol to the Convention of the Rights of the Child on a communications procedure (Ukraine);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w:t>
            </w:r>
            <w:r>
              <w:rPr>
                <w:rFonts w:ascii="Times New Roman"/>
                <w:sz w:val="20"/>
              </w:rPr>
              <w:t xml:space="preserve"> PEACE, JUSTICE AND STRONG INSTITUTIONS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Constitutional &amp; legislative framework</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123.10 Recognize the legal personality of the Fokolonona indigenous peoples, as provided for in the preamble of the Constitution (Peru);</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sz w:val="20"/>
              </w:rPr>
              <w:t>- Rights related to name, identity &amp; nationality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w:t>
            </w:r>
            <w:r>
              <w:rPr>
                <w:rFonts w:ascii="Times New Roman"/>
                <w:sz w:val="20"/>
              </w:rPr>
              <w: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Indigenous people &amp; communities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Equality &amp; non-discrimination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122.12 Consider enacting comprehensive legislation that provides full and effective protection against discrimination in all forms, and which contains a comprehensive list of prohibited offences that constitute grounds of discrimination (Ghana);</w:t>
            </w:r>
          </w:p>
          <w:p w:rsidR="00742B4E" w:rsidRDefault="004576A4">
            <w:pPr>
              <w:spacing w:before="40" w:after="40" w:line="240" w:lineRule="auto"/>
            </w:pPr>
            <w:r>
              <w:rPr>
                <w:rFonts w:ascii="Times New Roman"/>
                <w:b/>
                <w:sz w:val="20"/>
              </w:rPr>
              <w:t xml:space="preserve">Source of </w:t>
            </w:r>
            <w:r>
              <w:rPr>
                <w:rFonts w:ascii="Times New Roman"/>
                <w:b/>
                <w:sz w:val="20"/>
              </w:rPr>
              <w:t xml:space="preserve">Position: </w:t>
            </w:r>
            <w:r>
              <w:rPr>
                <w:rFonts w:ascii="Times New Roman"/>
                <w:sz w:val="20"/>
              </w:rPr>
              <w:t>A/HRC/43/13/Add.1 - Para.7</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123.2 Improve resourcing available to bodies protecting the human rights of women, children and minorities, including lesbian, gay, bisexual, transgender and intersex persons (Australia);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Equality &amp; non-di</w:t>
            </w:r>
            <w:r>
              <w:rPr>
                <w:rFonts w:ascii="Times New Roman"/>
                <w:sz w:val="20"/>
              </w:rPr>
              <w:t>scrimination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Budget &amp;resources (for human rights implementation)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- 4 - QUALITY EDUCATI</w:t>
            </w:r>
            <w:r>
              <w:rPr>
                <w:rFonts w:ascii="Times New Roman"/>
                <w:sz w:val="20"/>
              </w:rPr>
              <w:t>ON</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lesbian, gay, bisexual and transgender and intersex persons (LGBTI)</w:t>
            </w:r>
          </w:p>
          <w:p w:rsidR="00742B4E" w:rsidRDefault="004576A4">
            <w:pPr>
              <w:spacing w:before="40" w:after="40" w:line="240" w:lineRule="auto"/>
            </w:pPr>
            <w:r>
              <w:rPr>
                <w:rFonts w:ascii="Times New Roman"/>
                <w:sz w:val="20"/>
              </w:rPr>
              <w:t>- Women</w:t>
            </w:r>
          </w:p>
          <w:p w:rsidR="00742B4E" w:rsidRDefault="004576A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123.3 Adopt comprehensive legislation to combat racism and discrimination, which includes a definition of discrimination based on sexual orientation and gender identity (Chile);</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Racial discrimination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lesbian</w:t>
            </w:r>
            <w:r>
              <w:rPr>
                <w:rFonts w:ascii="Times New Roman"/>
                <w:sz w:val="20"/>
              </w:rPr>
              <w:t>, gay, bisexual and transgender and intersex persons (LGBTI)</w:t>
            </w:r>
          </w:p>
          <w:p w:rsidR="00742B4E" w:rsidRDefault="004576A4">
            <w:pPr>
              <w:spacing w:before="40" w:after="40" w:line="240" w:lineRule="auto"/>
            </w:pPr>
            <w:r>
              <w:rPr>
                <w:rFonts w:ascii="Times New Roman"/>
                <w:sz w:val="20"/>
              </w:rPr>
              <w:t>- minorities/ racial, ethnic, linguistic, religious or descent-based groups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123.4 Adopt comprehensive anti-discrimination legislation that addresses direct and indirect discrimination and encompasses all the prohibited grounds of discrimination, including sexual orientation and gender identity (Iceland);</w:t>
            </w:r>
          </w:p>
          <w:p w:rsidR="00742B4E" w:rsidRDefault="004576A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lesbian, gay, bisexual and transgender and intersex perso</w:t>
            </w:r>
            <w:r>
              <w:rPr>
                <w:rFonts w:ascii="Times New Roman"/>
                <w:sz w:val="20"/>
              </w:rPr>
              <w:t>ns (LGBTI)</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123.11 Take all measures likely to reduce the rate of stateless persons among the population, regardless of their ethnic or religious origin (Switzerland).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Equality &amp; non-discrimination</w:t>
            </w:r>
          </w:p>
          <w:p w:rsidR="00742B4E" w:rsidRDefault="004576A4">
            <w:pPr>
              <w:spacing w:before="40" w:after="40" w:line="240" w:lineRule="auto"/>
            </w:pPr>
            <w:r>
              <w:rPr>
                <w:rFonts w:ascii="Times New Roman"/>
                <w:sz w:val="20"/>
              </w:rPr>
              <w:t>- Rights related to name, identity &amp; nationality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- 10 - REDUCED INEQUALITIES</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stateless persons</w:t>
            </w:r>
          </w:p>
          <w:p w:rsidR="00742B4E" w:rsidRDefault="004576A4">
            <w:pPr>
              <w:spacing w:before="40" w:after="40" w:line="240" w:lineRule="auto"/>
            </w:pPr>
            <w:r>
              <w:rPr>
                <w:rFonts w:ascii="Times New Roman"/>
                <w:sz w:val="20"/>
              </w:rPr>
              <w:t>- minorities/ racial, ethnic, linguistic, rel</w:t>
            </w:r>
            <w:r>
              <w:rPr>
                <w:rFonts w:ascii="Times New Roman"/>
                <w:sz w:val="20"/>
              </w:rPr>
              <w:t>igious or descent-based groups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Prohibition of torture &amp; cruel, inhuman or degrading treatment</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122.14 Create an independent mechanism to investigate reports of acts of torture and ill-treatment committed by members of the police and security forces (Costa Rica);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Para.8</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Prohibition of torture &amp; cruel, i</w:t>
            </w:r>
            <w:r>
              <w:rPr>
                <w:rFonts w:ascii="Times New Roman"/>
                <w:sz w:val="20"/>
              </w:rPr>
              <w:t>nhuman or degrading treatment</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Law enforcement / police &amp; prison officials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 xml:space="preserve">Theme: Freedom of </w:t>
            </w:r>
            <w:r>
              <w:rPr>
                <w:rFonts w:ascii="Times New Roman"/>
                <w:b/>
                <w:i/>
                <w:sz w:val="28"/>
              </w:rPr>
              <w:t>opinion &amp; expression &amp; right to information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122.17 Cease the harassment, arbitrary detention and intimidation of human rights defenders exercising their right to freedom of expression, including environmental activists (United States of America);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Para.9</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expression &amp; right to information</w:t>
            </w:r>
          </w:p>
          <w:p w:rsidR="00742B4E" w:rsidRDefault="004576A4">
            <w:pPr>
              <w:spacing w:before="40" w:after="40" w:line="240" w:lineRule="auto"/>
            </w:pPr>
            <w:r>
              <w:rPr>
                <w:rFonts w:ascii="Times New Roman"/>
                <w:sz w:val="20"/>
              </w:rPr>
              <w:t>- Arbitrary arrest &amp; detention</w:t>
            </w:r>
          </w:p>
          <w:p w:rsidR="00742B4E" w:rsidRDefault="004576A4">
            <w:pPr>
              <w:spacing w:before="40" w:after="40" w:line="240" w:lineRule="auto"/>
            </w:pPr>
            <w:r>
              <w:rPr>
                <w:rFonts w:ascii="Times New Roman"/>
                <w:sz w:val="20"/>
              </w:rPr>
              <w:t>- Human rights &amp; the environment</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- 12 - RESPONSIBLE CONSUMPTION AND PRODUCTION</w:t>
            </w:r>
          </w:p>
          <w:p w:rsidR="00742B4E" w:rsidRDefault="004576A4">
            <w:pPr>
              <w:spacing w:before="40" w:after="40" w:line="240" w:lineRule="auto"/>
            </w:pPr>
            <w:r>
              <w:rPr>
                <w:rFonts w:ascii="Times New Roman"/>
                <w:sz w:val="20"/>
              </w:rPr>
              <w:t>- 13 - CLIMATE ACTION</w:t>
            </w:r>
          </w:p>
          <w:p w:rsidR="00742B4E" w:rsidRDefault="004576A4">
            <w:pPr>
              <w:spacing w:before="40" w:after="40" w:line="240" w:lineRule="auto"/>
            </w:pPr>
            <w:r>
              <w:rPr>
                <w:rFonts w:ascii="Times New Roman"/>
                <w:sz w:val="20"/>
              </w:rPr>
              <w:t xml:space="preserve">- 16 - </w:t>
            </w:r>
            <w:r>
              <w:rPr>
                <w:rFonts w:ascii="Times New Roman"/>
                <w:sz w:val="20"/>
              </w:rPr>
              <w:t>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122.20 Repeal the offence of insulting public officials (Canada);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Para.10</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122.22 Take all the necessary measures to release all persons detained exclusively for exercising their rights to expression, opinion, association and assembly (France);</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Para.11</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w:t>
            </w:r>
            <w:r>
              <w:rPr>
                <w:rFonts w:ascii="Times New Roman"/>
                <w:sz w:val="20"/>
              </w:rPr>
              <w:t>n &amp; right to information</w:t>
            </w:r>
          </w:p>
          <w:p w:rsidR="00742B4E" w:rsidRDefault="004576A4">
            <w:pPr>
              <w:spacing w:before="40" w:after="40" w:line="240" w:lineRule="auto"/>
            </w:pPr>
            <w:r>
              <w:rPr>
                <w:rFonts w:ascii="Times New Roman"/>
                <w:sz w:val="20"/>
              </w:rPr>
              <w:t>- Arbitrary arrest &amp; detention</w:t>
            </w:r>
          </w:p>
          <w:p w:rsidR="00742B4E" w:rsidRDefault="004576A4">
            <w:pPr>
              <w:spacing w:before="40" w:after="40" w:line="240" w:lineRule="auto"/>
            </w:pPr>
            <w:r>
              <w:rPr>
                <w:rFonts w:ascii="Times New Roman"/>
                <w:sz w:val="20"/>
              </w:rPr>
              <w:t>- Administration of justice &amp; fair trial</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Right to peaceful assembly</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p w:rsidR="00742B4E" w:rsidRDefault="004576A4">
            <w:pPr>
              <w:spacing w:before="40" w:after="40" w:line="240" w:lineRule="auto"/>
            </w:pPr>
            <w:r>
              <w:rPr>
                <w:rFonts w:ascii="Times New Roman"/>
                <w:sz w:val="20"/>
              </w:rPr>
              <w:t>- Persons deprived of their liberty &amp; detainees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122.24 Amend legislation which unduly restricts freedom of expression, in line with international and regional human rights law, including by decriminalizing def</w:t>
            </w:r>
            <w:r>
              <w:rPr>
                <w:rFonts w:ascii="Times New Roman"/>
                <w:sz w:val="20"/>
              </w:rPr>
              <w:t>amation and abolishing insult laws (Iceland);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Para.12</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122.25 Decriminalize defamation and insult, and amend provisions related to these issues to ensure t</w:t>
            </w:r>
            <w:r>
              <w:rPr>
                <w:rFonts w:ascii="Times New Roman"/>
                <w:sz w:val="20"/>
              </w:rPr>
              <w:t>hey are better in line with international standards on freedom of expression (Luxembourg);</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Para.12</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Freedom of opinion &amp; expression &amp; right to information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Acceptance</w:t>
            </w:r>
            <w:r>
              <w:rPr>
                <w:rFonts w:ascii="Times New Roman"/>
                <w:sz w:val="20"/>
              </w:rPr>
              <w:t xml:space="preserv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Human rights defenders &amp; activists</w:t>
            </w:r>
          </w:p>
          <w:p w:rsidR="00742B4E" w:rsidRDefault="004576A4">
            <w:pPr>
              <w:spacing w:before="40" w:after="40" w:line="240" w:lineRule="auto"/>
            </w:pPr>
            <w:r>
              <w:rPr>
                <w:rFonts w:ascii="Times New Roman"/>
                <w:sz w:val="20"/>
              </w:rPr>
              <w:t>- media</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Access to sexual &amp; reproductive health &amp; services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122.26 Amend the Penal Code to decriminalize and eliminate all punitive measures related to termination of pregnancies in cases of rape, incest, severe fetal impairment and situations where the life of the mother is at risk (Denmark);</w:t>
            </w:r>
          </w:p>
          <w:p w:rsidR="00742B4E" w:rsidRDefault="004576A4">
            <w:pPr>
              <w:spacing w:before="40" w:after="40" w:line="240" w:lineRule="auto"/>
            </w:pPr>
            <w:r>
              <w:rPr>
                <w:rFonts w:ascii="Times New Roman"/>
                <w:b/>
                <w:sz w:val="20"/>
              </w:rPr>
              <w:t xml:space="preserve">Source of Position: </w:t>
            </w:r>
            <w:r>
              <w:rPr>
                <w:rFonts w:ascii="Times New Roman"/>
                <w:sz w:val="20"/>
              </w:rPr>
              <w:t>A</w:t>
            </w:r>
            <w:r>
              <w:rPr>
                <w:rFonts w:ascii="Times New Roman"/>
                <w:sz w:val="20"/>
              </w:rPr>
              <w:t>/HRC/43/13/Add.1 - Para.13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Access to sexual &amp; reproductive health &amp; services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122.27 Ensure all women and girls can access sexual and reproductive health information, services and commodities, including emergency contraception and other modern methods of contraception, as well as comprehensive sexuality education both in and out of </w:t>
            </w:r>
            <w:r>
              <w:rPr>
                <w:rFonts w:ascii="Times New Roman"/>
                <w:sz w:val="20"/>
              </w:rPr>
              <w:t>school (Iceland);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Para.14</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Access to sexual &amp; reproductive health &amp; services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w:t>
            </w:r>
            <w:r>
              <w:rPr>
                <w:rFonts w:ascii="Times New Roman"/>
                <w:sz w:val="20"/>
              </w:rPr>
              <w:t xml:space="preserve">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122.29 Strengthen the rights of girls and women by combating early marriage, providing assistance for school attendance and legalizing abortion in all circumstances. Ensure that women and girls who resort to abortion, as well as doctors who perfor</w:t>
            </w:r>
            <w:r>
              <w:rPr>
                <w:rFonts w:ascii="Times New Roman"/>
                <w:sz w:val="20"/>
              </w:rPr>
              <w:t>m them, are not subject to criminal sanctions (France).</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Para.13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Access to sexual &amp; reproductive health &amp; services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Right to education</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- 4 - QUALITY EDUCATION</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123.5 Decriminalize abortion in all circumstances and remove legal, administrative and practical barriers to accessing safe and legal abortion se</w:t>
            </w:r>
            <w:r>
              <w:rPr>
                <w:rFonts w:ascii="Times New Roman"/>
                <w:sz w:val="20"/>
              </w:rPr>
              <w:t>rvices (Iceland);</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Access to sexual &amp; reproductive health &amp; services</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Constitutional &amp; legislative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girls</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Discrimination against women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 xml:space="preserve">123.6 Continue the important reform of its nationality law in order to address the gender-discriminatory provisions that persist, which deny Malagasy women the ability to confer Malagasy nationality to a non-national spouse upon marriage on an equal basis </w:t>
            </w:r>
            <w:r>
              <w:rPr>
                <w:rFonts w:ascii="Times New Roman"/>
                <w:sz w:val="20"/>
              </w:rPr>
              <w:t>with Malagasy men (Portugal);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Discrimination against women</w:t>
            </w:r>
          </w:p>
          <w:p w:rsidR="00742B4E" w:rsidRDefault="004576A4">
            <w:pPr>
              <w:spacing w:before="40" w:after="40" w:line="240" w:lineRule="auto"/>
            </w:pPr>
            <w:r>
              <w:rPr>
                <w:rFonts w:ascii="Times New Roman"/>
                <w:sz w:val="20"/>
              </w:rPr>
              <w:t>- Rights related to name, identity &amp; nationality</w:t>
            </w:r>
          </w:p>
          <w:p w:rsidR="00742B4E" w:rsidRDefault="004576A4">
            <w:pPr>
              <w:spacing w:before="40" w:after="40" w:line="240" w:lineRule="auto"/>
            </w:pPr>
            <w:r>
              <w:rPr>
                <w:rFonts w:ascii="Times New Roman"/>
                <w:sz w:val="20"/>
              </w:rPr>
              <w:t>- Rights related to marriage &amp; family</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- 5 - GENDER EQUALITY</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Women</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Children: definition; general principles; protection</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123.7 Take the necessary measures to provide psychosocial assistance to child soldiers with a view to their social reintegration (Senegal);</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w:t>
            </w:r>
            <w:r>
              <w:rPr>
                <w:rFonts w:ascii="Times New Roman"/>
                <w:sz w:val="20"/>
              </w:rPr>
              <w:t>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Transitional justice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xml:space="preserve">- Children </w:t>
            </w:r>
            <w:r>
              <w:rPr>
                <w:rFonts w:ascii="Times New Roman"/>
                <w:sz w:val="20"/>
              </w:rPr>
              <w:t>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persons affected by armed conflict</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123.8 Make efforts to accelerate the process of national reconciliation and ensure the demobilization and treatment of minors in armed conflict as victims (Costa Rica);</w:t>
            </w:r>
          </w:p>
          <w:p w:rsidR="00742B4E" w:rsidRDefault="004576A4">
            <w:pPr>
              <w:spacing w:before="40" w:after="40" w:line="240" w:lineRule="auto"/>
            </w:pPr>
            <w:r>
              <w:rPr>
                <w:rFonts w:ascii="Times New Roman"/>
                <w:b/>
                <w:sz w:val="20"/>
              </w:rPr>
              <w:t xml:space="preserve">Source of Position: </w:t>
            </w:r>
            <w:r>
              <w:rPr>
                <w:rFonts w:ascii="Times New Roman"/>
                <w:sz w:val="20"/>
              </w:rPr>
              <w:t>A/HRC/43/13 -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w:t>
            </w:r>
            <w:r>
              <w:rPr>
                <w:rFonts w:ascii="Times New Roman"/>
                <w:sz w:val="20"/>
              </w:rPr>
              <w:t>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sz w:val="20"/>
              </w:rPr>
              <w:t>- Transitional justice</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A</w:t>
            </w:r>
            <w:r>
              <w:rPr>
                <w:rFonts w:ascii="Times New Roman"/>
                <w:b/>
                <w:sz w:val="20"/>
              </w:rPr>
              <w:t xml:space="preserve">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persons affected by armed conflict</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123.9 Take all steps necessary to make appropriate assistance available to children who have been involved in armed conflict, including aiding their physical and psychological recovery and their social reintegration (Timor-Leste);</w:t>
            </w:r>
          </w:p>
          <w:p w:rsidR="00742B4E" w:rsidRDefault="004576A4">
            <w:pPr>
              <w:spacing w:before="40" w:after="40" w:line="240" w:lineRule="auto"/>
            </w:pPr>
            <w:r>
              <w:rPr>
                <w:rFonts w:ascii="Times New Roman"/>
                <w:b/>
                <w:sz w:val="20"/>
              </w:rPr>
              <w:t xml:space="preserve">Source of Position: </w:t>
            </w:r>
            <w:r>
              <w:rPr>
                <w:rFonts w:ascii="Times New Roman"/>
                <w:sz w:val="20"/>
              </w:rPr>
              <w:t>A/HRC</w:t>
            </w:r>
            <w:r>
              <w:rPr>
                <w:rFonts w:ascii="Times New Roman"/>
                <w:sz w:val="20"/>
              </w:rPr>
              <w:t>/43/13 - Para.123</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Children: definition; general principles; protection</w:t>
            </w:r>
          </w:p>
          <w:p w:rsidR="00742B4E" w:rsidRDefault="004576A4">
            <w:pPr>
              <w:spacing w:before="40" w:after="40" w:line="240" w:lineRule="auto"/>
            </w:pPr>
            <w:r>
              <w:rPr>
                <w:rFonts w:ascii="Times New Roman"/>
                <w:sz w:val="20"/>
              </w:rPr>
              <w:t>- Legal, institutional &amp; policy framework</w:t>
            </w:r>
          </w:p>
          <w:p w:rsidR="00742B4E" w:rsidRDefault="004576A4">
            <w:pPr>
              <w:spacing w:before="40" w:after="40" w:line="240" w:lineRule="auto"/>
            </w:pPr>
            <w:r>
              <w:rPr>
                <w:rFonts w:ascii="Times New Roman"/>
                <w:sz w:val="20"/>
              </w:rPr>
              <w:t>- Support to victims &amp; witnesses</w:t>
            </w:r>
          </w:p>
          <w:p w:rsidR="00742B4E" w:rsidRDefault="004576A4">
            <w:pPr>
              <w:spacing w:before="40" w:after="40" w:line="240" w:lineRule="auto"/>
            </w:pPr>
            <w:r>
              <w:rPr>
                <w:rFonts w:ascii="Times New Roman"/>
                <w:sz w:val="20"/>
              </w:rPr>
              <w:t>- Children: protection against exploitation</w:t>
            </w:r>
          </w:p>
          <w:p w:rsidR="00742B4E" w:rsidRDefault="004576A4">
            <w:pPr>
              <w:spacing w:before="40" w:after="40" w:line="240" w:lineRule="auto"/>
            </w:pPr>
            <w:r>
              <w:rPr>
                <w:rFonts w:ascii="Times New Roman"/>
                <w:sz w:val="20"/>
              </w:rPr>
              <w:t>- Right to health</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- 3 - GOOD HEALTH AND WELL-BEING</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Children in vulnerable situations (abused, living on the street, institutionalized, indigenous, migrant children etc.)</w:t>
            </w:r>
          </w:p>
          <w:p w:rsidR="00742B4E" w:rsidRDefault="004576A4">
            <w:pPr>
              <w:spacing w:before="40" w:after="40" w:line="240" w:lineRule="auto"/>
            </w:pPr>
            <w:r>
              <w:rPr>
                <w:rFonts w:ascii="Times New Roman"/>
                <w:sz w:val="20"/>
              </w:rPr>
              <w:t>- Children</w:t>
            </w:r>
          </w:p>
          <w:p w:rsidR="00742B4E" w:rsidRDefault="004576A4">
            <w:pPr>
              <w:spacing w:before="40" w:after="40" w:line="240" w:lineRule="auto"/>
            </w:pPr>
            <w:r>
              <w:rPr>
                <w:rFonts w:ascii="Times New Roman"/>
                <w:sz w:val="20"/>
              </w:rPr>
              <w:t>- persons affected by armed conflict</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 xml:space="preserve">Theme: Rights related to </w:t>
            </w:r>
            <w:r>
              <w:rPr>
                <w:rFonts w:ascii="Times New Roman"/>
                <w:b/>
                <w:i/>
                <w:sz w:val="28"/>
              </w:rPr>
              <w:t>name, identity &amp; nationality</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122.4 Accede to the Convention on the Reduction of Statelessness (Ukraine);</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Rights related to name, identity &amp; nationality</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stateless persons</w:t>
            </w:r>
          </w:p>
        </w:tc>
        <w:tc>
          <w:tcPr>
            <w:tcW w:w="4592" w:type="dxa"/>
            <w:tcMar>
              <w:left w:w="108" w:type="dxa"/>
              <w:right w:w="108" w:type="dxa"/>
            </w:tcMar>
          </w:tcPr>
          <w:p w:rsidR="00742B4E" w:rsidRDefault="00742B4E">
            <w:pPr>
              <w:spacing w:before="40" w:after="40" w:line="240" w:lineRule="auto"/>
            </w:pPr>
          </w:p>
        </w:tc>
      </w:tr>
      <w:tr w:rsidR="00295D0C" w:rsidTr="00295D0C">
        <w:tblPrEx>
          <w:tblCellMar>
            <w:top w:w="0" w:type="dxa"/>
            <w:bottom w:w="0" w:type="dxa"/>
          </w:tblCellMar>
        </w:tblPrEx>
        <w:tc>
          <w:tcPr>
            <w:tcW w:w="15178" w:type="dxa"/>
            <w:gridSpan w:val="4"/>
            <w:shd w:val="clear" w:color="auto" w:fill="C6D9F1"/>
            <w:tcMar>
              <w:left w:w="108" w:type="dxa"/>
              <w:right w:w="108" w:type="dxa"/>
            </w:tcMar>
          </w:tcPr>
          <w:p w:rsidR="00742B4E" w:rsidRDefault="004576A4">
            <w:pPr>
              <w:spacing w:before="40" w:after="40" w:line="240" w:lineRule="auto"/>
            </w:pPr>
            <w:r>
              <w:rPr>
                <w:rFonts w:ascii="Times New Roman"/>
                <w:b/>
                <w:i/>
                <w:sz w:val="28"/>
              </w:rPr>
              <w:t>Theme: Scope of international obligations</w:t>
            </w: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t>122.3 Ratify the United Nations statelessness conventions (Namibia);</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- 16 - PEACE, JUSTICE AND STRONG INSTITUTIONS</w:t>
            </w:r>
          </w:p>
          <w:p w:rsidR="00742B4E" w:rsidRDefault="004576A4">
            <w:pPr>
              <w:spacing w:before="40" w:after="40" w:line="240" w:lineRule="auto"/>
            </w:pPr>
            <w:r>
              <w:rPr>
                <w:rFonts w:ascii="Times New Roman"/>
                <w:b/>
                <w:sz w:val="20"/>
              </w:rPr>
              <w:t xml:space="preserve">Affected persons: </w:t>
            </w:r>
          </w:p>
          <w:p w:rsidR="00742B4E" w:rsidRDefault="004576A4">
            <w:pPr>
              <w:spacing w:before="40" w:after="40" w:line="240" w:lineRule="auto"/>
            </w:pPr>
            <w:r>
              <w:rPr>
                <w:rFonts w:ascii="Times New Roman"/>
                <w:sz w:val="20"/>
              </w:rPr>
              <w:t>- stateless persons</w:t>
            </w:r>
          </w:p>
        </w:tc>
        <w:tc>
          <w:tcPr>
            <w:tcW w:w="4592" w:type="dxa"/>
            <w:tcMar>
              <w:left w:w="108" w:type="dxa"/>
              <w:right w:w="108" w:type="dxa"/>
            </w:tcMar>
          </w:tcPr>
          <w:p w:rsidR="00742B4E" w:rsidRDefault="00742B4E">
            <w:pPr>
              <w:spacing w:before="40" w:after="40" w:line="240" w:lineRule="auto"/>
            </w:pPr>
          </w:p>
        </w:tc>
      </w:tr>
      <w:tr w:rsidR="00742B4E" w:rsidTr="00295D0C">
        <w:tblPrEx>
          <w:tblCellMar>
            <w:top w:w="0" w:type="dxa"/>
            <w:bottom w:w="0" w:type="dxa"/>
          </w:tblCellMar>
        </w:tblPrEx>
        <w:trPr>
          <w:cantSplit/>
        </w:trPr>
        <w:tc>
          <w:tcPr>
            <w:tcW w:w="4435" w:type="dxa"/>
            <w:tcMar>
              <w:left w:w="108" w:type="dxa"/>
              <w:right w:w="108" w:type="dxa"/>
            </w:tcMar>
          </w:tcPr>
          <w:p w:rsidR="00742B4E" w:rsidRDefault="004576A4">
            <w:pPr>
              <w:spacing w:before="40" w:after="40" w:line="240" w:lineRule="auto"/>
            </w:pPr>
            <w:r>
              <w:rPr>
                <w:rFonts w:ascii="Times New Roman"/>
                <w:sz w:val="20"/>
              </w:rPr>
              <w:lastRenderedPageBreak/>
              <w:t>122.5 Ratify the Protocol relating to the Status of Refugees (Ukraine);</w:t>
            </w:r>
          </w:p>
          <w:p w:rsidR="00742B4E" w:rsidRDefault="004576A4">
            <w:pPr>
              <w:spacing w:before="40" w:after="40" w:line="240" w:lineRule="auto"/>
            </w:pPr>
            <w:r>
              <w:rPr>
                <w:rFonts w:ascii="Times New Roman"/>
                <w:b/>
                <w:sz w:val="20"/>
              </w:rPr>
              <w:t xml:space="preserve">Source of Position: </w:t>
            </w:r>
            <w:r>
              <w:rPr>
                <w:rFonts w:ascii="Times New Roman"/>
                <w:sz w:val="20"/>
              </w:rPr>
              <w:t>A/HRC/43/13/Add.1 - Para.6</w:t>
            </w:r>
          </w:p>
        </w:tc>
        <w:tc>
          <w:tcPr>
            <w:tcW w:w="1134" w:type="dxa"/>
            <w:tcMar>
              <w:left w:w="108" w:type="dxa"/>
              <w:right w:w="108" w:type="dxa"/>
            </w:tcMar>
          </w:tcPr>
          <w:p w:rsidR="00742B4E" w:rsidRDefault="004576A4">
            <w:pPr>
              <w:spacing w:before="40" w:after="40" w:line="240" w:lineRule="auto"/>
            </w:pPr>
            <w:r>
              <w:rPr>
                <w:rFonts w:ascii="Times New Roman"/>
                <w:sz w:val="20"/>
              </w:rPr>
              <w:t>Noted</w:t>
            </w:r>
          </w:p>
        </w:tc>
        <w:tc>
          <w:tcPr>
            <w:tcW w:w="5017" w:type="dxa"/>
            <w:tcMar>
              <w:left w:w="108" w:type="dxa"/>
              <w:right w:w="108" w:type="dxa"/>
            </w:tcMar>
          </w:tcPr>
          <w:p w:rsidR="00742B4E" w:rsidRDefault="004576A4">
            <w:pPr>
              <w:spacing w:before="40" w:after="40" w:line="240" w:lineRule="auto"/>
            </w:pPr>
            <w:r>
              <w:rPr>
                <w:rFonts w:ascii="Times New Roman"/>
                <w:sz w:val="20"/>
              </w:rPr>
              <w:t>- Scope of international obligations</w:t>
            </w:r>
          </w:p>
          <w:p w:rsidR="00742B4E" w:rsidRDefault="004576A4">
            <w:pPr>
              <w:spacing w:before="40" w:after="40" w:line="240" w:lineRule="auto"/>
            </w:pPr>
            <w:r>
              <w:rPr>
                <w:rFonts w:ascii="Times New Roman"/>
                <w:sz w:val="20"/>
              </w:rPr>
              <w:t>- Acceptance of international norms</w:t>
            </w:r>
          </w:p>
          <w:p w:rsidR="00742B4E" w:rsidRDefault="004576A4">
            <w:pPr>
              <w:spacing w:before="40" w:after="40" w:line="240" w:lineRule="auto"/>
            </w:pPr>
            <w:r>
              <w:rPr>
                <w:rFonts w:ascii="Times New Roman"/>
                <w:b/>
                <w:sz w:val="20"/>
              </w:rPr>
              <w:t xml:space="preserve">SDGs: </w:t>
            </w:r>
          </w:p>
          <w:p w:rsidR="00742B4E" w:rsidRDefault="004576A4">
            <w:pPr>
              <w:spacing w:before="40" w:after="40" w:line="240" w:lineRule="auto"/>
            </w:pPr>
            <w:r>
              <w:rPr>
                <w:rFonts w:ascii="Times New Roman"/>
                <w:sz w:val="20"/>
              </w:rPr>
              <w:t>- 8 - DECENT WORK AND ECONOMIC GROWTH</w:t>
            </w:r>
          </w:p>
          <w:p w:rsidR="00742B4E" w:rsidRDefault="004576A4">
            <w:pPr>
              <w:spacing w:before="40" w:after="40" w:line="240" w:lineRule="auto"/>
            </w:pPr>
            <w:r>
              <w:rPr>
                <w:rFonts w:ascii="Times New Roman"/>
                <w:b/>
                <w:sz w:val="20"/>
              </w:rPr>
              <w:t>Affected pers</w:t>
            </w:r>
            <w:r>
              <w:rPr>
                <w:rFonts w:ascii="Times New Roman"/>
                <w:b/>
                <w:sz w:val="20"/>
              </w:rPr>
              <w:t xml:space="preserve">ons: </w:t>
            </w:r>
          </w:p>
          <w:p w:rsidR="00742B4E" w:rsidRDefault="004576A4">
            <w:pPr>
              <w:spacing w:before="40" w:after="40" w:line="240" w:lineRule="auto"/>
            </w:pPr>
            <w:r>
              <w:rPr>
                <w:rFonts w:ascii="Times New Roman"/>
                <w:sz w:val="20"/>
              </w:rPr>
              <w:t>- refugees &amp; asylum seekers</w:t>
            </w:r>
          </w:p>
        </w:tc>
        <w:tc>
          <w:tcPr>
            <w:tcW w:w="4592" w:type="dxa"/>
            <w:tcMar>
              <w:left w:w="108" w:type="dxa"/>
              <w:right w:w="108" w:type="dxa"/>
            </w:tcMar>
          </w:tcPr>
          <w:p w:rsidR="00742B4E" w:rsidRDefault="00742B4E">
            <w:pPr>
              <w:spacing w:before="40" w:after="40" w:line="240" w:lineRule="auto"/>
            </w:pPr>
          </w:p>
        </w:tc>
      </w:tr>
    </w:tbl>
    <w:p w:rsidR="00000000" w:rsidRDefault="004576A4"/>
    <w:sectPr w:rsidR="00000000">
      <w:headerReference w:type="default" r:id="rId6"/>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76A4">
      <w:pPr>
        <w:spacing w:after="0" w:line="240" w:lineRule="auto"/>
      </w:pPr>
      <w:r>
        <w:separator/>
      </w:r>
    </w:p>
  </w:endnote>
  <w:endnote w:type="continuationSeparator" w:id="0">
    <w:p w:rsidR="00000000" w:rsidRDefault="0045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76A4">
      <w:pPr>
        <w:spacing w:after="0" w:line="240" w:lineRule="auto"/>
      </w:pPr>
      <w:r>
        <w:separator/>
      </w:r>
    </w:p>
  </w:footnote>
  <w:footnote w:type="continuationSeparator" w:id="0">
    <w:p w:rsidR="00000000" w:rsidRDefault="00457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4576A4">
    <w:r>
      <w:rPr>
        <w:rFonts w:ascii="Times New Roman"/>
        <w:b/>
        <w:sz w:val="28"/>
      </w:rPr>
      <w:t xml:space="preserve">UPR of Madagascar </w:t>
    </w:r>
    <w:r>
      <w:rPr>
        <w:rFonts w:ascii="Times New Roman"/>
        <w:b/>
        <w:sz w:val="20"/>
      </w:rPr>
      <w:t>(3rd Cycle - 34th Session)</w:t>
    </w:r>
    <w:r>
      <w:rPr>
        <w:rFonts w:ascii="Times New Roman"/>
        <w:b/>
        <w:sz w:val="20"/>
      </w:rPr>
      <w:tab/>
    </w:r>
    <w:r>
      <w:rPr>
        <w:rFonts w:ascii="Times New Roman"/>
        <w:b/>
        <w:sz w:val="20"/>
      </w:rPr>
      <w:tab/>
    </w:r>
    <w:r>
      <w:rPr>
        <w:rFonts w:ascii="Times New Roman"/>
        <w:b/>
        <w:sz w:val="20"/>
      </w:rPr>
      <w:tab/>
    </w:r>
    <w:r>
      <w:rPr>
        <w:rFonts w:ascii="Times New Roman"/>
        <w:b/>
        <w:sz w:val="28"/>
      </w:rPr>
      <w:t>Thematic list of recommendations</w:t>
    </w:r>
    <w:r>
      <w:rPr>
        <w:rFonts w:ascii="Times New Roman"/>
        <w:b/>
        <w:sz w:val="28"/>
      </w:rPr>
      <w:tab/>
    </w:r>
    <w:r>
      <w:rPr>
        <w:rFonts w:ascii="Times New Roman"/>
        <w:b/>
        <w:sz w:val="28"/>
      </w:rPr>
      <w:tab/>
    </w:r>
    <w:r>
      <w:rPr>
        <w:rFonts w:ascii="Times New Roman"/>
        <w:b/>
        <w:sz w:val="28"/>
      </w:rPr>
      <w:tab/>
    </w:r>
    <w:r>
      <w:rPr>
        <w:rFonts w:ascii="Times New Roman"/>
        <w:b/>
        <w:sz w:val="28"/>
      </w:rPr>
      <w:tab/>
    </w:r>
    <w:r>
      <w:rPr>
        <w:rFonts w:ascii="Times New Roman"/>
        <w:b/>
        <w:sz w:val="20"/>
      </w:rPr>
      <w:t xml:space="preserve">Page </w:t>
    </w:r>
    <w:r>
      <w:fldChar w:fldCharType="begin"/>
    </w:r>
    <w:r>
      <w:instrText>PAGE \* MERGEFORMAT</w:instrText>
    </w:r>
    <w:r>
      <w:fldChar w:fldCharType="separate"/>
    </w:r>
    <w:r>
      <w:rPr>
        <w:noProof/>
      </w:rPr>
      <w:t>1</w:t>
    </w:r>
    <w:r>
      <w:fldChar w:fldCharType="end"/>
    </w:r>
    <w:r>
      <w:rPr>
        <w:rFonts w:ascii="Times New Roman"/>
        <w:b/>
        <w:sz w:val="20"/>
      </w:rPr>
      <w:t xml:space="preserve"> of </w:t>
    </w:r>
    <w:r>
      <w:fldChar w:fldCharType="begin"/>
    </w:r>
    <w:r>
      <w:instrText>NUMPAGES \* MERGEFORMAT</w:instrText>
    </w:r>
    <w:r>
      <w:fldChar w:fldCharType="separate"/>
    </w:r>
    <w:r>
      <w:rPr>
        <w:noProof/>
      </w:rPr>
      <w:t>59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B4E"/>
    <w:rsid w:val="00295D0C"/>
    <w:rsid w:val="004576A4"/>
    <w:rsid w:val="0074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1C7B"/>
  <w15:docId w15:val="{674E9E29-0999-4792-B7E5-042A19D4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796D83-9942-4BB0-B905-7F15EC337309}"/>
</file>

<file path=customXml/itemProps2.xml><?xml version="1.0" encoding="utf-8"?>
<ds:datastoreItem xmlns:ds="http://schemas.openxmlformats.org/officeDocument/2006/customXml" ds:itemID="{AD263E18-4F52-4E65-92A0-F61DEAE655EB}"/>
</file>

<file path=customXml/itemProps3.xml><?xml version="1.0" encoding="utf-8"?>
<ds:datastoreItem xmlns:ds="http://schemas.openxmlformats.org/officeDocument/2006/customXml" ds:itemID="{A8F85B13-7821-4438-A935-ABD0FBBD3818}"/>
</file>

<file path=docProps/app.xml><?xml version="1.0" encoding="utf-8"?>
<Properties xmlns="http://schemas.openxmlformats.org/officeDocument/2006/extended-properties" xmlns:vt="http://schemas.openxmlformats.org/officeDocument/2006/docPropsVTypes">
  <Template>Normal.dotm</Template>
  <TotalTime>5</TotalTime>
  <Pages>59</Pages>
  <Words>14774</Words>
  <Characters>84213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OYEWOLE Feyikemi</dc:creator>
  <cp:lastModifiedBy>Feyikemi Oyewole</cp:lastModifiedBy>
  <cp:revision>3</cp:revision>
  <dcterms:created xsi:type="dcterms:W3CDTF">2020-05-21T10:02:00Z</dcterms:created>
  <dcterms:modified xsi:type="dcterms:W3CDTF">2020-05-21T10:07:00Z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1486200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